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footer1.xml" ContentType="application/vnd.openxmlformats-officedocument.wordprocessingml.footer+xml"/>
  <Override PartName="/docProps/custom.xml" ContentType="application/vnd.openxmlformats-officedocument.custom-properties+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Override PartName="/word/styles.xml" ContentType="application/vnd.openxmlformats-officedocument.wordprocessingml.styl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jc w:val="center"/>
        <w:rPr>
          <w:rFonts w:ascii="微软雅黑" w:hAnsi="微软雅黑" w:eastAsia="微软雅黑" w:cs="微软雅黑"/>
          <w:sz w:val="44"/>
          <w:szCs w:val="44"/>
        </w:rPr>
      </w:pPr>
      <w:r>
        <w:rPr>
          <w:rFonts w:hint="eastAsia" w:ascii="微软雅黑" w:hAnsi="微软雅黑" w:eastAsia="微软雅黑" w:cs="微软雅黑"/>
          <w:sz w:val="44"/>
          <w:szCs w:val="44"/>
        </w:rPr>
        <w:t xml:space="preserve">3CX系统安装使用教程</w:t>
      </w:r>
      <w:r>
        <w:rPr>
          <w:rFonts w:ascii="微软雅黑" w:hAnsi="微软雅黑" w:eastAsia="微软雅黑" w:cs="微软雅黑"/>
          <w:sz w:val="44"/>
          <w:szCs w:val="44"/>
        </w:rPr>
      </w:r>
    </w:p>
    <w:p>
      <w:pPr>
        <w:pBdr/>
        <w:spacing/>
        <w:ind/>
        <w:jc w:val="left"/>
        <w:rPr>
          <w:rFonts w:hint="eastAsia" w:ascii="微软雅黑" w:hAnsi="微软雅黑" w:eastAsia="微软雅黑" w:cs="微软雅黑"/>
          <w:sz w:val="24"/>
        </w:rPr>
      </w:pPr>
      <w:r>
        <w:rPr>
          <w:rFonts w:hint="eastAsia" w:ascii="微软雅黑" w:hAnsi="微软雅黑" w:eastAsia="微软雅黑" w:cs="微软雅黑"/>
          <w:sz w:val="24"/>
        </w:rPr>
        <w:t xml:space="preserve">将镜像文件下载上传到路由磁盘中</w:t>
      </w:r>
      <w:r>
        <w:rPr>
          <w:rFonts w:hint="eastAsia" w:ascii="微软雅黑" w:hAnsi="微软雅黑" w:eastAsia="微软雅黑" w:cs="微软雅黑"/>
          <w:sz w:val="24"/>
        </w:rPr>
      </w:r>
    </w:p>
    <w:p>
      <w:pPr>
        <w:pBdr/>
        <w:spacing/>
        <w:ind/>
        <w:jc w:val="left"/>
        <w:rPr>
          <w:rFonts w:hint="default"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 xml:space="preserve">镜像文件：</w:t>
      </w:r>
      <w:r>
        <w:rPr>
          <w:rFonts w:hint="eastAsia" w:ascii="微软雅黑" w:hAnsi="微软雅黑" w:eastAsia="微软雅黑" w:cs="微软雅黑"/>
          <w:sz w:val="24"/>
          <w:lang w:val="en-US" w:eastAsia="zh-CN"/>
        </w:rPr>
        <w:fldChar w:fldCharType="begin"/>
      </w:r>
      <w:r>
        <w:rPr>
          <w:rFonts w:hint="eastAsia" w:ascii="微软雅黑" w:hAnsi="微软雅黑" w:eastAsia="微软雅黑" w:cs="微软雅黑"/>
          <w:sz w:val="24"/>
          <w:lang w:val="en-US" w:eastAsia="zh-CN"/>
        </w:rPr>
        <w:instrText xml:space="preserve"> HYPERLINK "https://downloads-global.3cx.com/downloads/debian10iso/debian-amd64-netinst-3cx.iso" </w:instrText>
      </w:r>
      <w:r>
        <w:rPr>
          <w:rFonts w:hint="eastAsia" w:ascii="微软雅黑" w:hAnsi="微软雅黑" w:eastAsia="微软雅黑" w:cs="微软雅黑"/>
          <w:sz w:val="24"/>
          <w:lang w:val="en-US" w:eastAsia="zh-CN"/>
        </w:rPr>
        <w:fldChar w:fldCharType="separate"/>
      </w:r>
      <w:r>
        <w:rPr>
          <w:rStyle w:val="731"/>
          <w:rFonts w:hint="eastAsia" w:ascii="微软雅黑" w:hAnsi="微软雅黑" w:eastAsia="微软雅黑" w:cs="微软雅黑"/>
          <w:sz w:val="24"/>
          <w:lang w:val="en-US" w:eastAsia="zh-CN"/>
        </w:rPr>
        <w:t xml:space="preserve">https://downloads-global.3cx.com/downloads/debian10iso/debian-amd64-netinst-3cx.iso</w:t>
      </w:r>
      <w:r>
        <w:rPr>
          <w:rFonts w:hint="eastAsia" w:ascii="微软雅黑" w:hAnsi="微软雅黑" w:eastAsia="微软雅黑" w:cs="微软雅黑"/>
          <w:sz w:val="24"/>
          <w:lang w:val="en-US" w:eastAsia="zh-CN"/>
        </w:rPr>
        <w:fldChar w:fldCharType="end"/>
      </w:r>
      <w:r>
        <w:rPr>
          <w:rFonts w:hint="default" w:ascii="微软雅黑" w:hAnsi="微软雅黑" w:eastAsia="微软雅黑" w:cs="微软雅黑"/>
          <w:sz w:val="24"/>
          <w:lang w:val="en-US" w:eastAsia="zh-CN"/>
        </w:rPr>
      </w:r>
    </w:p>
    <w:p>
      <w:pPr>
        <w:pBdr/>
        <w:spacing/>
        <w:ind/>
        <w:jc w:val="left"/>
        <w:rPr>
          <w:rFonts w:ascii="微软雅黑" w:hAnsi="微软雅黑" w:eastAsia="微软雅黑" w:cs="微软雅黑"/>
          <w:sz w:val="24"/>
        </w:rPr>
      </w:pPr>
      <w:r>
        <w:rPr>
          <w:rFonts w:hint="eastAsia" w:ascii="微软雅黑" w:hAnsi="微软雅黑" w:eastAsia="微软雅黑" w:cs="微软雅黑"/>
          <w:sz w:val="24"/>
        </w:rPr>
        <w:t xml:space="preserve">本次以I</w:t>
      </w:r>
      <w:r>
        <w:rPr>
          <w:rFonts w:ascii="微软雅黑" w:hAnsi="微软雅黑" w:eastAsia="微软雅黑" w:cs="微软雅黑"/>
          <w:sz w:val="24"/>
        </w:rPr>
        <w:t xml:space="preserve">K-G20</w:t>
      </w:r>
      <w:r>
        <w:rPr>
          <w:rFonts w:hint="eastAsia" w:ascii="微软雅黑" w:hAnsi="微软雅黑" w:eastAsia="微软雅黑" w:cs="微软雅黑"/>
          <w:sz w:val="24"/>
        </w:rPr>
        <w:t xml:space="preserve">为例创建虚拟机。</w:t>
      </w:r>
      <w:r>
        <w:rPr>
          <w:rFonts w:ascii="微软雅黑" w:hAnsi="微软雅黑" w:eastAsia="微软雅黑" w:cs="微软雅黑"/>
          <w:sz w:val="24"/>
        </w:rPr>
      </w:r>
    </w:p>
    <w:p>
      <w:pPr>
        <w:pBdr/>
        <w:spacing/>
        <w:ind/>
        <w:jc w:val="left"/>
        <w:rPr>
          <w:rFonts w:ascii="微软雅黑" w:hAnsi="微软雅黑" w:eastAsia="微软雅黑" w:cs="微软雅黑"/>
          <w:sz w:val="24"/>
        </w:rPr>
      </w:pPr>
      <w:r>
        <w:rPr>
          <w:rFonts w:hint="eastAsia" w:ascii="微软雅黑" w:hAnsi="微软雅黑" w:eastAsia="微软雅黑" w:cs="微软雅黑"/>
          <w:sz w:val="24"/>
        </w:rPr>
        <w:t xml:space="preserve">安装磁盘：根据所创建磁盘选择磁盘。</w:t>
      </w:r>
      <w:r>
        <w:rPr>
          <w:rFonts w:ascii="微软雅黑" w:hAnsi="微软雅黑" w:eastAsia="微软雅黑" w:cs="微软雅黑"/>
          <w:sz w:val="24"/>
        </w:rPr>
      </w:r>
    </w:p>
    <w:p>
      <w:pPr>
        <w:pBdr/>
        <w:spacing/>
        <w:ind/>
        <w:jc w:val="left"/>
        <w:rPr>
          <w:rFonts w:ascii="微软雅黑" w:hAnsi="微软雅黑" w:eastAsia="微软雅黑" w:cs="微软雅黑"/>
          <w:sz w:val="24"/>
        </w:rPr>
      </w:pPr>
      <w:r>
        <w:rPr>
          <w:rFonts w:hint="eastAsia" w:ascii="微软雅黑" w:hAnsi="微软雅黑" w:eastAsia="微软雅黑" w:cs="微软雅黑"/>
          <w:sz w:val="24"/>
        </w:rPr>
        <w:t xml:space="preserve">虚拟机名称：根据需求填写。</w:t>
      </w:r>
      <w:r>
        <w:rPr>
          <w:rFonts w:ascii="微软雅黑" w:hAnsi="微软雅黑" w:eastAsia="微软雅黑" w:cs="微软雅黑"/>
          <w:sz w:val="24"/>
        </w:rPr>
      </w:r>
    </w:p>
    <w:p>
      <w:pPr>
        <w:pBdr/>
        <w:spacing/>
        <w:ind/>
        <w:jc w:val="left"/>
        <w:rPr>
          <w:rFonts w:ascii="微软雅黑" w:hAnsi="微软雅黑" w:eastAsia="微软雅黑" w:cs="微软雅黑"/>
          <w:sz w:val="24"/>
        </w:rPr>
      </w:pPr>
      <w:r>
        <w:rPr>
          <w:rFonts w:hint="eastAsia" w:ascii="微软雅黑" w:hAnsi="微软雅黑" w:eastAsia="微软雅黑" w:cs="微软雅黑"/>
          <w:sz w:val="24"/>
        </w:rPr>
        <w:t xml:space="preserve">系统类型：选择Linux。</w:t>
      </w:r>
      <w:r>
        <w:rPr>
          <w:rFonts w:ascii="微软雅黑" w:hAnsi="微软雅黑" w:eastAsia="微软雅黑" w:cs="微软雅黑"/>
          <w:sz w:val="24"/>
        </w:rPr>
      </w:r>
    </w:p>
    <w:p>
      <w:pPr>
        <w:pBdr/>
        <w:spacing/>
        <w:ind/>
        <w:jc w:val="left"/>
        <w:rPr>
          <w:rFonts w:ascii="微软雅黑" w:hAnsi="微软雅黑" w:eastAsia="微软雅黑" w:cs="微软雅黑"/>
          <w:sz w:val="24"/>
        </w:rPr>
      </w:pPr>
      <w:r>
        <w:rPr>
          <w:rFonts w:hint="eastAsia" w:ascii="微软雅黑" w:hAnsi="微软雅黑" w:eastAsia="微软雅黑" w:cs="微软雅黑"/>
          <w:sz w:val="24"/>
        </w:rPr>
        <w:t xml:space="preserve">CPU使用率：填写100%。</w:t>
      </w:r>
      <w:r>
        <w:rPr>
          <w:rFonts w:ascii="微软雅黑" w:hAnsi="微软雅黑" w:eastAsia="微软雅黑" w:cs="微软雅黑"/>
          <w:sz w:val="24"/>
        </w:rPr>
      </w:r>
    </w:p>
    <w:p>
      <w:pPr>
        <w:pBdr/>
        <w:spacing/>
        <w:ind/>
        <w:jc w:val="left"/>
        <w:rPr>
          <w:rFonts w:ascii="微软雅黑" w:hAnsi="微软雅黑" w:eastAsia="微软雅黑" w:cs="微软雅黑"/>
          <w:sz w:val="24"/>
        </w:rPr>
      </w:pPr>
      <w:r>
        <w:rPr>
          <w:rFonts w:hint="eastAsia" w:ascii="微软雅黑" w:hAnsi="微软雅黑" w:eastAsia="微软雅黑" w:cs="微软雅黑"/>
          <w:sz w:val="24"/>
        </w:rPr>
        <w:t xml:space="preserve">CPU核心数量：填写数量为2。</w:t>
      </w:r>
      <w:r>
        <w:rPr>
          <w:rFonts w:ascii="微软雅黑" w:hAnsi="微软雅黑" w:eastAsia="微软雅黑" w:cs="微软雅黑"/>
          <w:sz w:val="24"/>
        </w:rPr>
      </w:r>
    </w:p>
    <w:p>
      <w:pPr>
        <w:pBdr/>
        <w:spacing/>
        <w:ind/>
        <w:jc w:val="left"/>
        <w:rPr>
          <w:rFonts w:ascii="微软雅黑" w:hAnsi="微软雅黑" w:eastAsia="微软雅黑" w:cs="微软雅黑"/>
          <w:sz w:val="24"/>
        </w:rPr>
      </w:pPr>
      <w:r>
        <w:rPr>
          <w:rFonts w:hint="eastAsia" w:ascii="微软雅黑" w:hAnsi="微软雅黑" w:eastAsia="微软雅黑" w:cs="微软雅黑"/>
          <w:sz w:val="24"/>
        </w:rPr>
        <w:t xml:space="preserve">虚拟机内存：填写1500MB。如果虚拟机有足够内存可建议填写2048MB。</w:t>
      </w:r>
      <w:r>
        <w:rPr>
          <w:rFonts w:ascii="微软雅黑" w:hAnsi="微软雅黑" w:eastAsia="微软雅黑" w:cs="微软雅黑"/>
          <w:sz w:val="24"/>
        </w:rPr>
      </w:r>
    </w:p>
    <w:p>
      <w:pPr>
        <w:pBdr/>
        <w:spacing/>
        <w:ind/>
        <w:jc w:val="left"/>
        <w:rPr>
          <w:rFonts w:ascii="微软雅黑" w:hAnsi="微软雅黑" w:eastAsia="微软雅黑" w:cs="微软雅黑"/>
          <w:sz w:val="24"/>
        </w:rPr>
      </w:pPr>
      <w:r>
        <w:rPr>
          <w:rFonts w:hint="eastAsia" w:ascii="微软雅黑" w:hAnsi="微软雅黑" w:eastAsia="微软雅黑" w:cs="微软雅黑"/>
          <w:sz w:val="24"/>
        </w:rPr>
        <w:t xml:space="preserve">设备管理：添加磁盘，磁盘内存填写8G，设置磁盘名称。如果路由磁盘大小有30个G以上可填写30G。</w:t>
      </w:r>
      <w:r>
        <w:rPr>
          <w:rFonts w:ascii="微软雅黑" w:hAnsi="微软雅黑" w:eastAsia="微软雅黑" w:cs="微软雅黑"/>
          <w:sz w:val="24"/>
        </w:rPr>
      </w:r>
    </w:p>
    <w:p>
      <w:pPr>
        <w:pBdr/>
        <w:spacing/>
        <w:ind/>
        <w:jc w:val="left"/>
        <w:rPr>
          <w:rFonts w:ascii="微软雅黑" w:hAnsi="微软雅黑" w:eastAsia="微软雅黑" w:cs="微软雅黑"/>
          <w:sz w:val="24"/>
        </w:rPr>
      </w:pPr>
      <w:r>
        <w:rPr>
          <w:rFonts w:hint="eastAsia" w:ascii="微软雅黑" w:hAnsi="微软雅黑" w:eastAsia="微软雅黑" w:cs="微软雅黑"/>
          <w:sz w:val="24"/>
        </w:rPr>
        <w:t xml:space="preserve">虚拟机光驱：在文件管理中选择镜像文件。</w:t>
      </w:r>
      <w:r>
        <w:rPr>
          <w:rFonts w:ascii="微软雅黑" w:hAnsi="微软雅黑" w:eastAsia="微软雅黑" w:cs="微软雅黑"/>
          <w:sz w:val="24"/>
        </w:rPr>
      </w:r>
    </w:p>
    <w:p>
      <w:pPr>
        <w:pBdr/>
        <w:spacing/>
        <w:ind/>
        <w:jc w:val="left"/>
        <w:rPr>
          <w:rFonts w:ascii="微软雅黑" w:hAnsi="微软雅黑" w:eastAsia="微软雅黑" w:cs="微软雅黑"/>
          <w:sz w:val="24"/>
        </w:rPr>
      </w:pPr>
      <w:r>
        <w:rPr>
          <w:rFonts w:hint="eastAsia" w:ascii="微软雅黑" w:hAnsi="微软雅黑" w:eastAsia="微软雅黑" w:cs="微软雅黑"/>
          <w:sz w:val="24"/>
        </w:rPr>
        <w:t xml:space="preserve">Vnc外部访问/vnc密码：根据需求勾选，默认密码是123456，可根据需求修改密码。</w:t>
      </w:r>
      <w:r>
        <w:rPr>
          <w:rFonts w:ascii="微软雅黑" w:hAnsi="微软雅黑" w:eastAsia="微软雅黑" w:cs="微软雅黑"/>
          <w:sz w:val="24"/>
        </w:rPr>
      </w:r>
    </w:p>
    <w:p>
      <w:pPr>
        <w:pBdr/>
        <w:spacing/>
        <w:ind/>
        <w:jc w:val="left"/>
        <w:rPr>
          <w:rFonts w:ascii="微软雅黑" w:hAnsi="微软雅黑" w:eastAsia="微软雅黑" w:cs="微软雅黑"/>
          <w:sz w:val="24"/>
        </w:rPr>
      </w:pPr>
      <w:r>
        <w:rPr>
          <w:rFonts w:hint="eastAsia" w:ascii="微软雅黑" w:hAnsi="微软雅黑" w:eastAsia="微软雅黑" w:cs="微软雅黑"/>
          <w:sz w:val="24"/>
        </w:rPr>
        <w:t xml:space="preserve">Vnc端口：默认5901。如有多个虚拟机服务器，每个虚拟机的vnc端口需要不一致。</w:t>
      </w:r>
      <w:r>
        <w:rPr>
          <w:rFonts w:ascii="微软雅黑" w:hAnsi="微软雅黑" w:eastAsia="微软雅黑" w:cs="微软雅黑"/>
          <w:sz w:val="24"/>
        </w:rPr>
      </w:r>
    </w:p>
    <w:p>
      <w:pPr>
        <w:pBdr/>
        <w:spacing/>
        <w:ind/>
        <w:jc w:val="left"/>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8595" cy="4525645"/>
                <wp:effectExtent l="0" t="0" r="8255" b="8255"/>
                <wp:docPr id="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24"/>
                        <pic:cNvPicPr>
                          <a:picLocks noChangeAspect="1"/>
                        </pic:cNvPicPr>
                        <pic:nvPr/>
                      </pic:nvPicPr>
                      <pic:blipFill>
                        <a:blip r:embed="rId11"/>
                        <a:stretch/>
                      </pic:blipFill>
                      <pic:spPr bwMode="auto">
                        <a:xfrm>
                          <a:off x="0" y="0"/>
                          <a:ext cx="5268595" cy="452564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width:414.85pt;height:356.35pt;mso-wrap-distance-left:0.00pt;mso-wrap-distance-top:0.00pt;mso-wrap-distance-right:0.00pt;mso-wrap-distance-bottom:0.00pt;z-index:1;" stroked="f">
                <v:imagedata r:id="rId11"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设置完成点击保存。然后点击vnc开启虚拟机。</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进入虚拟机后选择“install”然后按回车键。中间会出现短暂黑屏为正常的。</w: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1135" cy="3965575"/>
                <wp:effectExtent l="0" t="0" r="5715" b="1587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r/>
                      </pic:nvPicPr>
                      <pic:blipFill>
                        <a:blip r:embed="rId12"/>
                        <a:stretch/>
                      </pic:blipFill>
                      <pic:spPr bwMode="auto">
                        <a:xfrm>
                          <a:off x="0" y="0"/>
                          <a:ext cx="5271135" cy="396557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 o:spid="_x0000_s4" type="#_x0000_t75" style="width:415.05pt;height:312.25pt;mso-wrap-distance-left:0.00pt;mso-wrap-distance-top:0.00pt;mso-wrap-distance-right:0.00pt;mso-wrap-distance-bottom:0.00pt;z-index:1;" stroked="f">
                <v:imagedata r:id="rId12"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根据镜像版本设置版本号，然后按tab键选择“go back”设置网络。</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0500" cy="3924300"/>
                <wp:effectExtent l="0" t="0" r="635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r/>
                      </pic:nvPicPr>
                      <pic:blipFill>
                        <a:blip r:embed="rId13"/>
                        <a:stretch/>
                      </pic:blipFill>
                      <pic:spPr bwMode="auto">
                        <a:xfrm>
                          <a:off x="0" y="0"/>
                          <a:ext cx="5270500" cy="392430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 o:spid="_x0000_s5" type="#_x0000_t75" style="width:415.00pt;height:309.00pt;mso-wrap-distance-left:0.00pt;mso-wrap-distance-top:0.00pt;mso-wrap-distance-right:0.00pt;mso-wrap-distance-bottom:0.00pt;z-index:1;" stroked="f">
                <v:imagedata r:id="rId13"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按tab键，选择“configure network manually”手动设置网络。</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7960" cy="3860800"/>
                <wp:effectExtent l="0" t="0" r="8890" b="635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r/>
                      </pic:nvPicPr>
                      <pic:blipFill>
                        <a:blip r:embed="rId14"/>
                        <a:stretch/>
                      </pic:blipFill>
                      <pic:spPr bwMode="auto">
                        <a:xfrm>
                          <a:off x="0" y="0"/>
                          <a:ext cx="5267960" cy="386080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 o:spid="_x0000_s6" type="#_x0000_t75" style="width:414.80pt;height:304.00pt;mso-wrap-distance-left:0.00pt;mso-wrap-distance-top:0.00pt;mso-wrap-distance-right:0.00pt;mso-wrap-distance-bottom:0.00pt;z-index:1;" stroked="f">
                <v:imagedata r:id="rId14"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设置服务器地址。然后选择continue。</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1770" cy="3902710"/>
                <wp:effectExtent l="0" t="0" r="5080" b="254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r/>
                      </pic:nvPicPr>
                      <pic:blipFill>
                        <a:blip r:embed="rId15"/>
                        <a:stretch/>
                      </pic:blipFill>
                      <pic:spPr bwMode="auto">
                        <a:xfrm>
                          <a:off x="0" y="0"/>
                          <a:ext cx="5271770" cy="390271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7" o:spid="_x0000_s7" type="#_x0000_t75" style="width:415.10pt;height:307.30pt;mso-wrap-distance-left:0.00pt;mso-wrap-distance-top:0.00pt;mso-wrap-distance-right:0.00pt;mso-wrap-distance-bottom:0.00pt;z-index:1;" stroked="f">
                <v:imagedata r:id="rId15"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设置掩码，默认掩码为255.255.255.0，选择continue。</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3040" cy="3935095"/>
                <wp:effectExtent l="0" t="0" r="3810" b="825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r/>
                      </pic:nvPicPr>
                      <pic:blipFill>
                        <a:blip r:embed="rId16"/>
                        <a:stretch/>
                      </pic:blipFill>
                      <pic:spPr bwMode="auto">
                        <a:xfrm>
                          <a:off x="0" y="0"/>
                          <a:ext cx="5273040" cy="393509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8" o:spid="_x0000_s8" type="#_x0000_t75" style="width:415.20pt;height:309.85pt;mso-wrap-distance-left:0.00pt;mso-wrap-distance-top:0.00pt;mso-wrap-distance-right:0.00pt;mso-wrap-distance-bottom:0.00pt;z-index:1;" stroked="f">
                <v:imagedata r:id="rId16"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设置网关，设置完成选择continue。</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7325" cy="3940810"/>
                <wp:effectExtent l="0" t="0" r="9525" b="254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r/>
                      </pic:nvPicPr>
                      <pic:blipFill>
                        <a:blip r:embed="rId17"/>
                        <a:stretch/>
                      </pic:blipFill>
                      <pic:spPr bwMode="auto">
                        <a:xfrm>
                          <a:off x="0" y="0"/>
                          <a:ext cx="5267325" cy="394081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9" o:spid="_x0000_s9" type="#_x0000_t75" style="width:414.75pt;height:310.30pt;mso-wrap-distance-left:0.00pt;mso-wrap-distance-top:0.00pt;mso-wrap-distance-right:0.00pt;mso-wrap-distance-bottom:0.00pt;z-index:1;" stroked="f">
                <v:imagedata r:id="rId17"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设置DNS地址，为加快安装速度建议设置为8.8.8.8，选择continue。</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1135" cy="3923665"/>
                <wp:effectExtent l="0" t="0" r="5715" b="635"/>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r/>
                      </pic:nvPicPr>
                      <pic:blipFill>
                        <a:blip r:embed="rId18"/>
                        <a:stretch/>
                      </pic:blipFill>
                      <pic:spPr bwMode="auto">
                        <a:xfrm>
                          <a:off x="0" y="0"/>
                          <a:ext cx="5271135" cy="392366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 o:spid="_x0000_s10" type="#_x0000_t75" style="width:415.05pt;height:308.95pt;mso-wrap-distance-left:0.00pt;mso-wrap-distance-top:0.00pt;mso-wrap-distance-right:0.00pt;mso-wrap-distance-bottom:0.00pt;z-index:1;" stroked="f">
                <v:imagedata r:id="rId18"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返回到了设置版本页面，选择continue。</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8595" cy="3966210"/>
                <wp:effectExtent l="0" t="0" r="8255" b="1524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pic:cNvPicPr>
                        <pic:nvPr/>
                      </pic:nvPicPr>
                      <pic:blipFill>
                        <a:blip r:embed="rId19"/>
                        <a:stretch/>
                      </pic:blipFill>
                      <pic:spPr bwMode="auto">
                        <a:xfrm>
                          <a:off x="0" y="0"/>
                          <a:ext cx="5268595" cy="396621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 o:spid="_x0000_s11" type="#_x0000_t75" style="width:414.85pt;height:312.30pt;mso-wrap-distance-left:0.00pt;mso-wrap-distance-top:0.00pt;mso-wrap-distance-right:0.00pt;mso-wrap-distance-bottom:0.00pt;z-index:1;" stroked="f">
                <v:imagedata r:id="rId19"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Domain name可以不填写，选择continue。</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3040" cy="3954780"/>
                <wp:effectExtent l="0" t="0" r="3810" b="7620"/>
                <wp:docPr id="1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r/>
                      </pic:nvPicPr>
                      <pic:blipFill>
                        <a:blip r:embed="rId20"/>
                        <a:stretch/>
                      </pic:blipFill>
                      <pic:spPr bwMode="auto">
                        <a:xfrm>
                          <a:off x="0" y="0"/>
                          <a:ext cx="5273040" cy="395478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 o:spid="_x0000_s12" type="#_x0000_t75" style="width:415.20pt;height:311.40pt;mso-wrap-distance-left:0.00pt;mso-wrap-distance-top:0.00pt;mso-wrap-distance-right:0.00pt;mso-wrap-distance-bottom:0.00pt;z-index:1;" stroked="f">
                <v:imagedata r:id="rId20"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为了保证安装成功建议选择English，按回车。</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3040" cy="3954780"/>
                <wp:effectExtent l="0" t="0" r="3810" b="7620"/>
                <wp:docPr id="1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r/>
                      </pic:nvPicPr>
                      <pic:blipFill>
                        <a:blip r:embed="rId21"/>
                        <a:stretch/>
                      </pic:blipFill>
                      <pic:spPr bwMode="auto">
                        <a:xfrm>
                          <a:off x="0" y="0"/>
                          <a:ext cx="5273040" cy="395478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 o:spid="_x0000_s13" type="#_x0000_t75" style="width:415.20pt;height:311.40pt;mso-wrap-distance-left:0.00pt;mso-wrap-distance-top:0.00pt;mso-wrap-distance-right:0.00pt;mso-wrap-distance-bottom:0.00pt;z-index:1;" stroked="f">
                <v:imagedata r:id="rId21"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选择other，回车。</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9865" cy="3858895"/>
                <wp:effectExtent l="0" t="0" r="6985" b="8255"/>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pic:cNvPicPr>
                          <a:picLocks noChangeAspect="1"/>
                        </pic:cNvPicPr>
                        <pic:nvPr/>
                      </pic:nvPicPr>
                      <pic:blipFill>
                        <a:blip r:embed="rId22"/>
                        <a:stretch/>
                      </pic:blipFill>
                      <pic:spPr bwMode="auto">
                        <a:xfrm>
                          <a:off x="0" y="0"/>
                          <a:ext cx="5269865" cy="385889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 o:spid="_x0000_s14" type="#_x0000_t75" style="width:414.95pt;height:303.85pt;mso-wrap-distance-left:0.00pt;mso-wrap-distance-top:0.00pt;mso-wrap-distance-right:0.00pt;mso-wrap-distance-bottom:0.00pt;z-index:1;" stroked="f">
                <v:imagedata r:id="rId22"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选择Asia，回车。</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1770" cy="3902710"/>
                <wp:effectExtent l="0" t="0" r="5080" b="2540"/>
                <wp:docPr id="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9"/>
                        <pic:cNvPicPr>
                          <a:picLocks noChangeAspect="1"/>
                        </pic:cNvPicPr>
                        <pic:nvPr/>
                      </pic:nvPicPr>
                      <pic:blipFill>
                        <a:blip r:embed="rId23"/>
                        <a:stretch/>
                      </pic:blipFill>
                      <pic:spPr bwMode="auto">
                        <a:xfrm>
                          <a:off x="0" y="0"/>
                          <a:ext cx="5271770" cy="390271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 o:spid="_x0000_s15" type="#_x0000_t75" style="width:415.10pt;height:307.30pt;mso-wrap-distance-left:0.00pt;mso-wrap-distance-top:0.00pt;mso-wrap-distance-right:0.00pt;mso-wrap-distance-bottom:0.00pt;z-index:1;" stroked="f">
                <v:imagedata r:id="rId23"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选择China，回车。</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7325" cy="3927475"/>
                <wp:effectExtent l="0" t="0" r="9525" b="15875"/>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r/>
                      </pic:nvPicPr>
                      <pic:blipFill>
                        <a:blip r:embed="rId24"/>
                        <a:stretch/>
                      </pic:blipFill>
                      <pic:spPr bwMode="auto">
                        <a:xfrm>
                          <a:off x="0" y="0"/>
                          <a:ext cx="5267325" cy="392747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6" o:spid="_x0000_s16" type="#_x0000_t75" style="width:414.75pt;height:309.25pt;mso-wrap-distance-left:0.00pt;mso-wrap-distance-top:0.00pt;mso-wrap-distance-right:0.00pt;mso-wrap-distance-bottom:0.00pt;z-index:1;" stroked="f">
                <v:imagedata r:id="rId24"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选择hong kong，回车。</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1135" cy="3950335"/>
                <wp:effectExtent l="0" t="0" r="5715" b="12065"/>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1"/>
                        <pic:cNvPicPr>
                          <a:picLocks noChangeAspect="1"/>
                        </pic:cNvPicPr>
                        <pic:nvPr/>
                      </pic:nvPicPr>
                      <pic:blipFill>
                        <a:blip r:embed="rId25"/>
                        <a:stretch/>
                      </pic:blipFill>
                      <pic:spPr bwMode="auto">
                        <a:xfrm>
                          <a:off x="0" y="0"/>
                          <a:ext cx="5271135" cy="3950334"/>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 o:spid="_x0000_s17" type="#_x0000_t75" style="width:415.05pt;height:311.05pt;mso-wrap-distance-left:0.00pt;mso-wrap-distance-top:0.00pt;mso-wrap-distance-right:0.00pt;mso-wrap-distance-bottom:0.00pt;z-index:1;" stroked="f">
                <v:imagedata r:id="rId25"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选择American English,回车。</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4310" cy="3933825"/>
                <wp:effectExtent l="0" t="0" r="2540" b="9525"/>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r/>
                      </pic:nvPicPr>
                      <pic:blipFill>
                        <a:blip r:embed="rId26"/>
                        <a:stretch/>
                      </pic:blipFill>
                      <pic:spPr bwMode="auto">
                        <a:xfrm>
                          <a:off x="0" y="0"/>
                          <a:ext cx="5274310" cy="3933824"/>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8" o:spid="_x0000_s18" type="#_x0000_t75" style="width:415.30pt;height:309.75pt;mso-wrap-distance-left:0.00pt;mso-wrap-distance-top:0.00pt;mso-wrap-distance-right:0.00pt;mso-wrap-distance-bottom:0.00pt;z-index:1;" stroked="f">
                <v:imagedata r:id="rId26"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设置服务器R</w:t>
      </w:r>
      <w:r>
        <w:rPr>
          <w:rFonts w:ascii="微软雅黑" w:hAnsi="微软雅黑" w:eastAsia="微软雅黑" w:cs="微软雅黑"/>
          <w:sz w:val="24"/>
        </w:rPr>
        <w:t xml:space="preserve">OOT</w:t>
      </w:r>
      <w:r>
        <w:rPr>
          <w:rFonts w:hint="eastAsia" w:ascii="微软雅黑" w:hAnsi="微软雅黑" w:eastAsia="微软雅黑" w:cs="微软雅黑"/>
          <w:sz w:val="24"/>
        </w:rPr>
        <w:t xml:space="preserve">密码，根据需求设置。</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1770" cy="3902710"/>
                <wp:effectExtent l="0" t="0" r="5080" b="254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r/>
                      </pic:nvPicPr>
                      <pic:blipFill>
                        <a:blip r:embed="rId27"/>
                        <a:stretch/>
                      </pic:blipFill>
                      <pic:spPr bwMode="auto">
                        <a:xfrm>
                          <a:off x="0" y="0"/>
                          <a:ext cx="5271770" cy="390271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9" o:spid="_x0000_s19" type="#_x0000_t75" style="width:415.10pt;height:307.30pt;mso-wrap-distance-left:0.00pt;mso-wrap-distance-top:0.00pt;mso-wrap-distance-right:0.00pt;mso-wrap-distance-bottom:0.00pt;z-index:1;" stroked="f">
                <v:imagedata r:id="rId27"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再次输入root密码进行确认密码，选择continue。</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7325" cy="3927475"/>
                <wp:effectExtent l="0" t="0" r="9525" b="15875"/>
                <wp:docPr id="2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2"/>
                        <pic:cNvPicPr>
                          <a:picLocks noChangeAspect="1"/>
                        </pic:cNvPicPr>
                        <pic:nvPr/>
                      </pic:nvPicPr>
                      <pic:blipFill>
                        <a:blip r:embed="rId28"/>
                        <a:stretch/>
                      </pic:blipFill>
                      <pic:spPr bwMode="auto">
                        <a:xfrm>
                          <a:off x="0" y="0"/>
                          <a:ext cx="5267325" cy="392747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 o:spid="_x0000_s20" type="#_x0000_t75" style="width:414.75pt;height:309.25pt;mso-wrap-distance-left:0.00pt;mso-wrap-distance-top:0.00pt;mso-wrap-distance-right:0.00pt;mso-wrap-distance-bottom:0.00pt;z-index:1;" stroked="f">
                <v:imagedata r:id="rId28"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正在安装系统。</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3040" cy="3902075"/>
                <wp:effectExtent l="0" t="0" r="3810" b="3175"/>
                <wp:docPr id="2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3"/>
                        <pic:cNvPicPr>
                          <a:picLocks noChangeAspect="1"/>
                        </pic:cNvPicPr>
                        <pic:nvPr/>
                      </pic:nvPicPr>
                      <pic:blipFill>
                        <a:blip r:embed="rId29"/>
                        <a:stretch/>
                      </pic:blipFill>
                      <pic:spPr bwMode="auto">
                        <a:xfrm>
                          <a:off x="0" y="0"/>
                          <a:ext cx="5273040" cy="390207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 o:spid="_x0000_s21" type="#_x0000_t75" style="width:415.20pt;height:307.25pt;mso-wrap-distance-left:0.00pt;mso-wrap-distance-top:0.00pt;mso-wrap-distance-right:0.00pt;mso-wrap-distance-bottom:0.00pt;z-index:1;" stroked="f">
                <v:imagedata r:id="rId29"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选择“guided - use entire disk”，回车。</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1135" cy="3903980"/>
                <wp:effectExtent l="0" t="0" r="5715" b="1270"/>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r/>
                      </pic:nvPicPr>
                      <pic:blipFill>
                        <a:blip r:embed="rId30"/>
                        <a:stretch/>
                      </pic:blipFill>
                      <pic:spPr bwMode="auto">
                        <a:xfrm>
                          <a:off x="0" y="0"/>
                          <a:ext cx="5271135" cy="390398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 o:spid="_x0000_s22" type="#_x0000_t75" style="width:415.05pt;height:307.40pt;mso-wrap-distance-left:0.00pt;mso-wrap-distance-top:0.00pt;mso-wrap-distance-right:0.00pt;mso-wrap-distance-bottom:0.00pt;z-index:1;" stroked="f">
                <v:imagedata r:id="rId30"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选择“scsll</w:t>
      </w:r>
      <w:r>
        <w:rPr>
          <w:rFonts w:hint="eastAsia" w:ascii="微软雅黑" w:hAnsi="微软雅黑" w:eastAsia="微软雅黑" w:cs="微软雅黑"/>
          <w:sz w:val="24"/>
          <w:lang w:val="en-US" w:eastAsia="zh-CN"/>
        </w:rPr>
        <w:t xml:space="preserve">(</w:t>
      </w:r>
      <w:r>
        <w:rPr>
          <w:rFonts w:hint="eastAsia" w:ascii="微软雅黑" w:hAnsi="微软雅黑" w:eastAsia="微软雅黑" w:cs="微软雅黑"/>
          <w:sz w:val="24"/>
        </w:rPr>
        <w:t xml:space="preserve">0，0，0</w:t>
      </w:r>
      <w:r>
        <w:rPr>
          <w:rFonts w:hint="eastAsia" w:ascii="微软雅黑" w:hAnsi="微软雅黑" w:eastAsia="微软雅黑" w:cs="微软雅黑"/>
          <w:sz w:val="24"/>
          <w:lang w:val="en-US" w:eastAsia="zh-CN"/>
        </w:rPr>
        <w:t xml:space="preserve">)(</w:t>
      </w:r>
      <w:r>
        <w:rPr>
          <w:rFonts w:hint="eastAsia" w:ascii="微软雅黑" w:hAnsi="微软雅黑" w:eastAsia="微软雅黑" w:cs="微软雅黑"/>
          <w:sz w:val="24"/>
        </w:rPr>
        <w:t xml:space="preserve">sda</w:t>
      </w:r>
      <w:r>
        <w:rPr>
          <w:rFonts w:hint="eastAsia" w:ascii="微软雅黑" w:hAnsi="微软雅黑" w:eastAsia="微软雅黑" w:cs="微软雅黑"/>
          <w:sz w:val="24"/>
          <w:lang w:val="en-US" w:eastAsia="zh-CN"/>
        </w:rPr>
        <w:t xml:space="preserve">)</w:t>
      </w:r>
      <w:r>
        <w:rPr>
          <w:rFonts w:hint="eastAsia" w:ascii="微软雅黑" w:hAnsi="微软雅黑" w:eastAsia="微软雅黑" w:cs="微软雅黑"/>
          <w:sz w:val="24"/>
        </w:rPr>
        <w:t xml:space="preserve">-4,3 GB ATA OEMU HARDDISK”，回车。</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0500" cy="3931285"/>
                <wp:effectExtent l="0" t="0" r="6350" b="12065"/>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r/>
                      </pic:nvPicPr>
                      <pic:blipFill>
                        <a:blip r:embed="rId31"/>
                        <a:stretch/>
                      </pic:blipFill>
                      <pic:spPr bwMode="auto">
                        <a:xfrm>
                          <a:off x="0" y="0"/>
                          <a:ext cx="5270500" cy="393128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3" o:spid="_x0000_s23" type="#_x0000_t75" style="width:415.00pt;height:309.55pt;mso-wrap-distance-left:0.00pt;mso-wrap-distance-top:0.00pt;mso-wrap-distance-right:0.00pt;mso-wrap-distance-bottom:0.00pt;z-index:1;" stroked="f">
                <v:imagedata r:id="rId31"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w:t>
      </w:r>
      <w:r>
        <w:rPr>
          <w:rFonts w:hint="eastAsia" w:ascii="微软雅黑" w:hAnsi="微软雅黑" w:eastAsia="微软雅黑" w:cs="微软雅黑"/>
          <w:color w:val="000000" w:themeColor="text1"/>
          <w:spacing w:val="8"/>
          <w:sz w:val="24"/>
          <w:shd w:val="clear" w:color="auto" w:fill="ffffff"/>
          <w14:textFill>
            <w14:solidFill>
              <w14:schemeClr w14:val="tx1"/>
            </w14:solidFill>
          </w14:textFill>
        </w:rPr>
        <w:t xml:space="preserve">All files in one partition(recommended for new users)，然后按回车。</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1135" cy="3950335"/>
                <wp:effectExtent l="0" t="0" r="5715" b="12065"/>
                <wp:docPr id="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r/>
                      </pic:nvPicPr>
                      <pic:blipFill>
                        <a:blip r:embed="rId32"/>
                        <a:stretch/>
                      </pic:blipFill>
                      <pic:spPr bwMode="auto">
                        <a:xfrm>
                          <a:off x="0" y="0"/>
                          <a:ext cx="5271135" cy="3950334"/>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4" o:spid="_x0000_s24" type="#_x0000_t75" style="width:415.05pt;height:311.05pt;mso-wrap-distance-left:0.00pt;mso-wrap-distance-top:0.00pt;mso-wrap-distance-right:0.00pt;mso-wrap-distance-bottom:0.00pt;z-index:1;" stroked="f">
                <v:imagedata r:id="rId32"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color w:val="000000" w:themeColor="text1"/>
          <w:spacing w:val="8"/>
          <w:sz w:val="24"/>
          <w:shd w:val="clear" w:color="auto" w:fill="ffffff"/>
          <w14:textFill>
            <w14:solidFill>
              <w14:schemeClr w14:val="tx1"/>
            </w14:solidFill>
          </w14:textFill>
        </w:rPr>
      </w:pPr>
      <w:r>
        <w:rPr>
          <w:rFonts w:hint="eastAsia" w:ascii="微软雅黑" w:hAnsi="微软雅黑" w:eastAsia="微软雅黑" w:cs="微软雅黑"/>
          <w:color w:val="000000" w:themeColor="text1"/>
          <w:spacing w:val="8"/>
          <w:sz w:val="24"/>
          <w:shd w:val="clear" w:color="auto" w:fill="ffffff"/>
          <w14:textFill>
            <w14:solidFill>
              <w14:schemeClr w14:val="tx1"/>
            </w14:solidFill>
          </w14:textFill>
        </w:rPr>
        <w:t xml:space="preserve">选择“Finish parttitioning and write chages to disk”。然后按回车。</w:t>
      </w:r>
      <w:r>
        <w:rPr>
          <w:rFonts w:ascii="微软雅黑" w:hAnsi="微软雅黑" w:eastAsia="微软雅黑" w:cs="微软雅黑"/>
          <w:color w:val="000000" w:themeColor="text1"/>
          <w:spacing w:val="8"/>
          <w:sz w:val="24"/>
          <w:shd w:val="clear" w:color="auto" w:fill="ffffff"/>
          <w14:textFill>
            <w14:solidFill>
              <w14:schemeClr w14:val="tx1"/>
            </w14:solidFill>
          </w14:textFill>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0500" cy="3957955"/>
                <wp:effectExtent l="0" t="0" r="6350" b="4445"/>
                <wp:docPr id="2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r/>
                      </pic:nvPicPr>
                      <pic:blipFill>
                        <a:blip r:embed="rId33"/>
                        <a:stretch/>
                      </pic:blipFill>
                      <pic:spPr bwMode="auto">
                        <a:xfrm>
                          <a:off x="0" y="0"/>
                          <a:ext cx="5270500" cy="395795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5" o:spid="_x0000_s25" type="#_x0000_t75" style="width:415.00pt;height:311.65pt;mso-wrap-distance-left:0.00pt;mso-wrap-distance-top:0.00pt;mso-wrap-distance-right:0.00pt;mso-wrap-distance-bottom:0.00pt;z-index:1;" stroked="f">
                <v:imagedata r:id="rId33"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选择YES，确认对磁盘的写入更改。</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3040" cy="3882390"/>
                <wp:effectExtent l="0" t="0" r="3810" b="3810"/>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r/>
                      </pic:nvPicPr>
                      <pic:blipFill>
                        <a:blip r:embed="rId34"/>
                        <a:stretch/>
                      </pic:blipFill>
                      <pic:spPr bwMode="auto">
                        <a:xfrm>
                          <a:off x="0" y="0"/>
                          <a:ext cx="5273040" cy="388239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6" o:spid="_x0000_s26" type="#_x0000_t75" style="width:415.20pt;height:305.70pt;mso-wrap-distance-left:0.00pt;mso-wrap-distance-top:0.00pt;mso-wrap-distance-right:0.00pt;mso-wrap-distance-bottom:0.00pt;z-index:1;" stroked="f">
                <v:imagedata r:id="rId34"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系统正在安装。</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9865" cy="3898265"/>
                <wp:effectExtent l="0" t="0" r="6985" b="6985"/>
                <wp:docPr id="2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r/>
                      </pic:nvPicPr>
                      <pic:blipFill>
                        <a:blip r:embed="rId35"/>
                        <a:stretch/>
                      </pic:blipFill>
                      <pic:spPr bwMode="auto">
                        <a:xfrm>
                          <a:off x="0" y="0"/>
                          <a:ext cx="5269865" cy="389826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7" o:spid="_x0000_s27" type="#_x0000_t75" style="width:414.95pt;height:306.95pt;mso-wrap-distance-left:0.00pt;mso-wrap-distance-top:0.00pt;mso-wrap-distance-right:0.00pt;mso-wrap-distance-bottom:0.00pt;z-index:1;" stroked="f">
                <v:imagedata r:id="rId35"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选择3CX System</w:t>
      </w:r>
      <w:r>
        <w:rPr>
          <w:rFonts w:hint="eastAsia" w:ascii="微软雅黑" w:hAnsi="微软雅黑" w:eastAsia="微软雅黑" w:cs="微软雅黑"/>
          <w:sz w:val="24"/>
          <w:lang w:val="en-US" w:eastAsia="zh-CN"/>
        </w:rPr>
        <w:t xml:space="preserve">(</w:t>
      </w:r>
      <w:r>
        <w:rPr>
          <w:rFonts w:hint="eastAsia" w:ascii="微软雅黑" w:hAnsi="微软雅黑" w:eastAsia="微软雅黑" w:cs="微软雅黑"/>
          <w:sz w:val="24"/>
        </w:rPr>
        <w:t xml:space="preserve">version 18.0.1.237</w:t>
      </w:r>
      <w:r>
        <w:rPr>
          <w:rFonts w:hint="eastAsia" w:ascii="微软雅黑" w:hAnsi="微软雅黑" w:eastAsia="微软雅黑" w:cs="微软雅黑"/>
          <w:sz w:val="24"/>
          <w:lang w:val="en-US" w:eastAsia="zh-CN"/>
        </w:rPr>
        <w:t xml:space="preserve">)</w:t>
      </w:r>
      <w:r>
        <w:rPr>
          <w:rFonts w:hint="eastAsia" w:ascii="微软雅黑" w:hAnsi="微软雅黑" w:eastAsia="微软雅黑" w:cs="微软雅黑"/>
          <w:sz w:val="24"/>
        </w:rPr>
        <w:t xml:space="preserve">，然后按回车。</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2405" cy="2882265"/>
                <wp:effectExtent l="0" t="0" r="4445" b="13335"/>
                <wp:docPr id="2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4"/>
                        <pic:cNvPicPr>
                          <a:picLocks noChangeAspect="1"/>
                        </pic:cNvPicPr>
                        <pic:nvPr/>
                      </pic:nvPicPr>
                      <pic:blipFill>
                        <a:blip r:embed="rId36"/>
                        <a:stretch/>
                      </pic:blipFill>
                      <pic:spPr bwMode="auto">
                        <a:xfrm>
                          <a:off x="0" y="0"/>
                          <a:ext cx="5272405" cy="288226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8" o:spid="_x0000_s28" type="#_x0000_t75" style="width:415.15pt;height:226.95pt;mso-wrap-distance-left:0.00pt;mso-wrap-distance-top:0.00pt;mso-wrap-distance-right:0.00pt;mso-wrap-distance-bottom:0.00pt;z-index:1;" stroked="f">
                <v:imagedata r:id="rId36"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按tab键选择“OK”。</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3675" cy="2973705"/>
                <wp:effectExtent l="0" t="0" r="3175" b="17145"/>
                <wp:docPr id="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5"/>
                        <pic:cNvPicPr>
                          <a:picLocks noChangeAspect="1"/>
                        </pic:cNvPicPr>
                        <pic:nvPr/>
                      </pic:nvPicPr>
                      <pic:blipFill>
                        <a:blip r:embed="rId37"/>
                        <a:stretch/>
                      </pic:blipFill>
                      <pic:spPr bwMode="auto">
                        <a:xfrm>
                          <a:off x="0" y="0"/>
                          <a:ext cx="5273675" cy="297370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9" o:spid="_x0000_s29" type="#_x0000_t75" style="width:415.25pt;height:234.15pt;mso-wrap-distance-left:0.00pt;mso-wrap-distance-top:0.00pt;mso-wrap-distance-right:0.00pt;mso-wrap-distance-bottom:0.00pt;z-index:1;" stroked="f">
                <v:imagedata r:id="rId37"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等待一会系统就会安装成功。</w:t>
      </w:r>
      <w:r>
        <w:rPr>
          <w:rFonts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160010" cy="2719070"/>
                <wp:effectExtent l="0" t="0" r="2540" b="5080"/>
                <wp:docPr id="3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6"/>
                        <pic:cNvPicPr>
                          <a:picLocks noChangeAspect="1"/>
                        </pic:cNvPicPr>
                        <pic:nvPr/>
                      </pic:nvPicPr>
                      <pic:blipFill>
                        <a:blip r:embed="rId38"/>
                        <a:stretch/>
                      </pic:blipFill>
                      <pic:spPr bwMode="auto">
                        <a:xfrm>
                          <a:off x="0" y="0"/>
                          <a:ext cx="5160010" cy="271907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0" o:spid="_x0000_s30" type="#_x0000_t75" style="width:406.30pt;height:214.10pt;mso-wrap-distance-left:0.00pt;mso-wrap-distance-top:0.00pt;mso-wrap-distance-right:0.00pt;mso-wrap-distance-bottom:0.00pt;z-index:1;" stroked="f">
                <v:imagedata r:id="rId38" o:title=""/>
                <o:lock v:ext="edit" rotation="t"/>
              </v:shape>
            </w:pict>
          </mc:Fallback>
        </mc:AlternateContent>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按“1”可查看服务器登录地址。</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114925" cy="2828290"/>
                <wp:effectExtent l="0" t="0" r="9525" b="10160"/>
                <wp:docPr id="3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7"/>
                        <pic:cNvPicPr>
                          <a:picLocks noChangeAspect="1"/>
                        </pic:cNvPicPr>
                        <pic:nvPr/>
                      </pic:nvPicPr>
                      <pic:blipFill>
                        <a:blip r:embed="rId39"/>
                        <a:stretch/>
                      </pic:blipFill>
                      <pic:spPr bwMode="auto">
                        <a:xfrm>
                          <a:off x="0" y="0"/>
                          <a:ext cx="5114925" cy="282829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1" o:spid="_x0000_s31" type="#_x0000_t75" style="width:402.75pt;height:222.70pt;mso-wrap-distance-left:0.00pt;mso-wrap-distance-top:0.00pt;mso-wrap-distance-right:0.00pt;mso-wrap-distance-bottom:0.00pt;z-index:1;" stroked="f">
                <v:imagedata r:id="rId39"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在浏览器输入HTTP://登录地址:端口号。输入账号密码可进入3CX系统。</w: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default"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 xml:space="preserve">注册系统：</w:t>
      </w:r>
      <w:r>
        <w:rPr>
          <w:rFonts w:hint="default" w:ascii="微软雅黑" w:hAnsi="微软雅黑" w:eastAsia="微软雅黑" w:cs="微软雅黑"/>
          <w:b/>
          <w:bCs/>
          <w:sz w:val="28"/>
          <w:szCs w:val="28"/>
          <w:lang w:val="en-US" w:eastAsia="zh-CN"/>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获取许可证密钥，点击红色链接进入3CX官网，获取许可证密钥。</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6690" cy="2122170"/>
                <wp:effectExtent l="0" t="0" r="10160" b="11430"/>
                <wp:docPr id="3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r/>
                      </pic:nvPicPr>
                      <pic:blipFill>
                        <a:blip r:embed="rId40"/>
                        <a:stretch/>
                      </pic:blipFill>
                      <pic:spPr bwMode="auto">
                        <a:xfrm>
                          <a:off x="0" y="0"/>
                          <a:ext cx="5266690" cy="212217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2" o:spid="_x0000_s32" type="#_x0000_t75" style="width:414.70pt;height:167.10pt;mso-wrap-distance-left:0.00pt;mso-wrap-distance-top:0.00pt;mso-wrap-distance-right:0.00pt;mso-wrap-distance-bottom:0.00pt;z-index:1;" stroked="f">
                <v:imagedata r:id="rId40"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点击免费获得1年，填写姓名和邮箱进行注册获取许可证密钥。</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5420" cy="2726690"/>
                <wp:effectExtent l="0" t="0" r="11430" b="16510"/>
                <wp:docPr id="34"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r/>
                      </pic:nvPicPr>
                      <pic:blipFill>
                        <a:blip r:embed="rId41"/>
                        <a:stretch/>
                      </pic:blipFill>
                      <pic:spPr bwMode="auto">
                        <a:xfrm>
                          <a:off x="0" y="0"/>
                          <a:ext cx="5265420" cy="272669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3" o:spid="_x0000_s33" type="#_x0000_t75" style="width:414.60pt;height:214.70pt;mso-wrap-distance-left:0.00pt;mso-wrap-distance-top:0.00pt;mso-wrap-distance-right:0.00pt;mso-wrap-distance-bottom:0.00pt;z-index:1;" stroked="f">
                <v:imagedata r:id="rId41"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在MY Account里面填写好个人信息后，点击my subscription上面有一行有数字和字母组成的码，鼠标移到此码上会有一个复制图标点击复制后粘贴到许可证密钥页面，然后点击下一步。</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6690" cy="2847340"/>
                <wp:effectExtent l="0" t="0" r="10160" b="10160"/>
                <wp:docPr id="35"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r/>
                      </pic:nvPicPr>
                      <pic:blipFill>
                        <a:blip r:embed="rId42"/>
                        <a:stretch/>
                      </pic:blipFill>
                      <pic:spPr bwMode="auto">
                        <a:xfrm>
                          <a:off x="0" y="0"/>
                          <a:ext cx="5266690" cy="284734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4" o:spid="_x0000_s34" type="#_x0000_t75" style="width:414.70pt;height:224.20pt;mso-wrap-distance-left:0.00pt;mso-wrap-distance-top:0.00pt;mso-wrap-distance-right:0.00pt;mso-wrap-distance-bottom:0.00pt;z-index:1;" stroked="f">
                <v:imagedata r:id="rId42"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设置3CX管理后台用户名密码。</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1770" cy="2519680"/>
                <wp:effectExtent l="0" t="0" r="5080" b="13970"/>
                <wp:docPr id="36"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r/>
                      </pic:nvPicPr>
                      <pic:blipFill>
                        <a:blip r:embed="rId43"/>
                        <a:stretch/>
                      </pic:blipFill>
                      <pic:spPr bwMode="auto">
                        <a:xfrm>
                          <a:off x="0" y="0"/>
                          <a:ext cx="5271770" cy="251968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5" o:spid="_x0000_s35" type="#_x0000_t75" style="width:415.10pt;height:198.40pt;mso-wrap-distance-left:0.00pt;mso-wrap-distance-top:0.00pt;mso-wrap-distance-right:0.00pt;mso-wrap-distance-bottom:0.00pt;z-index:1;" stroked="f">
                <v:imagedata r:id="rId43" o:title=""/>
                <o:lock v:ext="edit" rotation="t"/>
              </v:shape>
            </w:pict>
          </mc:Fallback>
        </mc:AlternateContent>
      </w:r>
      <w:r>
        <w:rPr>
          <w:rFonts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t xml:space="preserve">检测公网IP：默认选择是的，也可以手动输入公网IP。</w:t>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7325" cy="1637665"/>
                <wp:effectExtent l="0" t="0" r="9525" b="635"/>
                <wp:docPr id="37"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r/>
                      </pic:nvPicPr>
                      <pic:blipFill>
                        <a:blip r:embed="rId44"/>
                        <a:stretch/>
                      </pic:blipFill>
                      <pic:spPr bwMode="auto">
                        <a:xfrm>
                          <a:off x="0" y="0"/>
                          <a:ext cx="5267325" cy="163766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6" o:spid="_x0000_s36" type="#_x0000_t75" style="width:414.75pt;height:128.95pt;mso-wrap-distance-left:0.00pt;mso-wrap-distance-top:0.00pt;mso-wrap-distance-right:0.00pt;mso-wrap-distance-bottom:0.00pt;z-index:1;" stroked="f">
                <v:imagedata r:id="rId44"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公网IP类型根据实际使用情况选择。</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8595" cy="1955165"/>
                <wp:effectExtent l="0" t="0" r="8255" b="6985"/>
                <wp:docPr id="3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r/>
                      </pic:nvPicPr>
                      <pic:blipFill>
                        <a:blip r:embed="rId45"/>
                        <a:stretch/>
                      </pic:blipFill>
                      <pic:spPr bwMode="auto">
                        <a:xfrm>
                          <a:off x="0" y="0"/>
                          <a:ext cx="5268595" cy="195516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7" o:spid="_x0000_s37" type="#_x0000_t75" style="width:414.85pt;height:153.95pt;mso-wrap-distance-left:0.00pt;mso-wrap-distance-top:0.00pt;mso-wrap-distance-right:0.00pt;mso-wrap-distance-bottom:0.00pt;z-index:1;" stroked="f">
                <v:imagedata r:id="rId45"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填写子域名称、域组，此处根据需求填写，点击下一步。</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8595" cy="2506345"/>
                <wp:effectExtent l="0" t="0" r="8255" b="8255"/>
                <wp:docPr id="3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r/>
                      </pic:nvPicPr>
                      <pic:blipFill>
                        <a:blip r:embed="rId46"/>
                        <a:stretch/>
                      </pic:blipFill>
                      <pic:spPr bwMode="auto">
                        <a:xfrm>
                          <a:off x="0" y="0"/>
                          <a:ext cx="5268595" cy="250634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8" o:spid="_x0000_s38" type="#_x0000_t75" style="width:414.85pt;height:197.35pt;mso-wrap-distance-left:0.00pt;mso-wrap-distance-top:0.00pt;mso-wrap-distance-right:0.00pt;mso-wrap-distance-bottom:0.00pt;z-index:1;" stroked="f">
                <v:imagedata r:id="rId46"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端口都是默认的，可以根据需求修改。</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9865" cy="3168650"/>
                <wp:effectExtent l="0" t="0" r="6985" b="12700"/>
                <wp:docPr id="40"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r/>
                      </pic:nvPicPr>
                      <pic:blipFill>
                        <a:blip r:embed="rId47"/>
                        <a:stretch/>
                      </pic:blipFill>
                      <pic:spPr bwMode="auto">
                        <a:xfrm>
                          <a:off x="0" y="0"/>
                          <a:ext cx="5269865" cy="3168649"/>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9" o:spid="_x0000_s39" type="#_x0000_t75" style="width:414.95pt;height:249.50pt;mso-wrap-distance-left:0.00pt;mso-wrap-distance-top:0.00pt;mso-wrap-distance-right:0.00pt;mso-wrap-distance-bottom:0.00pt;z-index:1;" stroked="f">
                <v:imagedata r:id="rId47"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选择默认网络的服务器。根据实际使用情况选择DNS服务器然后点击下一步。</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1135" cy="2550160"/>
                <wp:effectExtent l="0" t="0" r="5715" b="2540"/>
                <wp:docPr id="4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r/>
                      </pic:nvPicPr>
                      <pic:blipFill>
                        <a:blip r:embed="rId48"/>
                        <a:stretch/>
                      </pic:blipFill>
                      <pic:spPr bwMode="auto">
                        <a:xfrm>
                          <a:off x="0" y="0"/>
                          <a:ext cx="5271135" cy="255016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0" o:spid="_x0000_s40" type="#_x0000_t75" style="width:415.05pt;height:200.80pt;mso-wrap-distance-left:0.00pt;mso-wrap-distance-top:0.00pt;mso-wrap-distance-right:0.00pt;mso-wrap-distance-bottom:0.00pt;z-index:1;" stroked="f">
                <v:imagedata r:id="rId48"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正在创建FQDN证书。</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0500" cy="2595245"/>
                <wp:effectExtent l="0" t="0" r="6350" b="14604"/>
                <wp:docPr id="42"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r/>
                      </pic:nvPicPr>
                      <pic:blipFill>
                        <a:blip r:embed="rId49"/>
                        <a:stretch/>
                      </pic:blipFill>
                      <pic:spPr bwMode="auto">
                        <a:xfrm>
                          <a:off x="0" y="0"/>
                          <a:ext cx="5270500" cy="259524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1" o:spid="_x0000_s41" type="#_x0000_t75" style="width:415.00pt;height:204.35pt;mso-wrap-distance-left:0.00pt;mso-wrap-distance-top:0.00pt;mso-wrap-distance-right:0.00pt;mso-wrap-distance-bottom:0.00pt;z-index:1;" stroked="f">
                <v:imagedata r:id="rId49"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选择分级的位数，此处选择的是4位，根据需求选择。</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9230" cy="2277745"/>
                <wp:effectExtent l="0" t="0" r="7620" b="8255"/>
                <wp:docPr id="43"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r/>
                      </pic:nvPicPr>
                      <pic:blipFill>
                        <a:blip r:embed="rId50"/>
                        <a:stretch/>
                      </pic:blipFill>
                      <pic:spPr bwMode="auto">
                        <a:xfrm>
                          <a:off x="0" y="0"/>
                          <a:ext cx="5269230" cy="227774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2" o:spid="_x0000_s42" type="#_x0000_t75" style="width:414.90pt;height:179.35pt;mso-wrap-distance-left:0.00pt;mso-wrap-distance-top:0.00pt;mso-wrap-distance-right:0.00pt;mso-wrap-distance-bottom:0.00pt;z-index:1;" stroked="f">
                <v:imagedata r:id="rId50"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填写管理员邮箱。</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2405" cy="1707515"/>
                <wp:effectExtent l="0" t="0" r="4445" b="6985"/>
                <wp:docPr id="4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8"/>
                        <pic:cNvPicPr>
                          <a:picLocks noChangeAspect="1"/>
                        </pic:cNvPicPr>
                        <pic:nvPr/>
                      </pic:nvPicPr>
                      <pic:blipFill>
                        <a:blip r:embed="rId51"/>
                        <a:stretch/>
                      </pic:blipFill>
                      <pic:spPr bwMode="auto">
                        <a:xfrm>
                          <a:off x="0" y="0"/>
                          <a:ext cx="5272405" cy="170751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3" o:spid="_x0000_s43" type="#_x0000_t75" style="width:415.15pt;height:134.45pt;mso-wrap-distance-left:0.00pt;mso-wrap-distance-top:0.00pt;mso-wrap-distance-right:0.00pt;mso-wrap-distance-bottom:0.00pt;z-index:1;" stroked="f">
                <v:imagedata r:id="rId51"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设置分机号码、名字、姓氏、邮箱、语音邮箱号码。</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2405" cy="3486150"/>
                <wp:effectExtent l="0" t="0" r="4445" b="0"/>
                <wp:docPr id="45"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r/>
                      </pic:nvPicPr>
                      <pic:blipFill>
                        <a:blip r:embed="rId52"/>
                        <a:stretch/>
                      </pic:blipFill>
                      <pic:spPr bwMode="auto">
                        <a:xfrm>
                          <a:off x="0" y="0"/>
                          <a:ext cx="5272405" cy="348615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4" o:spid="_x0000_s44" type="#_x0000_t75" style="width:415.15pt;height:274.50pt;mso-wrap-distance-left:0.00pt;mso-wrap-distance-top:0.00pt;mso-wrap-distance-right:0.00pt;mso-wrap-distance-bottom:0.00pt;z-index:1;" stroked="f">
                <v:imagedata r:id="rId52"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设置号码呼叫可送至国家范围选择Asia and the Middle East。</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8595" cy="4104005"/>
                <wp:effectExtent l="0" t="0" r="8255" b="10795"/>
                <wp:docPr id="46"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r/>
                      </pic:nvPicPr>
                      <pic:blipFill>
                        <a:blip r:embed="rId53"/>
                        <a:stretch/>
                      </pic:blipFill>
                      <pic:spPr bwMode="auto">
                        <a:xfrm>
                          <a:off x="0" y="0"/>
                          <a:ext cx="5268595" cy="410400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5" o:spid="_x0000_s45" type="#_x0000_t75" style="width:414.85pt;height:323.15pt;mso-wrap-distance-left:0.00pt;mso-wrap-distance-top:0.00pt;mso-wrap-distance-right:0.00pt;mso-wrap-distance-bottom:0.00pt;z-index:1;" stroked="f">
                <v:imagedata r:id="rId53"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选择播报系统提示的语</w:t>
      </w:r>
      <w:r>
        <w:rPr>
          <w:rFonts w:hint="eastAsia" w:ascii="微软雅黑" w:hAnsi="微软雅黑" w:eastAsia="微软雅黑" w:cs="微软雅黑"/>
          <w:sz w:val="24"/>
          <w:lang w:val="en-US" w:eastAsia="zh-CN"/>
        </w:rPr>
        <w:t xml:space="preserve">言</w:t>
      </w:r>
      <w:bookmarkStart w:id="0" w:name="_GoBack"/>
      <w:r/>
      <w:bookmarkEnd w:id="0"/>
      <w:r>
        <w:rPr>
          <w:rFonts w:hint="eastAsia" w:ascii="微软雅黑" w:hAnsi="微软雅黑" w:eastAsia="微软雅黑" w:cs="微软雅黑"/>
          <w:sz w:val="24"/>
        </w:rPr>
        <w:t xml:space="preserve">。</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8595" cy="1878965"/>
                <wp:effectExtent l="0" t="0" r="8255" b="6985"/>
                <wp:docPr id="47"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r/>
                      </pic:nvPicPr>
                      <pic:blipFill>
                        <a:blip r:embed="rId54"/>
                        <a:stretch/>
                      </pic:blipFill>
                      <pic:spPr bwMode="auto">
                        <a:xfrm>
                          <a:off x="0" y="0"/>
                          <a:ext cx="5268595" cy="187896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6" o:spid="_x0000_s46" type="#_x0000_t75" style="width:414.85pt;height:147.95pt;mso-wrap-distance-left:0.00pt;mso-wrap-distance-top:0.00pt;mso-wrap-distance-right:0.00pt;mso-wrap-distance-bottom:0.00pt;z-index:1;" stroked="f">
                <v:imagedata r:id="rId54"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填写注册信息，联系人姓名、公司名称、邮箱、电话、国家。</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0500" cy="3876040"/>
                <wp:effectExtent l="0" t="0" r="6350" b="10160"/>
                <wp:docPr id="48"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r/>
                      </pic:nvPicPr>
                      <pic:blipFill>
                        <a:blip r:embed="rId55"/>
                        <a:stretch/>
                      </pic:blipFill>
                      <pic:spPr bwMode="auto">
                        <a:xfrm>
                          <a:off x="0" y="0"/>
                          <a:ext cx="5270500" cy="387604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7" o:spid="_x0000_s47" type="#_x0000_t75" style="width:415.00pt;height:305.20pt;mso-wrap-distance-left:0.00pt;mso-wrap-distance-top:0.00pt;mso-wrap-distance-right:0.00pt;mso-wrap-distance-bottom:0.00pt;z-index:1;" stroked="f">
                <v:imagedata r:id="rId55"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点击完成后可安装完成3CX管理后台。</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8595" cy="2573020"/>
                <wp:effectExtent l="0" t="0" r="8255" b="17780"/>
                <wp:docPr id="49"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r/>
                      </pic:nvPicPr>
                      <pic:blipFill>
                        <a:blip r:embed="rId56"/>
                        <a:stretch/>
                      </pic:blipFill>
                      <pic:spPr bwMode="auto">
                        <a:xfrm>
                          <a:off x="0" y="0"/>
                          <a:ext cx="5268595" cy="257302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8" o:spid="_x0000_s48" type="#_x0000_t75" style="width:414.85pt;height:202.60pt;mso-wrap-distance-left:0.00pt;mso-wrap-distance-top:0.00pt;mso-wrap-distance-right:0.00pt;mso-wrap-distance-bottom:0.00pt;z-index:1;" stroked="f">
                <v:imagedata r:id="rId56"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 xml:space="preserve">添加话机：</w:t>
      </w:r>
      <w:r>
        <w:rPr>
          <w:rFonts w:hint="eastAsia" w:ascii="微软雅黑" w:hAnsi="微软雅黑" w:eastAsia="微软雅黑" w:cs="微软雅黑"/>
          <w:b/>
          <w:bCs/>
          <w:sz w:val="28"/>
          <w:szCs w:val="28"/>
          <w:lang w:val="en-US" w:eastAsia="zh-CN"/>
        </w:rPr>
      </w:r>
    </w:p>
    <w:p>
      <w:pPr>
        <w:pBdr/>
        <w:spacing/>
        <w:ind/>
        <w:rPr>
          <w:rFonts w:hint="default"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以fanvil X1S话机为例讲解：</w:t>
      </w:r>
      <w:r>
        <w:rPr>
          <w:rFonts w:hint="default" w:ascii="微软雅黑" w:hAnsi="微软雅黑" w:eastAsia="微软雅黑" w:cs="微软雅黑"/>
          <w:b w:val="0"/>
          <w:bCs w:val="0"/>
          <w:sz w:val="24"/>
          <w:szCs w:val="24"/>
          <w:lang w:val="en-US" w:eastAsia="zh-CN"/>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登录管理后台，默认登录地址为在虚拟机内安装成功的地址。用户名和密码为在注册系统上设置的用户名和密码。</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用户处在注册用户时默认是注册了一个用户的，如果需要新增用户，点击添加即可。</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4150" cy="1822450"/>
                <wp:effectExtent l="0" t="0" r="12700" b="6350"/>
                <wp:docPr id="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r/>
                      </pic:nvPicPr>
                      <pic:blipFill>
                        <a:blip r:embed="rId57"/>
                        <a:stretch/>
                      </pic:blipFill>
                      <pic:spPr bwMode="auto">
                        <a:xfrm>
                          <a:off x="0" y="0"/>
                          <a:ext cx="5264150" cy="182245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49" o:spid="_x0000_s49" type="#_x0000_t75" style="width:414.50pt;height:143.50pt;mso-wrap-distance-left:0.00pt;mso-wrap-distance-top:0.00pt;mso-wrap-distance-right:0.00pt;mso-wrap-distance-bottom:0.00pt;z-index:1;" stroked="f">
                <v:imagedata r:id="rId57"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在常规处设置分机号码（分机号码根据在注册系统上设置的分机位数来进行设置多少位），名和姓、呼出显示号码。</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3040" cy="4099560"/>
                <wp:effectExtent l="0" t="0" r="3810" b="15240"/>
                <wp:docPr id="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pic:cNvPicPr>
                          <a:picLocks noChangeAspect="1"/>
                        </pic:cNvPicPr>
                        <pic:nvPr/>
                      </pic:nvPicPr>
                      <pic:blipFill>
                        <a:blip r:embed="rId58"/>
                        <a:stretch/>
                      </pic:blipFill>
                      <pic:spPr bwMode="auto">
                        <a:xfrm>
                          <a:off x="0" y="0"/>
                          <a:ext cx="5273040" cy="409956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0" o:spid="_x0000_s50" type="#_x0000_t75" style="width:415.20pt;height:322.80pt;mso-wrap-distance-left:0.00pt;mso-wrap-distance-top:0.00pt;mso-wrap-distance-right:0.00pt;mso-wrap-distance-bottom:0.00pt;z-index:1;" stroked="f">
                <v:imagedata r:id="rId58"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在话机配置处点击添加，添加话机类型。</w:t>
      </w:r>
      <w:r>
        <w:rPr>
          <w:rFonts w:ascii="微软雅黑" w:hAnsi="微软雅黑" w:eastAsia="微软雅黑" w:cs="微软雅黑"/>
          <w:sz w:val="24"/>
        </w:rPr>
      </w:r>
    </w:p>
    <w:p>
      <w:pPr>
        <w:pBdr/>
        <w:spacing/>
        <w:ind/>
        <w:rPr>
          <w:rFonts w:ascii="微软雅黑" w:hAnsi="微软雅黑" w:eastAsia="微软雅黑" w:cs="微软雅黑"/>
          <w:sz w:val="24"/>
        </w:rPr>
      </w:pPr>
      <w:r>
        <mc:AlternateContent>
          <mc:Choice Requires="wpg">
            <w:drawing>
              <wp:inline xmlns:wp="http://schemas.openxmlformats.org/drawingml/2006/wordprocessingDrawing" distT="0" distB="0" distL="0" distR="0">
                <wp:extent cx="5271135" cy="4778375"/>
                <wp:effectExtent l="0" t="0" r="5715" b="3175"/>
                <wp:docPr id="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r/>
                      </pic:nvPicPr>
                      <pic:blipFill>
                        <a:blip r:embed="rId59"/>
                        <a:stretch/>
                      </pic:blipFill>
                      <pic:spPr bwMode="auto">
                        <a:xfrm>
                          <a:off x="0" y="0"/>
                          <a:ext cx="5271135" cy="477837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1" o:spid="_x0000_s51" type="#_x0000_t75" style="width:415.05pt;height:376.25pt;mso-wrap-distance-left:0.00pt;mso-wrap-distance-top:0.00pt;mso-wrap-distance-right:0.00pt;mso-wrap-distance-bottom:0.00pt;z-index:1;" stroked="f">
                <v:imagedata r:id="rId59"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添加话机--选择可用型号，根据话机型号选择对应型号，MAC地址填写话机的MAC地址（MAC地址之间不能有冒号），然后点击完成。</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0500" cy="1749425"/>
                <wp:effectExtent l="0" t="0" r="6350" b="3175"/>
                <wp:docPr id="5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r/>
                      </pic:nvPicPr>
                      <pic:blipFill>
                        <a:blip r:embed="rId60"/>
                        <a:stretch/>
                      </pic:blipFill>
                      <pic:spPr bwMode="auto">
                        <a:xfrm>
                          <a:off x="0" y="0"/>
                          <a:ext cx="5270500" cy="174942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2" o:spid="_x0000_s52" type="#_x0000_t75" style="width:415.00pt;height:137.75pt;mso-wrap-distance-left:0.00pt;mso-wrap-distance-top:0.00pt;mso-wrap-distance-right:0.00pt;mso-wrap-distance-bottom:0.00pt;z-index:1;" stroked="f">
                <v:imagedata r:id="rId60"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IP话机--配置方法选择本地局域网（在办公室）。然后点击页面最上面完成。</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7325" cy="4953635"/>
                <wp:effectExtent l="0" t="0" r="9525" b="18415"/>
                <wp:docPr id="5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r/>
                      </pic:nvPicPr>
                      <pic:blipFill>
                        <a:blip r:embed="rId61"/>
                        <a:stretch/>
                      </pic:blipFill>
                      <pic:spPr bwMode="auto">
                        <a:xfrm>
                          <a:off x="0" y="0"/>
                          <a:ext cx="5267325" cy="495363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3" o:spid="_x0000_s53" type="#_x0000_t75" style="width:414.75pt;height:390.05pt;mso-wrap-distance-left:0.00pt;mso-wrap-distance-top:0.00pt;mso-wrap-distance-right:0.00pt;mso-wrap-distance-bottom:0.00pt;z-index:1;" stroked="f">
                <v:imagedata r:id="rId61"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hint="eastAsia" w:ascii="微软雅黑" w:hAnsi="微软雅黑" w:eastAsia="微软雅黑" w:cs="微软雅黑"/>
          <w:sz w:val="24"/>
        </w:rPr>
      </w:pPr>
      <w:r>
        <w:rPr>
          <w:rFonts w:hint="eastAsia" w:ascii="微软雅黑" w:hAnsi="微软雅黑" w:eastAsia="微软雅黑" w:cs="微软雅黑"/>
          <w:sz w:val="24"/>
        </w:rPr>
      </w:r>
      <w:r>
        <w:rPr>
          <w:rFonts w:hint="eastAsia" w:ascii="微软雅黑" w:hAnsi="微软雅黑" w:eastAsia="微软雅黑" w:cs="微软雅黑"/>
          <w:sz w:val="24"/>
        </w:rPr>
      </w:r>
    </w:p>
    <w:p>
      <w:pPr>
        <w:pBdr/>
        <w:spacing/>
        <w:ind/>
        <w:rPr>
          <w:rFonts w:hint="default"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 xml:space="preserve">进入话机管理后台：</w:t>
      </w:r>
      <w:r>
        <w:rPr>
          <w:rFonts w:hint="default" w:ascii="微软雅黑" w:hAnsi="微软雅黑" w:eastAsia="微软雅黑" w:cs="微软雅黑"/>
          <w:b/>
          <w:bCs/>
          <w:sz w:val="28"/>
          <w:szCs w:val="28"/>
          <w:lang w:val="en-US" w:eastAsia="zh-CN"/>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在话机上查看话机获取IP是多少，通过浏览器输入话机IP地址进行登录。</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话机网页登录密码可以在话机总控制台点击用户--选择对应登录话机用户点击编辑。</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4310" cy="2406650"/>
                <wp:effectExtent l="0" t="0" r="2540" b="12700"/>
                <wp:docPr id="5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2"/>
                        <pic:cNvPicPr>
                          <a:picLocks noChangeAspect="1"/>
                        </pic:cNvPicPr>
                        <pic:nvPr/>
                      </pic:nvPicPr>
                      <pic:blipFill>
                        <a:blip r:embed="rId62"/>
                        <a:stretch/>
                      </pic:blipFill>
                      <pic:spPr bwMode="auto">
                        <a:xfrm>
                          <a:off x="0" y="0"/>
                          <a:ext cx="5274310" cy="240665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4" o:spid="_x0000_s54" type="#_x0000_t75" style="width:415.30pt;height:189.50pt;mso-wrap-distance-left:0.00pt;mso-wrap-distance-top:0.00pt;mso-wrap-distance-right:0.00pt;mso-wrap-distance-bottom:0.00pt;z-index:1;" stroked="f">
                <v:imagedata r:id="rId62"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点击话机配置。</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2405" cy="4019550"/>
                <wp:effectExtent l="0" t="0" r="4445" b="0"/>
                <wp:docPr id="5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1"/>
                        <pic:cNvPicPr>
                          <a:picLocks noChangeAspect="1"/>
                        </pic:cNvPicPr>
                        <pic:nvPr/>
                      </pic:nvPicPr>
                      <pic:blipFill>
                        <a:blip r:embed="rId63"/>
                        <a:stretch/>
                      </pic:blipFill>
                      <pic:spPr bwMode="auto">
                        <a:xfrm>
                          <a:off x="0" y="0"/>
                          <a:ext cx="5272405" cy="401955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5" o:spid="_x0000_s55" type="#_x0000_t75" style="width:415.15pt;height:316.50pt;mso-wrap-distance-left:0.00pt;mso-wrap-distance-top:0.00pt;mso-wrap-distance-right:0.00pt;mso-wrap-distance-bottom:0.00pt;z-index:1;" stroked="f">
                <v:imagedata r:id="rId63"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滑动鼠标滚轮往下查看话机网页登录密码。此密码就是话机的登录密码。</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3675" cy="2984500"/>
                <wp:effectExtent l="0" t="0" r="3175" b="6350"/>
                <wp:docPr id="5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9"/>
                        <pic:cNvPicPr>
                          <a:picLocks noChangeAspect="1"/>
                        </pic:cNvPicPr>
                        <pic:nvPr/>
                      </pic:nvPicPr>
                      <pic:blipFill>
                        <a:blip r:embed="rId64"/>
                        <a:stretch/>
                      </pic:blipFill>
                      <pic:spPr bwMode="auto">
                        <a:xfrm>
                          <a:off x="0" y="0"/>
                          <a:ext cx="5273675" cy="298450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6" o:spid="_x0000_s56" type="#_x0000_t75" style="width:415.25pt;height:235.00pt;mso-wrap-distance-left:0.00pt;mso-wrap-distance-top:0.00pt;mso-wrap-distance-right:0.00pt;mso-wrap-distance-bottom:0.00pt;z-index:1;" stroked="f">
                <v:imagedata r:id="rId64"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登录话机后点击线路，选择需要设置的话机线路。</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用户名：填写在管理后台设置的分机号码。</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显示名：填写在管理后台设置的名。</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域：填写3CX服务器地址和端口号。</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服务器地址：填写3CX服务器地址。</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4785" cy="3702050"/>
                <wp:effectExtent l="0" t="0" r="12065" b="12700"/>
                <wp:docPr id="5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3"/>
                        <pic:cNvPicPr>
                          <a:picLocks noChangeAspect="1"/>
                        </pic:cNvPicPr>
                        <pic:nvPr/>
                      </pic:nvPicPr>
                      <pic:blipFill>
                        <a:blip r:embed="rId65"/>
                        <a:stretch/>
                      </pic:blipFill>
                      <pic:spPr bwMode="auto">
                        <a:xfrm>
                          <a:off x="0" y="0"/>
                          <a:ext cx="5264785" cy="370205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7" o:spid="_x0000_s57" type="#_x0000_t75" style="width:414.55pt;height:291.50pt;mso-wrap-distance-left:0.00pt;mso-wrap-distance-top:0.00pt;mso-wrap-distance-right:0.00pt;mso-wrap-distance-bottom:0.00pt;z-index:1;" stroked="f">
                <v:imagedata r:id="rId65"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用户认证/验证密码/代理用户/代理密码：填写在3CX管理后台用户处的密码。</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8595" cy="3114675"/>
                <wp:effectExtent l="0" t="0" r="8255" b="9525"/>
                <wp:docPr id="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7"/>
                        <pic:cNvPicPr>
                          <a:picLocks noChangeAspect="1"/>
                        </pic:cNvPicPr>
                        <pic:nvPr/>
                      </pic:nvPicPr>
                      <pic:blipFill>
                        <a:blip r:embed="rId66"/>
                        <a:stretch/>
                      </pic:blipFill>
                      <pic:spPr bwMode="auto">
                        <a:xfrm>
                          <a:off x="0" y="0"/>
                          <a:ext cx="5268595" cy="311467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8" o:spid="_x0000_s58" type="#_x0000_t75" style="width:414.85pt;height:245.25pt;mso-wrap-distance-left:0.00pt;mso-wrap-distance-top:0.00pt;mso-wrap-distance-right:0.00pt;mso-wrap-distance-bottom:0.00pt;z-index:1;" stroked="f">
                <v:imagedata r:id="rId66"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将用户--对应话机点击编辑--话机配置处密码复制粘贴到话机系统中的用户认证/验证密码/代理用户/代理密码处即可。</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8595" cy="2345690"/>
                <wp:effectExtent l="0" t="0" r="8255" b="16510"/>
                <wp:docPr id="6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8"/>
                        <pic:cNvPicPr>
                          <a:picLocks noChangeAspect="1"/>
                        </pic:cNvPicPr>
                        <pic:nvPr/>
                      </pic:nvPicPr>
                      <pic:blipFill>
                        <a:blip r:embed="rId67"/>
                        <a:stretch/>
                      </pic:blipFill>
                      <pic:spPr bwMode="auto">
                        <a:xfrm>
                          <a:off x="0" y="0"/>
                          <a:ext cx="5268595" cy="234569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59" o:spid="_x0000_s59" type="#_x0000_t75" style="width:414.85pt;height:184.70pt;mso-wrap-distance-left:0.00pt;mso-wrap-distance-top:0.00pt;mso-wrap-distance-right:0.00pt;mso-wrap-distance-bottom:0.00pt;z-index:1;" stroked="f">
                <v:imagedata r:id="rId67"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基本设定：</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DTMF类型：选择RFC2833。其他配置按照下图进行勾选配置。</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67325" cy="2929890"/>
                <wp:effectExtent l="0" t="0" r="9525" b="3810"/>
                <wp:docPr id="6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9"/>
                        <pic:cNvPicPr>
                          <a:picLocks noChangeAspect="1"/>
                        </pic:cNvPicPr>
                        <pic:nvPr/>
                      </pic:nvPicPr>
                      <pic:blipFill>
                        <a:blip r:embed="rId68"/>
                        <a:stretch/>
                      </pic:blipFill>
                      <pic:spPr bwMode="auto">
                        <a:xfrm>
                          <a:off x="0" y="0"/>
                          <a:ext cx="5267325" cy="292989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0" o:spid="_x0000_s60" type="#_x0000_t75" style="width:414.75pt;height:230.70pt;mso-wrap-distance-left:0.00pt;mso-wrap-distance-top:0.00pt;mso-wrap-distance-right:0.00pt;mso-wrap-distance-bottom:0.00pt;z-index:1;" stroked="f">
                <v:imagedata r:id="rId68"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高级设定：</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勾选开启服务码，SIP版本根据实际版本填写，其他配置和下图配置一致。</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4310" cy="5280660"/>
                <wp:effectExtent l="0" t="0" r="2540" b="15240"/>
                <wp:docPr id="6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0"/>
                        <pic:cNvPicPr>
                          <a:picLocks noChangeAspect="1"/>
                        </pic:cNvPicPr>
                        <pic:nvPr/>
                      </pic:nvPicPr>
                      <pic:blipFill>
                        <a:blip r:embed="rId69"/>
                        <a:stretch/>
                      </pic:blipFill>
                      <pic:spPr bwMode="auto">
                        <a:xfrm>
                          <a:off x="0" y="0"/>
                          <a:ext cx="5274310" cy="528066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1" o:spid="_x0000_s61" type="#_x0000_t75" style="width:415.30pt;height:415.80pt;mso-wrap-distance-left:0.00pt;mso-wrap-distance-top:0.00pt;mso-wrap-distance-right:0.00pt;mso-wrap-distance-bottom:0.00pt;z-index:1;" stroked="f">
                <v:imagedata r:id="rId69"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全局设置与图上配置一致，配置完成点击提交。</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2405" cy="1105535"/>
                <wp:effectExtent l="0" t="0" r="4445" b="18415"/>
                <wp:docPr id="6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1"/>
                        <pic:cNvPicPr>
                          <a:picLocks noChangeAspect="1"/>
                        </pic:cNvPicPr>
                        <pic:nvPr/>
                      </pic:nvPicPr>
                      <pic:blipFill>
                        <a:blip r:embed="rId70"/>
                        <a:stretch/>
                      </pic:blipFill>
                      <pic:spPr bwMode="auto">
                        <a:xfrm>
                          <a:off x="0" y="0"/>
                          <a:ext cx="5272405" cy="110553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2" o:spid="_x0000_s62" type="#_x0000_t75" style="width:415.15pt;height:87.05pt;mso-wrap-distance-left:0.00pt;mso-wrap-distance-top:0.00pt;mso-wrap-distance-right:0.00pt;mso-wrap-distance-bottom:0.00pt;z-index:1;" stroked="f">
                <v:imagedata r:id="rId70"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ascii="微软雅黑" w:hAnsi="微软雅黑" w:eastAsia="微软雅黑" w:cs="微软雅黑"/>
          <w:sz w:val="24"/>
        </w:rPr>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注册类型处，线路状态显示已注册代表可以正常使用。</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5273675" cy="3634740"/>
                <wp:effectExtent l="0" t="0" r="3175" b="3810"/>
                <wp:docPr id="6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2"/>
                        <pic:cNvPicPr>
                          <a:picLocks noChangeAspect="1"/>
                        </pic:cNvPicPr>
                        <pic:nvPr/>
                      </pic:nvPicPr>
                      <pic:blipFill>
                        <a:blip r:embed="rId71"/>
                        <a:stretch/>
                      </pic:blipFill>
                      <pic:spPr bwMode="auto">
                        <a:xfrm>
                          <a:off x="0" y="0"/>
                          <a:ext cx="5273675" cy="363474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3" o:spid="_x0000_s63" type="#_x0000_t75" style="width:415.25pt;height:286.20pt;mso-wrap-distance-left:0.00pt;mso-wrap-distance-top:0.00pt;mso-wrap-distance-right:0.00pt;mso-wrap-distance-bottom:0.00pt;z-index:1;" stroked="f">
                <v:imagedata r:id="rId71"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话机管理后台用户处对应话机前显示绿色的点代表可以正常使用了。</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4914900" cy="1492885"/>
                <wp:effectExtent l="0" t="0" r="0" b="12065"/>
                <wp:docPr id="6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3"/>
                        <pic:cNvPicPr>
                          <a:picLocks noChangeAspect="1"/>
                        </pic:cNvPicPr>
                        <pic:nvPr/>
                      </pic:nvPicPr>
                      <pic:blipFill>
                        <a:blip r:embed="rId72"/>
                        <a:stretch/>
                      </pic:blipFill>
                      <pic:spPr bwMode="auto">
                        <a:xfrm>
                          <a:off x="0" y="0"/>
                          <a:ext cx="4914900" cy="149288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4" o:spid="_x0000_s64" type="#_x0000_t75" style="width:387.00pt;height:117.55pt;mso-wrap-distance-left:0.00pt;mso-wrap-distance-top:0.00pt;mso-wrap-distance-right:0.00pt;mso-wrap-distance-bottom:0.00pt;z-index:1;" stroked="f">
                <v:imagedata r:id="rId72"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话机菜单里面的话机是从用户菜单自动同步上线话机。</w: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mc:AlternateContent>
          <mc:Choice Requires="wpg">
            <w:drawing>
              <wp:inline xmlns:wp="http://schemas.openxmlformats.org/drawingml/2006/wordprocessingDrawing" distT="0" distB="0" distL="0" distR="0">
                <wp:extent cx="4813935" cy="1300480"/>
                <wp:effectExtent l="0" t="0" r="5715" b="13970"/>
                <wp:docPr id="6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4"/>
                        <pic:cNvPicPr>
                          <a:picLocks noChangeAspect="1"/>
                        </pic:cNvPicPr>
                        <pic:nvPr/>
                      </pic:nvPicPr>
                      <pic:blipFill>
                        <a:blip r:embed="rId73"/>
                        <a:stretch/>
                      </pic:blipFill>
                      <pic:spPr bwMode="auto">
                        <a:xfrm>
                          <a:off x="0" y="0"/>
                          <a:ext cx="4813935" cy="130048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5" o:spid="_x0000_s65" type="#_x0000_t75" style="width:379.05pt;height:102.40pt;mso-wrap-distance-left:0.00pt;mso-wrap-distance-top:0.00pt;mso-wrap-distance-right:0.00pt;mso-wrap-distance-bottom:0.00pt;z-index:1;" stroked="f">
                <v:imagedata r:id="rId73" o:title=""/>
                <o:lock v:ext="edit" rotation="t"/>
              </v:shape>
            </w:pict>
          </mc:Fallback>
        </mc:AlternateContent>
      </w:r>
      <w:r>
        <w:rPr>
          <w:rFonts w:ascii="微软雅黑" w:hAnsi="微软雅黑" w:eastAsia="微软雅黑" w:cs="微软雅黑"/>
          <w:sz w:val="24"/>
        </w:rPr>
      </w:r>
    </w:p>
    <w:p>
      <w:pPr>
        <w:pBdr/>
        <w:spacing/>
        <w:ind/>
        <w:rPr>
          <w:rFonts w:ascii="微软雅黑" w:hAnsi="微软雅黑" w:eastAsia="微软雅黑" w:cs="微软雅黑"/>
          <w:sz w:val="24"/>
        </w:rPr>
      </w:pPr>
      <w:r>
        <w:rPr>
          <w:rFonts w:hint="eastAsia" w:ascii="微软雅黑" w:hAnsi="微软雅黑" w:eastAsia="微软雅黑" w:cs="微软雅黑"/>
          <w:sz w:val="24"/>
        </w:rPr>
        <w:t xml:space="preserve">设置完成在对应话机上输入添加到话机系统内的对端号码就可以进行接通后通讯。</w:t>
      </w:r>
      <w:r>
        <w:rPr>
          <w:rFonts w:ascii="微软雅黑" w:hAnsi="微软雅黑" w:eastAsia="微软雅黑" w:cs="微软雅黑"/>
          <w:sz w:val="24"/>
        </w:rPr>
      </w:r>
    </w:p>
    <w:sectPr>
      <w:headerReference w:type="default" r:id="rId8"/>
      <w:footerReference w:type="default" r:id="rId9"/>
      <w:footnotePr/>
      <w:endnotePr/>
      <w:type w:val="nextPage"/>
      <w:pgSz w:h="16838" w:orient="portrait" w:w="11906"/>
      <w:pgMar w:top="1440" w:right="1800" w:bottom="1440" w:left="1800" w:header="851" w:footer="992" w:gutter="0"/>
      <w:cols w:num="1" w:sep="0" w:space="425"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微软雅黑">
    <w:panose1 w:val="020B0603020202020204"/>
  </w:font>
  <w:font w:name="Arial">
    <w:panose1 w:val="020B0604020202020204"/>
  </w:font>
  <w:font w:name="宋体">
    <w:panose1 w:val="02020603020101020101"/>
  </w:font>
  <w:font w:name="Times New Roman">
    <w:panose1 w:val="020206030504050203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29"/>
      <w:pBdr/>
      <w:spacing/>
      <w:ind/>
      <w:rPr>
        <w:sz w:val="24"/>
      </w:rPr>
    </w:pPr>
    <w:r>
      <w:rPr>
        <w:sz w:val="24"/>
      </w:rPr>
      <mc:AlternateContent>
        <mc:Choice Requires="wpg">
          <w:drawing>
            <wp:anchor xmlns:wp="http://schemas.openxmlformats.org/drawingml/2006/wordprocessingDrawing" xmlns:wp14="http://schemas.microsoft.com/office/word/2010/wordprocessingDrawing" distT="0" distB="0" distL="114300" distR="114300" simplePos="0" relativeHeight="251660288" behindDoc="0" locked="0" layoutInCell="1" allowOverlap="1">
              <wp:simplePos x="0" y="0"/>
              <wp:positionH relativeFrom="margin">
                <wp:posOffset>5086985</wp:posOffset>
              </wp:positionH>
              <wp:positionV relativeFrom="paragraph">
                <wp:posOffset>0</wp:posOffset>
              </wp:positionV>
              <wp:extent cx="187325" cy="202565"/>
              <wp:effectExtent l="0" t="0" r="0" b="0"/>
              <wp:wrapNone/>
              <wp:docPr id="3" name="文本框 69"/>
              <wp:cNvGraphicFramePr/>
              <a:graphic xmlns:a="http://schemas.openxmlformats.org/drawingml/2006/main">
                <a:graphicData uri="http://schemas.microsoft.com/office/word/2010/wordprocessingShape">
                  <wps:wsp>
                    <wps:cNvPr id="0" name=""/>
                    <wps:cNvSpPr txBox="1"/>
                    <wps:spPr bwMode="auto">
                      <a:xfrm>
                        <a:off x="0" y="0"/>
                        <a:ext cx="187325" cy="2025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29"/>
                            <w:pBdr/>
                            <w:spacing/>
                            <w:ind/>
                            <w:rPr>
                              <w:sz w:val="24"/>
                            </w:rPr>
                          </w:pPr>
                          <w:r>
                            <w:rPr>
                              <w:sz w:val="24"/>
                            </w:rPr>
                            <w:fldChar w:fldCharType="begin"/>
                          </w:r>
                          <w:r>
                            <w:rPr>
                              <w:sz w:val="24"/>
                            </w:rPr>
                            <w:instrText xml:space="preserve"> PAGE  \* MERGEFORMAT </w:instrText>
                          </w:r>
                          <w:r>
                            <w:rPr>
                              <w:sz w:val="24"/>
                            </w:rPr>
                            <w:fldChar w:fldCharType="separate"/>
                          </w:r>
                          <w:r>
                            <w:rPr>
                              <w:sz w:val="24"/>
                            </w:rPr>
                            <w:t xml:space="preserve">1</w:t>
                          </w:r>
                          <w:r>
                            <w:rPr>
                              <w:sz w:val="24"/>
                            </w:rPr>
                            <w:fldChar w:fldCharType="end"/>
                          </w:r>
                          <w:r>
                            <w:rPr>
                              <w:sz w:val="24"/>
                            </w:rPr>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shape 2" o:spid="_x0000_s2" o:spt="202" type="#_x0000_t202" style="position:absolute;z-index:251660288;o:allowoverlap:true;o:allowincell:true;mso-position-horizontal-relative:margin;margin-left:400.55pt;mso-position-horizontal:absolute;mso-position-vertical-relative:text;margin-top:0.00pt;mso-position-vertical:absolute;width:14.75pt;height:15.95pt;mso-wrap-distance-left:9.00pt;mso-wrap-distance-top:0.00pt;mso-wrap-distance-right:9.00pt;mso-wrap-distance-bottom:0.00pt;v-text-anchor:top;visibility:visible;" filled="f" stroked="f" strokeweight="0.50pt">
              <v:textbox inset="0,0,0,0">
                <w:txbxContent>
                  <w:p>
                    <w:pPr>
                      <w:pStyle w:val="729"/>
                      <w:pBdr/>
                      <w:spacing/>
                      <w:ind/>
                      <w:rPr>
                        <w:sz w:val="24"/>
                      </w:rPr>
                    </w:pPr>
                    <w:r>
                      <w:rPr>
                        <w:sz w:val="24"/>
                      </w:rPr>
                      <w:fldChar w:fldCharType="begin"/>
                    </w:r>
                    <w:r>
                      <w:rPr>
                        <w:sz w:val="24"/>
                      </w:rPr>
                      <w:instrText xml:space="preserve"> PAGE  \* MERGEFORMAT </w:instrText>
                    </w:r>
                    <w:r>
                      <w:rPr>
                        <w:sz w:val="24"/>
                      </w:rPr>
                      <w:fldChar w:fldCharType="separate"/>
                    </w:r>
                    <w:r>
                      <w:rPr>
                        <w:sz w:val="24"/>
                      </w:rPr>
                      <w:t xml:space="preserve">1</w:t>
                    </w:r>
                    <w:r>
                      <w:rPr>
                        <w:sz w:val="24"/>
                      </w:rPr>
                      <w:fldChar w:fldCharType="end"/>
                    </w:r>
                    <w:r>
                      <w:rPr>
                        <w:sz w:val="24"/>
                      </w:rPr>
                    </w:r>
                  </w:p>
                </w:txbxContent>
              </v:textbox>
            </v:shape>
          </w:pict>
        </mc:Fallback>
      </mc:AlternateContent>
    </w:r>
    <w:r>
      <w:rPr>
        <w:rFonts w:hint="eastAsia"/>
        <w:sz w:val="24"/>
      </w:rPr>
      <w:t xml:space="preserve">全讯汇聚网络科技（北京）有限公司</w:t>
    </w:r>
    <w:r>
      <w:rPr>
        <w:sz w:val="24"/>
      </w:rP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730"/>
      <w:pBdr/>
      <w:spacing/>
      <w:ind/>
      <w:rPr/>
    </w:pPr>
    <w:r>
      <mc:AlternateContent>
        <mc:Choice Requires="wpg">
          <w:drawing>
            <wp:anchor xmlns:wp="http://schemas.openxmlformats.org/drawingml/2006/wordprocessingDrawing" xmlns:wp14="http://schemas.microsoft.com/office/word/2010/wordprocessingDrawing" distT="0" distB="0" distL="114300" distR="114300" simplePos="0" relativeHeight="251659264" behindDoc="1" locked="0" layoutInCell="1" allowOverlap="1">
              <wp:simplePos x="0" y="0"/>
              <wp:positionH relativeFrom="column">
                <wp:posOffset>0</wp:posOffset>
              </wp:positionH>
              <wp:positionV relativeFrom="paragraph">
                <wp:posOffset>0</wp:posOffset>
              </wp:positionV>
              <wp:extent cx="1035685" cy="362585"/>
              <wp:effectExtent l="0" t="0" r="50165" b="37465"/>
              <wp:wrapTight wrapText="bothSides">
                <wp:wrapPolygon edited="1">
                  <wp:start x="0" y="0"/>
                  <wp:lineTo x="0" y="20427"/>
                  <wp:lineTo x="21057" y="20427"/>
                  <wp:lineTo x="21057" y="0"/>
                  <wp:lineTo x="0" y="0"/>
                </wp:wrapPolygon>
              </wp:wrapTight>
              <wp:docPr id="1" name="图片 6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1"/>
                      <pic:cNvPicPr>
                        <a:picLocks noChangeAspect="1"/>
                      </pic:cNvPicPr>
                      <pic:nvPr/>
                    </pic:nvPicPr>
                    <pic:blipFill>
                      <a:blip r:embed="rId1"/>
                      <a:stretch/>
                    </pic:blipFill>
                    <pic:spPr bwMode="auto">
                      <a:xfrm>
                        <a:off x="0" y="0"/>
                        <a:ext cx="1035685" cy="362585"/>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position:absolute;z-index:-251659264;o:allowoverlap:true;o:allowincell:true;mso-position-horizontal-relative:text;margin-left:0.00pt;mso-position-horizontal:absolute;mso-position-vertical-relative:text;margin-top:0.00pt;mso-position-vertical:absolute;width:81.55pt;height:28.55pt;mso-wrap-distance-left:9.00pt;mso-wrap-distance-top:0.00pt;mso-wrap-distance-right:9.00pt;mso-wrap-distance-bottom:0.00pt;z-index:1;" wrapcoords="0 0 0 94569 97486 94569 97486 0 0 0" stroked="false">
              <w10:wrap type="tight"/>
              <v:imagedata r:id="rId1" o:title=""/>
              <o:lock v:ext="edit" rotation="t"/>
            </v:shape>
          </w:pict>
        </mc:Fallback>
      </mc:AlternateContent>
    </w:r>
    <w:r>
      <mc:AlternateContent>
        <mc:Choice Requires="wpg">
          <w:drawing>
            <wp:anchor xmlns:wp="http://schemas.openxmlformats.org/drawingml/2006/wordprocessingDrawing" xmlns:wp14="http://schemas.microsoft.com/office/word/2010/wordprocessingDrawing" distT="0" distB="0" distL="114300" distR="114300" simplePos="0" relativeHeight="251656192" behindDoc="1" locked="0" layoutInCell="1" allowOverlap="1">
              <wp:simplePos x="0" y="0"/>
              <wp:positionH relativeFrom="margin">
                <wp:align>center</wp:align>
              </wp:positionH>
              <wp:positionV relativeFrom="margin">
                <wp:align>center</wp:align>
              </wp:positionV>
              <wp:extent cx="6183630" cy="1274445"/>
              <wp:effectExtent l="0" t="0" r="0" b="0"/>
              <wp:wrapNone/>
              <wp:docPr id="2" name="PowerPlusWaterMarkObject17494"/>
              <wp:cNvGraphicFramePr/>
              <a:graphic xmlns:a="http://schemas.openxmlformats.org/drawingml/2006/main">
                <a:graphicData uri="http://schemas.microsoft.com/office/word/2010/wordprocessingShape">
                  <wps:wsp>
                    <wps:cNvPr id="0" name=""/>
                    <wps:cNvSpPr/>
                    <wps:spPr bwMode="auto">
                      <a:xfrm rot="18900000">
                        <a:off x="0" y="0"/>
                        <a:ext cx="6183630" cy="1274445"/>
                      </a:xfrm>
                      <a:prstGeom prst="rect">
                        <a:avLst/>
                      </a:prstGeom>
                      <a:noFill/>
                      <a:ln>
                        <a:noFill/>
                      </a:ln>
                    </wps:spPr>
                    <wps:txbx>
                      <w:txbxContent>
                        <w:p>
                          <w:pPr>
                            <w:pBdr/>
                            <w:spacing/>
                            <w:ind/>
                            <w:jc w:val="center"/>
                            <w:rPr>
                              <w:rFonts w:ascii="微软雅黑" w:hAnsi="微软雅黑"/>
                              <w:sz w:val="72"/>
                              <w:szCs w:val="72"/>
                              <w14:textOutline w14:w="12700">
                                <w14:noFill/>
                              </w14:textOutline>
                              <w14:textFill>
                                <w14:solidFill>
                                  <w14:srgbClr w14:val="C0C0C0">
                                    <w14:alpha w14:val="80000"/>
                                  </w14:srgbClr>
                                </w14:solidFill>
                              </w14:textFill>
                            </w:rPr>
                          </w:pPr>
                          <w:r>
                            <w:rPr>
                              <w:rFonts w:ascii="微软雅黑" w:hAnsi="微软雅黑"/>
                              <w:sz w:val="72"/>
                              <w:szCs w:val="72"/>
                              <w14:textOutline w14:w="12700">
                                <w14:noFill/>
                              </w14:textOutline>
                              <w14:textFill>
                                <w14:solidFill>
                                  <w14:srgbClr w14:val="C0C0C0">
                                    <w14:alpha w14:val="80000"/>
                                  </w14:srgbClr>
                                </w14:solidFill>
                              </w14:textFill>
                            </w:rPr>
                            <w:t xml:space="preserve">iKuai商用路由</w:t>
                          </w:r>
                          <w:r>
                            <w:rPr>
                              <w:rFonts w:ascii="微软雅黑" w:hAnsi="微软雅黑"/>
                              <w:sz w:val="72"/>
                              <w:szCs w:val="72"/>
                              <w14:textOutline w14:w="12700">
                                <w14:noFill/>
                              </w14:textOutline>
                              <w14:textFill>
                                <w14:solidFill>
                                  <w14:srgbClr w14:val="C0C0C0">
                                    <w14:alpha w14:val="80000"/>
                                  </w14:srgbClr>
                                </w14:solidFill>
                              </w14:textFill>
                            </w:rPr>
                          </w:r>
                        </w:p>
                      </w:txbxContent>
                    </wps:txbx>
                    <wps:bodyPr wrap="square" lIns="0" tIns="0" rIns="0" bIns="0" fromWordArt="1">
                      <a:prstTxWarp prst="textPlain">
                        <a:avLst>
                          <a:gd name="adj" fmla="val 50000"/>
                        </a:avLst>
                      </a:prstTxWarp>
                      <a:normAutofit/>
                    </wps:bodyPr>
                  </wps:wsp>
                </a:graphicData>
              </a:graphic>
            </wp:anchor>
          </w:drawing>
        </mc:Choice>
        <mc:Fallback>
          <w:pict>
            <v:shape id="PowerPlusWaterMarkObject17494" o:spid="_x0000_s1" o:spt="1" type="#_x0000_t1" style="position:absolute;z-index:-251656192;o:allowoverlap:true;o:allowincell:true;mso-position-horizontal-relative:margin;mso-position-horizontal:center;mso-position-vertical-relative:margin;mso-position-vertical:center;width:486.90pt;height:100.35pt;mso-wrap-distance-left:9.00pt;mso-wrap-distance-top:0.00pt;mso-wrap-distance-right:9.00pt;mso-wrap-distance-bottom:0.00pt;rotation:315;visibility:visible;" filled="f" stroked="f">
              <v:textbox inset="0,0,0,0">
                <w:txbxContent>
                  <w:p>
                    <w:pPr>
                      <w:pBdr/>
                      <w:spacing/>
                      <w:ind/>
                      <w:jc w:val="center"/>
                      <w:rPr>
                        <w:rFonts w:ascii="微软雅黑" w:hAnsi="微软雅黑"/>
                        <w:sz w:val="72"/>
                        <w:szCs w:val="72"/>
                        <w14:textOutline w14:w="12700">
                          <w14:noFill/>
                        </w14:textOutline>
                        <w14:textFill>
                          <w14:solidFill>
                            <w14:srgbClr w14:val="C0C0C0">
                              <w14:alpha w14:val="80000"/>
                            </w14:srgbClr>
                          </w14:solidFill>
                        </w14:textFill>
                      </w:rPr>
                    </w:pPr>
                    <w:r>
                      <w:rPr>
                        <w:rFonts w:ascii="微软雅黑" w:hAnsi="微软雅黑"/>
                        <w:sz w:val="72"/>
                        <w:szCs w:val="72"/>
                        <w14:textOutline w14:w="12700">
                          <w14:noFill/>
                        </w14:textOutline>
                        <w14:textFill>
                          <w14:solidFill>
                            <w14:srgbClr w14:val="C0C0C0">
                              <w14:alpha w14:val="80000"/>
                            </w14:srgbClr>
                          </w14:solidFill>
                        </w14:textFill>
                      </w:rPr>
                      <w:t xml:space="preserve">iKuai商用路由</w:t>
                    </w:r>
                    <w:r>
                      <w:rPr>
                        <w:rFonts w:ascii="微软雅黑" w:hAnsi="微软雅黑"/>
                        <w:sz w:val="72"/>
                        <w:szCs w:val="72"/>
                        <w14:textOutline w14:w="12700">
                          <w14:noFill/>
                        </w14:textOutline>
                        <w14:textFill>
                          <w14:solidFill>
                            <w14:srgbClr w14:val="C0C0C0">
                              <w14:alpha w14:val="80000"/>
                            </w14:srgbClr>
                          </w14:solidFill>
                        </w14:textFill>
                      </w:rPr>
                    </w:r>
                  </w:p>
                </w:txbxContent>
              </v:textbox>
            </v:shape>
          </w:pict>
        </mc:Fallback>
      </mc:AlternateContent>
    </w:r>
    <w:r>
      <w:rPr>
        <w:rFonts w:hint="eastAsia"/>
      </w:rPr>
      <w:t xml:space="preserve">                                          </w:t>
    </w:r>
    <w:r/>
  </w:p>
  <w:p>
    <w:pPr>
      <w:pStyle w:val="730"/>
      <w:pBdr/>
      <w:spacing/>
      <w:ind/>
      <w:jc w:val="right"/>
      <w:rPr/>
    </w:pPr>
    <w:r>
      <w:rPr>
        <w:rFonts w:hint="eastAsia"/>
      </w:rPr>
      <w:t xml:space="preserve">                                                           </w:t>
    </w:r>
    <w:r>
      <w:rPr>
        <w:rFonts w:hint="eastAsia"/>
        <w:sz w:val="24"/>
      </w:rPr>
      <w:t xml:space="preserve"> 爱快商用路由</w:t>
    </w: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1">
    <w:name w:val="Table Grid"/>
    <w:basedOn w:val="728"/>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
    <w:name w:val="Table Grid Light"/>
    <w:basedOn w:val="728"/>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Plain Table 1"/>
    <w:basedOn w:val="728"/>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2"/>
    <w:basedOn w:val="728"/>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3"/>
    <w:basedOn w:val="728"/>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4"/>
    <w:basedOn w:val="728"/>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5"/>
    <w:basedOn w:val="728"/>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Grid Table 1 Light"/>
    <w:basedOn w:val="728"/>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 Accent 1"/>
    <w:basedOn w:val="728"/>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2"/>
    <w:basedOn w:val="728"/>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3"/>
    <w:basedOn w:val="728"/>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4"/>
    <w:basedOn w:val="728"/>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5"/>
    <w:basedOn w:val="728"/>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6"/>
    <w:basedOn w:val="728"/>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2"/>
    <w:basedOn w:val="728"/>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 Accent 1"/>
    <w:basedOn w:val="728"/>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2"/>
    <w:basedOn w:val="728"/>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3"/>
    <w:basedOn w:val="728"/>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4"/>
    <w:basedOn w:val="728"/>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5"/>
    <w:basedOn w:val="728"/>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6"/>
    <w:basedOn w:val="728"/>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3"/>
    <w:basedOn w:val="728"/>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 Accent 1"/>
    <w:basedOn w:val="728"/>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2"/>
    <w:basedOn w:val="728"/>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3"/>
    <w:basedOn w:val="728"/>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4"/>
    <w:basedOn w:val="728"/>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5"/>
    <w:basedOn w:val="728"/>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6"/>
    <w:basedOn w:val="728"/>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4"/>
    <w:basedOn w:val="728"/>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 Accent 1"/>
    <w:basedOn w:val="728"/>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2"/>
    <w:basedOn w:val="728"/>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3"/>
    <w:basedOn w:val="728"/>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4"/>
    <w:basedOn w:val="728"/>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5"/>
    <w:basedOn w:val="728"/>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6"/>
    <w:basedOn w:val="728"/>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5 Dark"/>
    <w:basedOn w:val="72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Accent 1"/>
    <w:basedOn w:val="72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 Accent 2"/>
    <w:basedOn w:val="72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3"/>
    <w:basedOn w:val="72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Accent 4"/>
    <w:basedOn w:val="72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 Accent 5"/>
    <w:basedOn w:val="72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6"/>
    <w:basedOn w:val="72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6 Colorful"/>
    <w:basedOn w:val="728"/>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4">
    <w:name w:val="Grid Table 6 Colorful - Accent 1"/>
    <w:basedOn w:val="728"/>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5">
    <w:name w:val="Grid Table 6 Colorful - Accent 2"/>
    <w:basedOn w:val="728"/>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6">
    <w:name w:val="Grid Table 6 Colorful - Accent 3"/>
    <w:basedOn w:val="728"/>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7">
    <w:name w:val="Grid Table 6 Colorful - Accent 4"/>
    <w:basedOn w:val="728"/>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8">
    <w:name w:val="Grid Table 6 Colorful - Accent 5"/>
    <w:basedOn w:val="728"/>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59">
    <w:name w:val="Grid Table 6 Colorful - Accent 6"/>
    <w:basedOn w:val="728"/>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7 Colorful"/>
    <w:basedOn w:val="728"/>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7 Colorful - Accent 1"/>
    <w:basedOn w:val="728"/>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2"/>
    <w:basedOn w:val="728"/>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3"/>
    <w:basedOn w:val="728"/>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4"/>
    <w:basedOn w:val="728"/>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5"/>
    <w:basedOn w:val="728"/>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6"/>
    <w:basedOn w:val="728"/>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List Table 1 Light"/>
    <w:basedOn w:val="72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 Accent 1"/>
    <w:basedOn w:val="72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2"/>
    <w:basedOn w:val="72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3"/>
    <w:basedOn w:val="72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4"/>
    <w:basedOn w:val="72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5"/>
    <w:basedOn w:val="72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6"/>
    <w:basedOn w:val="72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2"/>
    <w:basedOn w:val="728"/>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 Accent 1"/>
    <w:basedOn w:val="728"/>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2"/>
    <w:basedOn w:val="728"/>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3"/>
    <w:basedOn w:val="728"/>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4"/>
    <w:basedOn w:val="728"/>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5"/>
    <w:basedOn w:val="728"/>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6"/>
    <w:basedOn w:val="728"/>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3"/>
    <w:basedOn w:val="728"/>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 Accent 1"/>
    <w:basedOn w:val="728"/>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2"/>
    <w:basedOn w:val="728"/>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3"/>
    <w:basedOn w:val="728"/>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4"/>
    <w:basedOn w:val="728"/>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5"/>
    <w:basedOn w:val="728"/>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6"/>
    <w:basedOn w:val="728"/>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4"/>
    <w:basedOn w:val="728"/>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 Accent 1"/>
    <w:basedOn w:val="728"/>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2"/>
    <w:basedOn w:val="728"/>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3"/>
    <w:basedOn w:val="728"/>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4"/>
    <w:basedOn w:val="728"/>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5"/>
    <w:basedOn w:val="728"/>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6"/>
    <w:basedOn w:val="728"/>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5 Dark"/>
    <w:basedOn w:val="728"/>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
    <w:name w:val="List Table 5 Dark - Accent 1"/>
    <w:basedOn w:val="728"/>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2"/>
    <w:basedOn w:val="728"/>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3"/>
    <w:basedOn w:val="728"/>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4"/>
    <w:basedOn w:val="728"/>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5"/>
    <w:basedOn w:val="728"/>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6"/>
    <w:basedOn w:val="728"/>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6 Colorful"/>
    <w:basedOn w:val="728"/>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List Table 6 Colorful - Accent 1"/>
    <w:basedOn w:val="728"/>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2"/>
    <w:basedOn w:val="728"/>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3"/>
    <w:basedOn w:val="728"/>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4"/>
    <w:basedOn w:val="728"/>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5"/>
    <w:basedOn w:val="728"/>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ba0" w:themeColor="accent5" w:themeTint="9A" w:themeShade="95"/>
      </w:rPr>
      <w:pPr>
        <w:pBdr/>
        <w:spacing/>
        <w:ind/>
      </w:pPr>
      <w:tblPr>
        <w:tblBorders/>
      </w:tblPr>
      <w:tcPr>
        <w:tcBorders/>
      </w:tcPr>
    </w:tblStylePr>
    <w:tblStylePr w:type="firstRow">
      <w:rPr>
        <w:b/>
        <w:color w:val="335ba0" w:themeColor="accent5" w:themeTint="9A" w:themeShade="95"/>
      </w:rPr>
      <w:pPr>
        <w:pBdr/>
        <w:spacing/>
        <w:ind/>
      </w:pPr>
      <w:tblPr>
        <w:tblBorders/>
      </w:tblPr>
      <w:tcPr>
        <w:tcBorders>
          <w:bottom w:val="single" w:color="000000" w:themeColor="accent5" w:themeTint="9A" w:sz="4" w:space="0"/>
        </w:tcBorders>
      </w:tcPr>
    </w:tblStylePr>
    <w:tblStylePr w:type="lastCol">
      <w:rPr>
        <w:b/>
        <w:color w:val="335ba0" w:themeColor="accent5" w:themeTint="9A" w:themeShade="95"/>
      </w:rPr>
      <w:pPr>
        <w:pBdr/>
        <w:spacing/>
        <w:ind/>
      </w:pPr>
      <w:tblPr>
        <w:tblBorders/>
      </w:tblPr>
      <w:tcPr>
        <w:tcBorders/>
      </w:tcPr>
    </w:tblStylePr>
    <w:tblStylePr w:type="lastRow">
      <w:rPr>
        <w:b/>
        <w:color w:val="335b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6"/>
    <w:basedOn w:val="728"/>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7 Colorful"/>
    <w:basedOn w:val="728"/>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0">
    <w:name w:val="List Table 7 Colorful - Accent 1"/>
    <w:basedOn w:val="728"/>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1">
    <w:name w:val="List Table 7 Colorful - Accent 2"/>
    <w:basedOn w:val="728"/>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a5d12" w:themeColor="accent2" w:themeTint="97" w:themeShade="95"/>
        <w:sz w:val="22"/>
      </w:rPr>
      <w:pPr>
        <w:pBdr/>
        <w:spacing/>
        <w:ind/>
      </w:pPr>
      <w:tblPr>
        <w:tblBorders/>
      </w:tblPr>
      <w:tcPr>
        <w:tcBorders/>
      </w:tcPr>
    </w:tblStylePr>
  </w:style>
  <w:style w:type="table" w:styleId="112">
    <w:name w:val="List Table 7 Colorful - Accent 3"/>
    <w:basedOn w:val="728"/>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113">
    <w:name w:val="List Table 7 Colorful - Accent 4"/>
    <w:basedOn w:val="728"/>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4">
    <w:name w:val="List Table 7 Colorful - Accent 5"/>
    <w:basedOn w:val="728"/>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ba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b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b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b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ba0" w:themeColor="accent5" w:themeTint="9A" w:themeShade="95"/>
        <w:sz w:val="22"/>
      </w:rPr>
      <w:pPr>
        <w:pBdr/>
        <w:spacing/>
        <w:ind/>
      </w:pPr>
      <w:tblPr>
        <w:tblBorders/>
      </w:tblPr>
      <w:tcPr>
        <w:tcBorders/>
      </w:tcPr>
    </w:tblStylePr>
  </w:style>
  <w:style w:type="table" w:styleId="115">
    <w:name w:val="List Table 7 Colorful - Accent 6"/>
    <w:basedOn w:val="728"/>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6">
    <w:name w:val="Lined - Accent"/>
    <w:basedOn w:val="72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ned - Accent 1"/>
    <w:basedOn w:val="72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2"/>
    <w:basedOn w:val="72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3"/>
    <w:basedOn w:val="72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4"/>
    <w:basedOn w:val="72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5"/>
    <w:basedOn w:val="72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6"/>
    <w:basedOn w:val="72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Bordered &amp; Lined - Accent"/>
    <w:basedOn w:val="728"/>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1"/>
    <w:basedOn w:val="728"/>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2"/>
    <w:basedOn w:val="728"/>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3"/>
    <w:basedOn w:val="728"/>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4"/>
    <w:basedOn w:val="728"/>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5"/>
    <w:basedOn w:val="728"/>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6"/>
    <w:basedOn w:val="728"/>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w:basedOn w:val="728"/>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 Accent 1"/>
    <w:basedOn w:val="728"/>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2"/>
    <w:basedOn w:val="728"/>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3"/>
    <w:basedOn w:val="728"/>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4"/>
    <w:basedOn w:val="728"/>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5"/>
    <w:basedOn w:val="728"/>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6"/>
    <w:basedOn w:val="728"/>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8">
    <w:name w:val="Heading 1"/>
    <w:basedOn w:val="726"/>
    <w:next w:val="726"/>
    <w:link w:val="149"/>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39">
    <w:name w:val="Heading 2"/>
    <w:basedOn w:val="726"/>
    <w:next w:val="726"/>
    <w:link w:val="150"/>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0">
    <w:name w:val="Heading 3"/>
    <w:basedOn w:val="726"/>
    <w:next w:val="726"/>
    <w:link w:val="151"/>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1">
    <w:name w:val="Heading 4"/>
    <w:basedOn w:val="726"/>
    <w:next w:val="726"/>
    <w:link w:val="152"/>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2">
    <w:name w:val="Heading 5"/>
    <w:basedOn w:val="726"/>
    <w:next w:val="726"/>
    <w:link w:val="153"/>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3">
    <w:name w:val="Heading 6"/>
    <w:basedOn w:val="726"/>
    <w:next w:val="726"/>
    <w:link w:val="154"/>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4">
    <w:name w:val="Heading 7"/>
    <w:basedOn w:val="726"/>
    <w:next w:val="726"/>
    <w:link w:val="155"/>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5">
    <w:name w:val="Heading 8"/>
    <w:basedOn w:val="726"/>
    <w:next w:val="726"/>
    <w:link w:val="156"/>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6">
    <w:name w:val="Heading 9"/>
    <w:basedOn w:val="726"/>
    <w:next w:val="726"/>
    <w:link w:val="157"/>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numbering" w:styleId="148" w:default="1">
    <w:name w:val="No List"/>
    <w:uiPriority w:val="99"/>
    <w:semiHidden/>
    <w:unhideWhenUsed/>
    <w:pPr>
      <w:pBdr/>
      <w:spacing/>
      <w:ind/>
    </w:pPr>
  </w:style>
  <w:style w:type="character" w:styleId="149">
    <w:name w:val="Heading 1 Char"/>
    <w:basedOn w:val="727"/>
    <w:link w:val="138"/>
    <w:uiPriority w:val="9"/>
    <w:pPr>
      <w:pBdr/>
      <w:spacing/>
      <w:ind/>
    </w:pPr>
    <w:rPr>
      <w:rFonts w:ascii="Arial" w:hAnsi="Arial" w:eastAsia="Arial" w:cs="Arial"/>
      <w:color w:val="0f4761" w:themeColor="accent1" w:themeShade="BF"/>
      <w:sz w:val="40"/>
      <w:szCs w:val="40"/>
    </w:rPr>
  </w:style>
  <w:style w:type="character" w:styleId="150">
    <w:name w:val="Heading 2 Char"/>
    <w:basedOn w:val="727"/>
    <w:link w:val="139"/>
    <w:uiPriority w:val="9"/>
    <w:pPr>
      <w:pBdr/>
      <w:spacing/>
      <w:ind/>
    </w:pPr>
    <w:rPr>
      <w:rFonts w:ascii="Arial" w:hAnsi="Arial" w:eastAsia="Arial" w:cs="Arial"/>
      <w:color w:val="0f4761" w:themeColor="accent1" w:themeShade="BF"/>
      <w:sz w:val="32"/>
      <w:szCs w:val="32"/>
    </w:rPr>
  </w:style>
  <w:style w:type="character" w:styleId="151">
    <w:name w:val="Heading 3 Char"/>
    <w:basedOn w:val="727"/>
    <w:link w:val="140"/>
    <w:uiPriority w:val="9"/>
    <w:pPr>
      <w:pBdr/>
      <w:spacing/>
      <w:ind/>
    </w:pPr>
    <w:rPr>
      <w:rFonts w:ascii="Arial" w:hAnsi="Arial" w:eastAsia="Arial" w:cs="Arial"/>
      <w:color w:val="0f4761" w:themeColor="accent1" w:themeShade="BF"/>
      <w:sz w:val="28"/>
      <w:szCs w:val="28"/>
    </w:rPr>
  </w:style>
  <w:style w:type="character" w:styleId="152">
    <w:name w:val="Heading 4 Char"/>
    <w:basedOn w:val="727"/>
    <w:link w:val="141"/>
    <w:uiPriority w:val="9"/>
    <w:pPr>
      <w:pBdr/>
      <w:spacing/>
      <w:ind/>
    </w:pPr>
    <w:rPr>
      <w:rFonts w:ascii="Arial" w:hAnsi="Arial" w:eastAsia="Arial" w:cs="Arial"/>
      <w:i/>
      <w:iCs/>
      <w:color w:val="0f4761" w:themeColor="accent1" w:themeShade="BF"/>
    </w:rPr>
  </w:style>
  <w:style w:type="character" w:styleId="153">
    <w:name w:val="Heading 5 Char"/>
    <w:basedOn w:val="727"/>
    <w:link w:val="142"/>
    <w:uiPriority w:val="9"/>
    <w:pPr>
      <w:pBdr/>
      <w:spacing/>
      <w:ind/>
    </w:pPr>
    <w:rPr>
      <w:rFonts w:ascii="Arial" w:hAnsi="Arial" w:eastAsia="Arial" w:cs="Arial"/>
      <w:color w:val="0f4761" w:themeColor="accent1" w:themeShade="BF"/>
    </w:rPr>
  </w:style>
  <w:style w:type="character" w:styleId="154">
    <w:name w:val="Heading 6 Char"/>
    <w:basedOn w:val="727"/>
    <w:link w:val="143"/>
    <w:uiPriority w:val="9"/>
    <w:pPr>
      <w:pBdr/>
      <w:spacing/>
      <w:ind/>
    </w:pPr>
    <w:rPr>
      <w:rFonts w:ascii="Arial" w:hAnsi="Arial" w:eastAsia="Arial" w:cs="Arial"/>
      <w:i/>
      <w:iCs/>
      <w:color w:val="595959" w:themeColor="text1" w:themeTint="A6"/>
    </w:rPr>
  </w:style>
  <w:style w:type="character" w:styleId="155">
    <w:name w:val="Heading 7 Char"/>
    <w:basedOn w:val="727"/>
    <w:link w:val="144"/>
    <w:uiPriority w:val="9"/>
    <w:pPr>
      <w:pBdr/>
      <w:spacing/>
      <w:ind/>
    </w:pPr>
    <w:rPr>
      <w:rFonts w:ascii="Arial" w:hAnsi="Arial" w:eastAsia="Arial" w:cs="Arial"/>
      <w:color w:val="595959" w:themeColor="text1" w:themeTint="A6"/>
    </w:rPr>
  </w:style>
  <w:style w:type="character" w:styleId="156">
    <w:name w:val="Heading 8 Char"/>
    <w:basedOn w:val="727"/>
    <w:link w:val="145"/>
    <w:uiPriority w:val="9"/>
    <w:pPr>
      <w:pBdr/>
      <w:spacing/>
      <w:ind/>
    </w:pPr>
    <w:rPr>
      <w:rFonts w:ascii="Arial" w:hAnsi="Arial" w:eastAsia="Arial" w:cs="Arial"/>
      <w:i/>
      <w:iCs/>
      <w:color w:val="272727" w:themeColor="text1" w:themeTint="D8"/>
    </w:rPr>
  </w:style>
  <w:style w:type="character" w:styleId="157">
    <w:name w:val="Heading 9 Char"/>
    <w:basedOn w:val="727"/>
    <w:link w:val="146"/>
    <w:uiPriority w:val="9"/>
    <w:pPr>
      <w:pBdr/>
      <w:spacing/>
      <w:ind/>
    </w:pPr>
    <w:rPr>
      <w:rFonts w:ascii="Arial" w:hAnsi="Arial" w:eastAsia="Arial" w:cs="Arial"/>
      <w:i/>
      <w:iCs/>
      <w:color w:val="272727" w:themeColor="text1" w:themeTint="D8"/>
    </w:rPr>
  </w:style>
  <w:style w:type="paragraph" w:styleId="158">
    <w:name w:val="Title"/>
    <w:basedOn w:val="726"/>
    <w:next w:val="726"/>
    <w:link w:val="159"/>
    <w:uiPriority w:val="10"/>
    <w:qFormat/>
    <w:pPr>
      <w:pBdr/>
      <w:spacing w:after="80" w:line="240" w:lineRule="auto"/>
      <w:ind/>
      <w:contextualSpacing w:val="true"/>
    </w:pPr>
    <w:rPr>
      <w:rFonts w:ascii="Arial" w:hAnsi="Arial" w:eastAsia="Arial" w:cs="Arial"/>
      <w:spacing w:val="-10"/>
      <w:sz w:val="56"/>
      <w:szCs w:val="56"/>
    </w:rPr>
  </w:style>
  <w:style w:type="character" w:styleId="159">
    <w:name w:val="Title Char"/>
    <w:basedOn w:val="727"/>
    <w:link w:val="158"/>
    <w:uiPriority w:val="10"/>
    <w:pPr>
      <w:pBdr/>
      <w:spacing/>
      <w:ind/>
    </w:pPr>
    <w:rPr>
      <w:rFonts w:ascii="Arial" w:hAnsi="Arial" w:eastAsia="Arial" w:cs="Arial"/>
      <w:spacing w:val="-10"/>
      <w:sz w:val="56"/>
      <w:szCs w:val="56"/>
    </w:rPr>
  </w:style>
  <w:style w:type="paragraph" w:styleId="160">
    <w:name w:val="Subtitle"/>
    <w:basedOn w:val="726"/>
    <w:next w:val="726"/>
    <w:link w:val="161"/>
    <w:uiPriority w:val="11"/>
    <w:qFormat/>
    <w:pPr>
      <w:numPr>
        <w:ilvl w:val="1"/>
      </w:numPr>
      <w:pBdr/>
      <w:spacing/>
      <w:ind/>
    </w:pPr>
    <w:rPr>
      <w:color w:val="595959" w:themeColor="text1" w:themeTint="A6"/>
      <w:spacing w:val="15"/>
      <w:sz w:val="28"/>
      <w:szCs w:val="28"/>
    </w:rPr>
  </w:style>
  <w:style w:type="character" w:styleId="161">
    <w:name w:val="Subtitle Char"/>
    <w:basedOn w:val="727"/>
    <w:link w:val="160"/>
    <w:uiPriority w:val="11"/>
    <w:pPr>
      <w:pBdr/>
      <w:spacing/>
      <w:ind/>
    </w:pPr>
    <w:rPr>
      <w:color w:val="595959" w:themeColor="text1" w:themeTint="A6"/>
      <w:spacing w:val="15"/>
      <w:sz w:val="28"/>
      <w:szCs w:val="28"/>
    </w:rPr>
  </w:style>
  <w:style w:type="paragraph" w:styleId="162">
    <w:name w:val="Quote"/>
    <w:basedOn w:val="726"/>
    <w:next w:val="726"/>
    <w:link w:val="163"/>
    <w:uiPriority w:val="29"/>
    <w:qFormat/>
    <w:pPr>
      <w:pBdr/>
      <w:spacing w:before="160"/>
      <w:ind/>
      <w:jc w:val="center"/>
    </w:pPr>
    <w:rPr>
      <w:i/>
      <w:iCs/>
      <w:color w:val="404040" w:themeColor="text1" w:themeTint="BF"/>
    </w:rPr>
  </w:style>
  <w:style w:type="character" w:styleId="163">
    <w:name w:val="Quote Char"/>
    <w:basedOn w:val="727"/>
    <w:link w:val="162"/>
    <w:uiPriority w:val="29"/>
    <w:pPr>
      <w:pBdr/>
      <w:spacing/>
      <w:ind/>
    </w:pPr>
    <w:rPr>
      <w:i/>
      <w:iCs/>
      <w:color w:val="404040" w:themeColor="text1" w:themeTint="BF"/>
    </w:rPr>
  </w:style>
  <w:style w:type="paragraph" w:styleId="164">
    <w:name w:val="List Paragraph"/>
    <w:basedOn w:val="726"/>
    <w:uiPriority w:val="34"/>
    <w:qFormat/>
    <w:pPr>
      <w:pBdr/>
      <w:spacing/>
      <w:ind w:left="720"/>
      <w:contextualSpacing w:val="true"/>
    </w:pPr>
  </w:style>
  <w:style w:type="character" w:styleId="165">
    <w:name w:val="Intense Emphasis"/>
    <w:basedOn w:val="727"/>
    <w:uiPriority w:val="21"/>
    <w:qFormat/>
    <w:pPr>
      <w:pBdr/>
      <w:spacing/>
      <w:ind/>
    </w:pPr>
    <w:rPr>
      <w:i/>
      <w:iCs/>
      <w:color w:val="0f4761" w:themeColor="accent1" w:themeShade="BF"/>
    </w:rPr>
  </w:style>
  <w:style w:type="paragraph" w:styleId="166">
    <w:name w:val="Intense Quote"/>
    <w:basedOn w:val="726"/>
    <w:next w:val="726"/>
    <w:link w:val="167"/>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7">
    <w:name w:val="Intense Quote Char"/>
    <w:basedOn w:val="727"/>
    <w:link w:val="166"/>
    <w:uiPriority w:val="30"/>
    <w:pPr>
      <w:pBdr/>
      <w:spacing/>
      <w:ind/>
    </w:pPr>
    <w:rPr>
      <w:i/>
      <w:iCs/>
      <w:color w:val="0f4761" w:themeColor="accent1" w:themeShade="BF"/>
    </w:rPr>
  </w:style>
  <w:style w:type="character" w:styleId="168">
    <w:name w:val="Intense Reference"/>
    <w:basedOn w:val="727"/>
    <w:uiPriority w:val="32"/>
    <w:qFormat/>
    <w:pPr>
      <w:pBdr/>
      <w:spacing/>
      <w:ind/>
    </w:pPr>
    <w:rPr>
      <w:b/>
      <w:bCs/>
      <w:smallCaps/>
      <w:color w:val="0f4761" w:themeColor="accent1" w:themeShade="BF"/>
      <w:spacing w:val="5"/>
    </w:rPr>
  </w:style>
  <w:style w:type="paragraph" w:styleId="169">
    <w:name w:val="No Spacing"/>
    <w:basedOn w:val="726"/>
    <w:uiPriority w:val="1"/>
    <w:qFormat/>
    <w:pPr>
      <w:pBdr/>
      <w:spacing w:after="0" w:line="240" w:lineRule="auto"/>
      <w:ind/>
    </w:pPr>
  </w:style>
  <w:style w:type="character" w:styleId="170">
    <w:name w:val="Subtle Emphasis"/>
    <w:basedOn w:val="727"/>
    <w:uiPriority w:val="19"/>
    <w:qFormat/>
    <w:pPr>
      <w:pBdr/>
      <w:spacing/>
      <w:ind/>
    </w:pPr>
    <w:rPr>
      <w:i/>
      <w:iCs/>
      <w:color w:val="404040" w:themeColor="text1" w:themeTint="BF"/>
    </w:rPr>
  </w:style>
  <w:style w:type="character" w:styleId="171">
    <w:name w:val="Emphasis"/>
    <w:basedOn w:val="727"/>
    <w:uiPriority w:val="20"/>
    <w:qFormat/>
    <w:pPr>
      <w:pBdr/>
      <w:spacing/>
      <w:ind/>
    </w:pPr>
    <w:rPr>
      <w:i/>
      <w:iCs/>
    </w:rPr>
  </w:style>
  <w:style w:type="character" w:styleId="172">
    <w:name w:val="Strong"/>
    <w:basedOn w:val="727"/>
    <w:uiPriority w:val="22"/>
    <w:qFormat/>
    <w:pPr>
      <w:pBdr/>
      <w:spacing/>
      <w:ind/>
    </w:pPr>
    <w:rPr>
      <w:b/>
      <w:bCs/>
    </w:rPr>
  </w:style>
  <w:style w:type="character" w:styleId="173">
    <w:name w:val="Subtle Reference"/>
    <w:basedOn w:val="727"/>
    <w:uiPriority w:val="31"/>
    <w:qFormat/>
    <w:pPr>
      <w:pBdr/>
      <w:spacing/>
      <w:ind/>
    </w:pPr>
    <w:rPr>
      <w:smallCaps/>
      <w:color w:val="5a5a5a" w:themeColor="text1" w:themeTint="A5"/>
    </w:rPr>
  </w:style>
  <w:style w:type="character" w:styleId="174">
    <w:name w:val="Book Title"/>
    <w:basedOn w:val="727"/>
    <w:uiPriority w:val="33"/>
    <w:qFormat/>
    <w:pPr>
      <w:pBdr/>
      <w:spacing/>
      <w:ind/>
    </w:pPr>
    <w:rPr>
      <w:b/>
      <w:bCs/>
      <w:i/>
      <w:iCs/>
      <w:spacing w:val="5"/>
    </w:rPr>
  </w:style>
  <w:style w:type="character" w:styleId="176">
    <w:name w:val="Header Char"/>
    <w:basedOn w:val="727"/>
    <w:link w:val="730"/>
    <w:uiPriority w:val="99"/>
    <w:pPr>
      <w:pBdr/>
      <w:spacing/>
      <w:ind/>
    </w:pPr>
  </w:style>
  <w:style w:type="character" w:styleId="178">
    <w:name w:val="Footer Char"/>
    <w:basedOn w:val="727"/>
    <w:link w:val="729"/>
    <w:uiPriority w:val="99"/>
    <w:pPr>
      <w:pBdr/>
      <w:spacing/>
      <w:ind/>
    </w:pPr>
  </w:style>
  <w:style w:type="paragraph" w:styleId="179">
    <w:name w:val="Caption"/>
    <w:basedOn w:val="726"/>
    <w:next w:val="726"/>
    <w:uiPriority w:val="35"/>
    <w:unhideWhenUsed/>
    <w:qFormat/>
    <w:pPr>
      <w:pBdr/>
      <w:spacing w:after="200" w:line="240" w:lineRule="auto"/>
      <w:ind/>
    </w:pPr>
    <w:rPr>
      <w:i/>
      <w:iCs/>
      <w:color w:val="0e2841" w:themeColor="text2"/>
      <w:sz w:val="18"/>
      <w:szCs w:val="18"/>
    </w:rPr>
  </w:style>
  <w:style w:type="paragraph" w:styleId="180">
    <w:name w:val="footnote text"/>
    <w:basedOn w:val="726"/>
    <w:link w:val="181"/>
    <w:uiPriority w:val="99"/>
    <w:semiHidden/>
    <w:unhideWhenUsed/>
    <w:pPr>
      <w:pBdr/>
      <w:spacing w:after="0" w:line="240" w:lineRule="auto"/>
      <w:ind/>
    </w:pPr>
    <w:rPr>
      <w:sz w:val="20"/>
      <w:szCs w:val="20"/>
    </w:rPr>
  </w:style>
  <w:style w:type="character" w:styleId="181">
    <w:name w:val="Footnote Text Char"/>
    <w:basedOn w:val="727"/>
    <w:link w:val="180"/>
    <w:uiPriority w:val="99"/>
    <w:semiHidden/>
    <w:pPr>
      <w:pBdr/>
      <w:spacing/>
      <w:ind/>
    </w:pPr>
    <w:rPr>
      <w:sz w:val="20"/>
      <w:szCs w:val="20"/>
    </w:rPr>
  </w:style>
  <w:style w:type="character" w:styleId="182">
    <w:name w:val="footnote reference"/>
    <w:basedOn w:val="727"/>
    <w:uiPriority w:val="99"/>
    <w:semiHidden/>
    <w:unhideWhenUsed/>
    <w:pPr>
      <w:pBdr/>
      <w:spacing/>
      <w:ind/>
    </w:pPr>
    <w:rPr>
      <w:vertAlign w:val="superscript"/>
    </w:rPr>
  </w:style>
  <w:style w:type="paragraph" w:styleId="183">
    <w:name w:val="endnote text"/>
    <w:basedOn w:val="726"/>
    <w:link w:val="184"/>
    <w:uiPriority w:val="99"/>
    <w:semiHidden/>
    <w:unhideWhenUsed/>
    <w:pPr>
      <w:pBdr/>
      <w:spacing w:after="0" w:line="240" w:lineRule="auto"/>
      <w:ind/>
    </w:pPr>
    <w:rPr>
      <w:sz w:val="20"/>
      <w:szCs w:val="20"/>
    </w:rPr>
  </w:style>
  <w:style w:type="character" w:styleId="184">
    <w:name w:val="Endnote Text Char"/>
    <w:basedOn w:val="727"/>
    <w:link w:val="183"/>
    <w:uiPriority w:val="99"/>
    <w:semiHidden/>
    <w:pPr>
      <w:pBdr/>
      <w:spacing/>
      <w:ind/>
    </w:pPr>
    <w:rPr>
      <w:sz w:val="20"/>
      <w:szCs w:val="20"/>
    </w:rPr>
  </w:style>
  <w:style w:type="character" w:styleId="185">
    <w:name w:val="endnote reference"/>
    <w:basedOn w:val="727"/>
    <w:uiPriority w:val="99"/>
    <w:semiHidden/>
    <w:unhideWhenUsed/>
    <w:pPr>
      <w:pBdr/>
      <w:spacing/>
      <w:ind/>
    </w:pPr>
    <w:rPr>
      <w:vertAlign w:val="superscript"/>
    </w:rPr>
  </w:style>
  <w:style w:type="character" w:styleId="187">
    <w:name w:val="FollowedHyperlink"/>
    <w:basedOn w:val="727"/>
    <w:uiPriority w:val="99"/>
    <w:semiHidden/>
    <w:unhideWhenUsed/>
    <w:pPr>
      <w:pBdr/>
      <w:spacing/>
      <w:ind/>
    </w:pPr>
    <w:rPr>
      <w:color w:val="954f72" w:themeColor="followedHyperlink"/>
      <w:u w:val="single"/>
    </w:rPr>
  </w:style>
  <w:style w:type="paragraph" w:styleId="197">
    <w:name w:val="TOC Heading"/>
    <w:uiPriority w:val="39"/>
    <w:unhideWhenUsed/>
    <w:pPr>
      <w:pBdr/>
      <w:spacing/>
      <w:ind/>
    </w:pPr>
  </w:style>
  <w:style w:type="paragraph" w:styleId="198">
    <w:name w:val="table of figures"/>
    <w:basedOn w:val="726"/>
    <w:next w:val="726"/>
    <w:uiPriority w:val="99"/>
    <w:unhideWhenUsed/>
    <w:pPr>
      <w:pBdr/>
      <w:spacing w:after="0" w:afterAutospacing="0"/>
      <w:ind/>
    </w:pPr>
  </w:style>
  <w:style w:type="paragraph" w:styleId="726" w:default="1">
    <w:name w:val="Normal"/>
    <w:uiPriority w:val="0"/>
    <w:qFormat/>
    <w:pPr>
      <w:widowControl w:val="false"/>
      <w:pBdr/>
      <w:spacing/>
      <w:ind/>
      <w:jc w:val="both"/>
    </w:pPr>
    <w:rPr>
      <w:rFonts w:asciiTheme="minorHAnsi" w:hAnsiTheme="minorHAnsi" w:eastAsiaTheme="minorEastAsia" w:cstheme="minorBidi"/>
      <w:sz w:val="21"/>
      <w:szCs w:val="24"/>
      <w:lang w:val="en-US" w:eastAsia="zh-CN" w:bidi="ar-SA"/>
    </w:rPr>
  </w:style>
  <w:style w:type="character" w:styleId="727" w:default="1">
    <w:name w:val="Default Paragraph Font"/>
    <w:uiPriority w:val="1"/>
    <w:semiHidden/>
    <w:unhideWhenUsed/>
    <w:pPr>
      <w:pBdr/>
      <w:spacing/>
      <w:ind/>
    </w:pPr>
  </w:style>
  <w:style w:type="table" w:styleId="728" w:default="1">
    <w:name w:val="Normal Table"/>
    <w:uiPriority w:val="99"/>
    <w:semiHidden/>
    <w:unhideWhenUsed/>
    <w:pPr>
      <w:pBdr/>
      <w:spacing/>
      <w:ind/>
    </w:pPr>
    <w:tblPr>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729">
    <w:name w:val="Footer"/>
    <w:basedOn w:val="726"/>
    <w:uiPriority w:val="0"/>
    <w:qFormat/>
    <w:pPr>
      <w:pBdr/>
      <w:tabs>
        <w:tab w:val="center" w:leader="none" w:pos="4153"/>
        <w:tab w:val="right" w:leader="none" w:pos="8306"/>
      </w:tabs>
      <w:spacing/>
      <w:ind/>
      <w:jc w:val="left"/>
    </w:pPr>
    <w:rPr>
      <w:sz w:val="18"/>
    </w:rPr>
  </w:style>
  <w:style w:type="paragraph" w:styleId="730">
    <w:name w:val="Header"/>
    <w:basedOn w:val="726"/>
    <w:uiPriority w:val="0"/>
    <w:pPr>
      <w:pBdr>
        <w:top w:val="none" w:color="000000" w:sz="0" w:space="1"/>
        <w:left w:val="none" w:color="000000" w:sz="0" w:space="4"/>
        <w:bottom w:val="none" w:color="000000" w:sz="0" w:space="1"/>
        <w:right w:val="none" w:color="000000" w:sz="0" w:space="4"/>
      </w:pBdr>
      <w:tabs>
        <w:tab w:val="center" w:leader="none" w:pos="4153"/>
        <w:tab w:val="right" w:leader="none" w:pos="8306"/>
      </w:tabs>
      <w:spacing/>
      <w:ind/>
    </w:pPr>
    <w:rPr>
      <w:sz w:val="18"/>
    </w:rPr>
  </w:style>
  <w:style w:type="character" w:styleId="731">
    <w:name w:val="Hyperlink"/>
    <w:basedOn w:val="727"/>
    <w:uiPriority w:val="0"/>
    <w:qFormat/>
    <w:pPr>
      <w:pBdr/>
      <w:spacing/>
      <w:ind/>
    </w:pPr>
    <w:rPr>
      <w:color w:val="0000ff"/>
      <w:u w:val="single"/>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footer" Target="footer1.xml" /><Relationship Id="rId10" Type="http://schemas.openxmlformats.org/officeDocument/2006/relationships/customXml" Target="../customXml/item1.xml" /><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image" Target="media/image10.png"/><Relationship Id="rId20" Type="http://schemas.openxmlformats.org/officeDocument/2006/relationships/image" Target="media/image11.png"/><Relationship Id="rId21" Type="http://schemas.openxmlformats.org/officeDocument/2006/relationships/image" Target="media/image12.png"/><Relationship Id="rId22" Type="http://schemas.openxmlformats.org/officeDocument/2006/relationships/image" Target="media/image13.png"/><Relationship Id="rId23" Type="http://schemas.openxmlformats.org/officeDocument/2006/relationships/image" Target="media/image14.png"/><Relationship Id="rId24" Type="http://schemas.openxmlformats.org/officeDocument/2006/relationships/image" Target="media/image15.png"/><Relationship Id="rId25" Type="http://schemas.openxmlformats.org/officeDocument/2006/relationships/image" Target="media/image16.png"/><Relationship Id="rId26" Type="http://schemas.openxmlformats.org/officeDocument/2006/relationships/image" Target="media/image17.png"/><Relationship Id="rId27" Type="http://schemas.openxmlformats.org/officeDocument/2006/relationships/image" Target="media/image18.png"/><Relationship Id="rId28" Type="http://schemas.openxmlformats.org/officeDocument/2006/relationships/image" Target="media/image19.png"/><Relationship Id="rId29" Type="http://schemas.openxmlformats.org/officeDocument/2006/relationships/image" Target="media/image20.png"/><Relationship Id="rId30" Type="http://schemas.openxmlformats.org/officeDocument/2006/relationships/image" Target="media/image21.png"/><Relationship Id="rId31" Type="http://schemas.openxmlformats.org/officeDocument/2006/relationships/image" Target="media/image22.png"/><Relationship Id="rId32" Type="http://schemas.openxmlformats.org/officeDocument/2006/relationships/image" Target="media/image23.png"/><Relationship Id="rId33" Type="http://schemas.openxmlformats.org/officeDocument/2006/relationships/image" Target="media/image24.png"/><Relationship Id="rId34" Type="http://schemas.openxmlformats.org/officeDocument/2006/relationships/image" Target="media/image25.png"/><Relationship Id="rId35" Type="http://schemas.openxmlformats.org/officeDocument/2006/relationships/image" Target="media/image26.png"/><Relationship Id="rId36" Type="http://schemas.openxmlformats.org/officeDocument/2006/relationships/image" Target="media/image27.png"/><Relationship Id="rId37" Type="http://schemas.openxmlformats.org/officeDocument/2006/relationships/image" Target="media/image28.png"/><Relationship Id="rId38" Type="http://schemas.openxmlformats.org/officeDocument/2006/relationships/image" Target="media/image29.png"/><Relationship Id="rId39" Type="http://schemas.openxmlformats.org/officeDocument/2006/relationships/image" Target="media/image30.png"/><Relationship Id="rId40" Type="http://schemas.openxmlformats.org/officeDocument/2006/relationships/image" Target="media/image31.png"/><Relationship Id="rId41" Type="http://schemas.openxmlformats.org/officeDocument/2006/relationships/image" Target="media/image32.png"/><Relationship Id="rId42" Type="http://schemas.openxmlformats.org/officeDocument/2006/relationships/image" Target="media/image33.png"/><Relationship Id="rId43" Type="http://schemas.openxmlformats.org/officeDocument/2006/relationships/image" Target="media/image34.png"/><Relationship Id="rId44" Type="http://schemas.openxmlformats.org/officeDocument/2006/relationships/image" Target="media/image35.png"/><Relationship Id="rId45" Type="http://schemas.openxmlformats.org/officeDocument/2006/relationships/image" Target="media/image36.png"/><Relationship Id="rId46" Type="http://schemas.openxmlformats.org/officeDocument/2006/relationships/image" Target="media/image37.png"/><Relationship Id="rId47" Type="http://schemas.openxmlformats.org/officeDocument/2006/relationships/image" Target="media/image38.png"/><Relationship Id="rId48" Type="http://schemas.openxmlformats.org/officeDocument/2006/relationships/image" Target="media/image39.png"/><Relationship Id="rId49" Type="http://schemas.openxmlformats.org/officeDocument/2006/relationships/image" Target="media/image40.png"/><Relationship Id="rId50" Type="http://schemas.openxmlformats.org/officeDocument/2006/relationships/image" Target="media/image41.png"/><Relationship Id="rId51" Type="http://schemas.openxmlformats.org/officeDocument/2006/relationships/image" Target="media/image42.png"/><Relationship Id="rId52" Type="http://schemas.openxmlformats.org/officeDocument/2006/relationships/image" Target="media/image43.png"/><Relationship Id="rId53" Type="http://schemas.openxmlformats.org/officeDocument/2006/relationships/image" Target="media/image44.png"/><Relationship Id="rId54" Type="http://schemas.openxmlformats.org/officeDocument/2006/relationships/image" Target="media/image45.png"/><Relationship Id="rId55" Type="http://schemas.openxmlformats.org/officeDocument/2006/relationships/image" Target="media/image46.png"/><Relationship Id="rId56" Type="http://schemas.openxmlformats.org/officeDocument/2006/relationships/image" Target="media/image47.png"/><Relationship Id="rId57" Type="http://schemas.openxmlformats.org/officeDocument/2006/relationships/image" Target="media/image48.png"/><Relationship Id="rId58" Type="http://schemas.openxmlformats.org/officeDocument/2006/relationships/image" Target="media/image49.png"/><Relationship Id="rId59" Type="http://schemas.openxmlformats.org/officeDocument/2006/relationships/image" Target="media/image50.png"/><Relationship Id="rId60" Type="http://schemas.openxmlformats.org/officeDocument/2006/relationships/image" Target="media/image51.png"/><Relationship Id="rId61" Type="http://schemas.openxmlformats.org/officeDocument/2006/relationships/image" Target="media/image52.png"/><Relationship Id="rId62" Type="http://schemas.openxmlformats.org/officeDocument/2006/relationships/image" Target="media/image53.png"/><Relationship Id="rId63" Type="http://schemas.openxmlformats.org/officeDocument/2006/relationships/image" Target="media/image54.png"/><Relationship Id="rId64" Type="http://schemas.openxmlformats.org/officeDocument/2006/relationships/image" Target="media/image55.png"/><Relationship Id="rId65" Type="http://schemas.openxmlformats.org/officeDocument/2006/relationships/image" Target="media/image56.png"/><Relationship Id="rId66" Type="http://schemas.openxmlformats.org/officeDocument/2006/relationships/image" Target="media/image57.png"/><Relationship Id="rId67" Type="http://schemas.openxmlformats.org/officeDocument/2006/relationships/image" Target="media/image58.png"/><Relationship Id="rId68" Type="http://schemas.openxmlformats.org/officeDocument/2006/relationships/image" Target="media/image59.png"/><Relationship Id="rId69" Type="http://schemas.openxmlformats.org/officeDocument/2006/relationships/image" Target="media/image60.png"/><Relationship Id="rId70" Type="http://schemas.openxmlformats.org/officeDocument/2006/relationships/image" Target="media/image61.png"/><Relationship Id="rId71" Type="http://schemas.openxmlformats.org/officeDocument/2006/relationships/image" Target="media/image62.png"/><Relationship Id="rId72" Type="http://schemas.openxmlformats.org/officeDocument/2006/relationships/image" Target="media/image63.png"/><Relationship Id="rId73" Type="http://schemas.openxmlformats.org/officeDocument/2006/relationships/image" Target="media/image64.pn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onlyoffice/8.1.3.4</Application>
  <DocSecurity>0</DocSecurity>
  <LinksUpToDate>false</LinksUpToDate>
  <ScaleCrop>false</ScaleCrop>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高文丽</dc:creator>
  <cp:lastModifiedBy>匿名用户</cp:lastModifiedBy>
  <cp:revision>4</cp:revision>
  <dcterms:created xsi:type="dcterms:W3CDTF">2021-11-19T01:09:00Z</dcterms:created>
  <dcterms:modified xsi:type="dcterms:W3CDTF">2024-12-03T03:07:45Z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3ADEAD205EA84B3DBF28C20C0D2D2967</vt:lpwstr>
  </property>
</Properties>
</file>