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jc w:val="left"/>
        <w:rPr>
          <w:rFonts w:ascii="Times New Roman"/>
          <w:sz w:val="17"/>
        </w:rPr>
      </w:pPr>
      <w:r>
        <w:rPr/>
        <w:drawing>
          <wp:anchor distT="0" distB="0" distL="0" distR="0" allowOverlap="1" layoutInCell="1" locked="0" behindDoc="1" simplePos="0" relativeHeight="486061568">
            <wp:simplePos x="0" y="0"/>
            <wp:positionH relativeFrom="page">
              <wp:posOffset>0</wp:posOffset>
            </wp:positionH>
            <wp:positionV relativeFrom="page">
              <wp:posOffset>0</wp:posOffset>
            </wp:positionV>
            <wp:extent cx="7762875" cy="10044784"/>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762875" cy="10044784"/>
                    </a:xfrm>
                    <a:prstGeom prst="rect">
                      <a:avLst/>
                    </a:prstGeom>
                  </pic:spPr>
                </pic:pic>
              </a:graphicData>
            </a:graphic>
          </wp:anchor>
        </w:drawing>
      </w:r>
    </w:p>
    <w:p>
      <w:pPr>
        <w:spacing w:after="0"/>
        <w:jc w:val="left"/>
        <w:rPr>
          <w:rFonts w:ascii="Times New Roman"/>
          <w:sz w:val="17"/>
        </w:rPr>
        <w:sectPr>
          <w:type w:val="continuous"/>
          <w:pgSz w:w="12240" w:h="15840"/>
          <w:pgMar w:top="1500" w:bottom="280" w:left="1300" w:right="1220"/>
        </w:sectPr>
      </w:pPr>
    </w:p>
    <w:p>
      <w:pPr>
        <w:pStyle w:val="Heading1"/>
        <w:ind w:left="706"/>
      </w:pPr>
      <w:bookmarkStart w:name="What’s in This Profile?" w:id="1"/>
      <w:bookmarkEnd w:id="1"/>
      <w:r>
        <w:rPr/>
      </w:r>
      <w:bookmarkStart w:name="_bookmark0" w:id="2"/>
      <w:bookmarkEnd w:id="2"/>
      <w:r>
        <w:rPr/>
      </w:r>
      <w:r>
        <w:rPr>
          <w:color w:val="97732C"/>
          <w:w w:val="95"/>
        </w:rPr>
        <w:t>此配置文件中有什么内容？</w:t>
      </w:r>
    </w:p>
    <w:p>
      <w:pPr>
        <w:pStyle w:val="BodyText"/>
        <w:spacing w:line="427" w:lineRule="auto" w:before="464"/>
        <w:ind w:right="227"/>
      </w:pPr>
      <w:r>
        <w:rPr>
          <w:w w:val="105"/>
        </w:rPr>
        <w:t>本简介旨在涵盖企业家个性的所有主要方面，因为它影响着企业家生活的不同领域，包括企业家的主要优势和劣势、人际关系、学术道路、职业和专业发展，以及他们的沟通和社交技能、育儿技巧和建议等。它将人格类型理论与分享企业家人格类型的其他人的实际、现实建议相结合。</w:t>
      </w:r>
    </w:p>
    <w:p>
      <w:pPr>
        <w:pStyle w:val="BodyText"/>
        <w:spacing w:line="427" w:lineRule="auto" w:before="153"/>
        <w:ind w:right="226"/>
      </w:pPr>
      <w:r>
        <w:rPr>
          <w:w w:val="105"/>
        </w:rPr>
        <w:t>正如亚里士多德几千年前所说，“最艰难的胜利是战胜自我”——为此，在整个人类历史中，人格类型都被考虑和研究过。这些页面中的信息提供了深刻的个人见解，有助于以更健康、更平衡的方式处理日常情况。将此配置文件视为成功的计划。</w:t>
      </w:r>
    </w:p>
    <w:p>
      <w:pPr>
        <w:spacing w:after="0" w:line="427" w:lineRule="auto"/>
        <w:sectPr>
          <w:headerReference w:type="default" r:id="rId6"/>
          <w:footerReference w:type="default" r:id="rId7"/>
          <w:pgSz w:w="12240" w:h="15840"/>
          <w:pgMar w:header="719" w:footer="897" w:top="1340" w:bottom="1080" w:left="1300" w:right="1220"/>
          <w:pgNumType w:start="2"/>
        </w:sectPr>
      </w:pPr>
    </w:p>
    <w:p>
      <w:pPr>
        <w:pStyle w:val="Heading1"/>
        <w:ind w:right="220"/>
      </w:pPr>
      <w:bookmarkStart w:name="Table of Contents" w:id="3"/>
      <w:bookmarkEnd w:id="3"/>
      <w:r>
        <w:rPr/>
      </w:r>
      <w:bookmarkStart w:name="_bookmark1" w:id="4"/>
      <w:bookmarkEnd w:id="4"/>
      <w:r>
        <w:rPr/>
      </w:r>
      <w:r>
        <w:rPr>
          <w:color w:val="97732C"/>
          <w:spacing w:val="-1"/>
        </w:rPr>
        <w:t>目录</w:t>
      </w:r>
    </w:p>
    <w:p>
      <w:pPr>
        <w:spacing w:after="0"/>
        <w:sectPr>
          <w:headerReference w:type="default" r:id="rId8"/>
          <w:footerReference w:type="default" r:id="rId9"/>
          <w:pgSz w:w="12240" w:h="15840"/>
          <w:pgMar w:header="719" w:footer="897" w:top="1340" w:bottom="1676" w:left="1300" w:right="1220"/>
        </w:sectPr>
      </w:pPr>
    </w:p>
    <w:sdt>
      <w:sdtPr>
        <w:docPartObj>
          <w:docPartGallery w:val="Table of Contents"/>
          <w:docPartUnique/>
        </w:docPartObj>
      </w:sdtPr>
      <w:sdtEndPr/>
      <w:sdtContent>
        <w:p>
          <w:pPr>
            <w:pStyle w:val="TOC1"/>
            <w:tabs>
              <w:tab w:pos="9490" w:val="right" w:leader="dot"/>
            </w:tabs>
            <w:spacing w:before="488"/>
          </w:pPr>
          <w:r>
            <w:rPr>
              <w:w w:val="105"/>
            </w:rPr>
            <w:t>此配置文件中有什么内容？2.</w:t>
          </w:r>
        </w:p>
        <w:p>
          <w:pPr>
            <w:pStyle w:val="TOC1"/>
            <w:tabs>
              <w:tab w:pos="9490" w:val="right" w:leader="dot"/>
            </w:tabs>
          </w:pPr>
          <w:r>
            <w:rPr>
              <w:w w:val="105"/>
            </w:rPr>
            <w:t>目录3</w:t>
          </w:r>
        </w:p>
        <w:p>
          <w:pPr>
            <w:pStyle w:val="TOC1"/>
            <w:tabs>
              <w:tab w:pos="9490" w:val="right" w:leader="dot"/>
            </w:tabs>
            <w:spacing w:before="315"/>
          </w:pPr>
          <w:r>
            <w:rPr>
              <w:w w:val="105"/>
            </w:rPr>
            <w:t>谁是“企业家”7.</w:t>
          </w:r>
        </w:p>
        <w:p>
          <w:pPr>
            <w:pStyle w:val="TOC1"/>
            <w:tabs>
              <w:tab w:pos="9490" w:val="right" w:leader="dot"/>
            </w:tabs>
          </w:pPr>
          <w:r>
            <w:rPr>
              <w:w w:val="105"/>
            </w:rPr>
            <w:t>理论概述12</w:t>
          </w:r>
        </w:p>
        <w:p>
          <w:pPr>
            <w:pStyle w:val="TOC3"/>
            <w:tabs>
              <w:tab w:pos="9490" w:val="right" w:leader="dot"/>
            </w:tabs>
            <w:spacing w:before="315"/>
          </w:pPr>
          <w:r>
            <w:rPr>
              <w:w w:val="105"/>
            </w:rPr>
            <w:t>五个个性方面12</w:t>
          </w:r>
        </w:p>
        <w:p>
          <w:pPr>
            <w:pStyle w:val="TOC5"/>
            <w:tabs>
              <w:tab w:pos="9490" w:val="right" w:leader="dot"/>
            </w:tabs>
          </w:pPr>
          <w:r>
            <w:rPr>
              <w:w w:val="105"/>
            </w:rPr>
            <w:t>内向型（I）与外向型（E）12</w:t>
          </w:r>
        </w:p>
        <w:p>
          <w:pPr>
            <w:pStyle w:val="TOC5"/>
            <w:tabs>
              <w:tab w:pos="9490" w:val="right" w:leader="dot"/>
            </w:tabs>
            <w:spacing w:before="315"/>
          </w:pPr>
          <w:r>
            <w:rPr/>
            <w:t>直觉（N）vs.观察者（S）13</w:t>
          </w:r>
        </w:p>
        <w:p>
          <w:pPr>
            <w:pStyle w:val="TOC5"/>
            <w:tabs>
              <w:tab w:pos="9490" w:val="right" w:leader="dot"/>
            </w:tabs>
            <w:spacing w:before="312"/>
          </w:pPr>
          <w:r>
            <w:rPr/>
            <w:t>思考（T）与感觉（F）14</w:t>
          </w:r>
        </w:p>
        <w:p>
          <w:pPr>
            <w:pStyle w:val="TOC5"/>
            <w:tabs>
              <w:tab w:pos="9490" w:val="right" w:leader="dot"/>
            </w:tabs>
          </w:pPr>
          <w:r>
            <w:rPr>
              <w:w w:val="53"/>
            </w:rPr>
            <w:t>判断（J）与预测（P）15</w:t>
          </w:r>
          <w:r>
            <w:rPr/>
            <w:tab/>
          </w:r>
        </w:p>
        <w:p>
          <w:pPr>
            <w:pStyle w:val="TOC5"/>
            <w:tabs>
              <w:tab w:pos="9490" w:val="right" w:leader="dot"/>
            </w:tabs>
          </w:pPr>
          <w:r>
            <w:rPr>
              <w:w w:val="105"/>
            </w:rPr>
            <w:t>自信（-A）与湍流（-T）17</w:t>
          </w:r>
        </w:p>
        <w:p>
          <w:pPr>
            <w:pStyle w:val="TOC3"/>
            <w:tabs>
              <w:tab w:pos="9490" w:val="right" w:leader="dot"/>
            </w:tabs>
            <w:spacing w:before="315"/>
          </w:pPr>
          <w:r>
            <w:rPr>
              <w:w w:val="105"/>
            </w:rPr>
            <w:t>类型组18</w:t>
          </w:r>
        </w:p>
        <w:p>
          <w:pPr>
            <w:pStyle w:val="TOC5"/>
            <w:tabs>
              <w:tab w:pos="9490" w:val="right" w:leader="dot"/>
            </w:tabs>
          </w:pPr>
        </w:p>
        <w:p>
          <w:pPr>
            <w:pStyle w:val="TOC1"/>
            <w:tabs>
              <w:tab w:pos="9490" w:val="right" w:leader="dot"/>
            </w:tabs>
            <w:spacing w:before="315"/>
          </w:pPr>
          <w:r>
            <w:rPr>
              <w:w w:val="105"/>
            </w:rPr>
            <w:t>个人成长27</w:t>
          </w:r>
        </w:p>
        <w:p>
          <w:pPr>
            <w:pStyle w:val="TOC3"/>
            <w:tabs>
              <w:tab w:pos="9490" w:val="right" w:leader="dot"/>
            </w:tabs>
          </w:pPr>
          <w:r>
            <w:rPr>
              <w:w w:val="105"/>
            </w:rPr>
            <w:t>激励与发展28</w:t>
          </w:r>
        </w:p>
        <w:p>
          <w:pPr>
            <w:pStyle w:val="TOC5"/>
            <w:tabs>
              <w:tab w:pos="9490" w:val="right" w:leader="dot"/>
            </w:tabs>
            <w:spacing w:before="315"/>
          </w:pPr>
        </w:p>
        <w:p>
          <w:pPr>
            <w:pStyle w:val="TOC5"/>
            <w:tabs>
              <w:tab w:pos="9490" w:val="right" w:leader="dot"/>
            </w:tabs>
          </w:pPr>
        </w:p>
        <w:p>
          <w:pPr>
            <w:pStyle w:val="TOC5"/>
            <w:tabs>
              <w:tab w:pos="9490" w:val="right" w:leader="dot"/>
            </w:tabs>
          </w:pPr>
        </w:p>
        <w:p>
          <w:pPr>
            <w:pStyle w:val="TOC3"/>
            <w:tabs>
              <w:tab w:pos="9490" w:val="right" w:leader="dot"/>
            </w:tabs>
            <w:spacing w:before="315"/>
          </w:pPr>
          <w:r>
            <w:rPr>
              <w:w w:val="105"/>
            </w:rPr>
            <w:t>追求个人成长35</w:t>
          </w:r>
        </w:p>
        <w:p>
          <w:pPr>
            <w:pStyle w:val="TOC5"/>
            <w:tabs>
              <w:tab w:pos="9490" w:val="right" w:leader="dot"/>
            </w:tabs>
          </w:pPr>
          <w:r>
            <w:rPr>
              <w:w w:val="105"/>
            </w:rPr>
            <w:t>人际效应36</w:t>
          </w:r>
        </w:p>
        <w:p>
          <w:pPr>
            <w:pStyle w:val="TOC5"/>
            <w:tabs>
              <w:tab w:pos="9490" w:val="right" w:leader="dot"/>
            </w:tabs>
            <w:spacing w:before="315" w:after="178"/>
          </w:pPr>
        </w:p>
        <w:p>
          <w:pPr>
            <w:pStyle w:val="TOC2"/>
            <w:tabs>
              <w:tab w:pos="9490" w:val="right" w:leader="dot"/>
            </w:tabs>
          </w:pPr>
          <w:r>
            <w:rPr>
              <w:w w:val="110"/>
            </w:rPr>
            <w:t>善用企业家特质39</w:t>
          </w:r>
        </w:p>
        <w:p>
          <w:pPr>
            <w:pStyle w:val="TOC5"/>
            <w:tabs>
              <w:tab w:pos="9490" w:val="right" w:leader="dot"/>
            </w:tabs>
          </w:pPr>
        </w:p>
        <w:p>
          <w:pPr>
            <w:pStyle w:val="TOC3"/>
            <w:tabs>
              <w:tab w:pos="9490" w:val="right" w:leader="dot"/>
            </w:tabs>
            <w:spacing w:before="315"/>
          </w:pPr>
        </w:p>
        <w:p>
          <w:pPr>
            <w:pStyle w:val="TOC3"/>
            <w:tabs>
              <w:tab w:pos="9490" w:val="right" w:leader="dot"/>
            </w:tabs>
          </w:pPr>
          <w:r>
            <w:rPr>
              <w:w w:val="105"/>
            </w:rPr>
            <w:t>其他工具和测试43</w:t>
          </w:r>
        </w:p>
        <w:p>
          <w:pPr>
            <w:pStyle w:val="TOC1"/>
            <w:tabs>
              <w:tab w:pos="9490" w:val="right" w:leader="dot"/>
            </w:tabs>
            <w:spacing w:before="315"/>
          </w:pPr>
          <w:r>
            <w:rPr>
              <w:w w:val="105"/>
            </w:rPr>
            <w:t>浪漫关系45</w:t>
          </w:r>
        </w:p>
        <w:p>
          <w:pPr>
            <w:pStyle w:val="TOC3"/>
            <w:tabs>
              <w:tab w:pos="9490" w:val="right" w:leader="dot"/>
            </w:tabs>
          </w:pPr>
          <w:r>
            <w:rPr>
              <w:w w:val="105"/>
            </w:rPr>
            <w:t>潜在角色配对47</w:t>
          </w:r>
        </w:p>
        <w:p>
          <w:pPr>
            <w:pStyle w:val="TOC5"/>
            <w:tabs>
              <w:tab w:pos="9490" w:val="right" w:leader="dot"/>
            </w:tabs>
          </w:pPr>
          <w:r>
            <w:rPr>
              <w:w w:val="105"/>
            </w:rPr>
            <w:t>企业家–分析师关系47</w:t>
          </w:r>
        </w:p>
        <w:p>
          <w:pPr>
            <w:pStyle w:val="TOC5"/>
            <w:tabs>
              <w:tab w:pos="9490" w:val="right" w:leader="dot"/>
            </w:tabs>
            <w:spacing w:before="315"/>
          </w:pPr>
          <w:r>
            <w:rPr>
              <w:w w:val="105"/>
            </w:rPr>
            <w:t>企业家-外交关系52</w:t>
          </w:r>
        </w:p>
        <w:p>
          <w:pPr>
            <w:pStyle w:val="TOC5"/>
            <w:tabs>
              <w:tab w:pos="9490" w:val="right" w:leader="dot"/>
            </w:tabs>
          </w:pPr>
          <w:r>
            <w:rPr>
              <w:w w:val="105"/>
            </w:rPr>
            <w:t>企业家-哨兵关系57</w:t>
          </w:r>
        </w:p>
        <w:p>
          <w:pPr>
            <w:pStyle w:val="TOC5"/>
            <w:tabs>
              <w:tab w:pos="9490" w:val="right" w:leader="dot"/>
            </w:tabs>
            <w:spacing w:before="312"/>
          </w:pPr>
          <w:r>
            <w:rPr>
              <w:w w:val="105"/>
            </w:rPr>
            <w:t>企业家–探索者关系62</w:t>
          </w:r>
        </w:p>
        <w:p>
          <w:pPr>
            <w:pStyle w:val="TOC3"/>
            <w:tabs>
              <w:tab w:pos="9490" w:val="right" w:leader="dot"/>
            </w:tabs>
            <w:spacing w:before="315"/>
          </w:pPr>
        </w:p>
        <w:p>
          <w:pPr>
            <w:pStyle w:val="TOC3"/>
            <w:tabs>
              <w:tab w:pos="9490" w:val="right" w:leader="dot"/>
            </w:tabs>
          </w:pPr>
          <w:r>
            <w:rPr>
              <w:w w:val="105"/>
            </w:rPr>
            <w:t>其他工具和测试68</w:t>
          </w:r>
        </w:p>
        <w:p>
          <w:pPr>
            <w:pStyle w:val="TOC1"/>
            <w:tabs>
              <w:tab w:pos="9490" w:val="right" w:leader="dot"/>
            </w:tabs>
            <w:spacing w:before="315"/>
          </w:pPr>
        </w:p>
        <w:p>
          <w:pPr>
            <w:pStyle w:val="TOC3"/>
            <w:tabs>
              <w:tab w:pos="9490" w:val="right" w:leader="dot"/>
            </w:tabs>
          </w:pPr>
          <w:r>
            <w:rPr>
              <w:w w:val="110"/>
            </w:rPr>
            <w:t>企业家和其他类型的朋友71</w:t>
          </w:r>
        </w:p>
        <w:p>
          <w:pPr>
            <w:pStyle w:val="TOC5"/>
            <w:tabs>
              <w:tab w:pos="9490" w:val="right" w:leader="dot"/>
            </w:tabs>
          </w:pPr>
          <w:r>
            <w:rPr>
              <w:w w:val="105"/>
            </w:rPr>
            <w:t>企业家-分析师友谊71</w:t>
          </w:r>
        </w:p>
        <w:p>
          <w:pPr>
            <w:pStyle w:val="TOC5"/>
            <w:tabs>
              <w:tab w:pos="9490" w:val="right" w:leader="dot"/>
            </w:tabs>
            <w:spacing w:before="315"/>
          </w:pPr>
          <w:r>
            <w:rPr>
              <w:w w:val="105"/>
            </w:rPr>
            <w:t>企业家-外交友谊75</w:t>
          </w:r>
        </w:p>
        <w:p>
          <w:pPr>
            <w:pStyle w:val="TOC5"/>
            <w:tabs>
              <w:tab w:pos="9490" w:val="right" w:leader="dot"/>
            </w:tabs>
          </w:pPr>
          <w:r>
            <w:rPr>
              <w:w w:val="105"/>
            </w:rPr>
            <w:t>企业家-哨兵友谊78</w:t>
          </w:r>
        </w:p>
        <w:p>
          <w:pPr>
            <w:pStyle w:val="TOC5"/>
            <w:tabs>
              <w:tab w:pos="9490" w:val="right" w:leader="dot"/>
            </w:tabs>
            <w:spacing w:before="315"/>
          </w:pPr>
          <w:r>
            <w:rPr>
              <w:w w:val="105"/>
            </w:rPr>
            <w:t>企业家-探险家友谊81</w:t>
          </w:r>
        </w:p>
        <w:p>
          <w:pPr>
            <w:pStyle w:val="TOC3"/>
            <w:tabs>
              <w:tab w:pos="9490" w:val="right" w:leader="dot"/>
            </w:tabs>
          </w:pPr>
        </w:p>
        <w:p>
          <w:pPr>
            <w:pStyle w:val="TOC3"/>
            <w:tabs>
              <w:tab w:pos="9490" w:val="right" w:leader="dot"/>
            </w:tabs>
            <w:spacing w:before="315"/>
          </w:pPr>
          <w:r>
            <w:rPr>
              <w:w w:val="105"/>
            </w:rPr>
            <w:t>其他工具和测试85</w:t>
          </w:r>
        </w:p>
        <w:p>
          <w:pPr>
            <w:pStyle w:val="TOC1"/>
            <w:tabs>
              <w:tab w:pos="9490" w:val="right" w:leader="dot"/>
            </w:tabs>
          </w:pPr>
        </w:p>
        <w:p>
          <w:pPr>
            <w:pStyle w:val="TOC3"/>
            <w:tabs>
              <w:tab w:pos="9490" w:val="right" w:leader="dot"/>
            </w:tabs>
            <w:spacing w:after="20"/>
          </w:pPr>
          <w:r>
            <w:rPr>
              <w:w w:val="105"/>
            </w:rPr>
            <w:t>父-子类型对89</w:t>
          </w:r>
        </w:p>
        <w:p>
          <w:pPr>
            <w:pStyle w:val="TOC4"/>
            <w:tabs>
              <w:tab w:pos="9490" w:val="right" w:leader="dot"/>
            </w:tabs>
          </w:pPr>
          <w:r>
            <w:rPr>
              <w:w w:val="105"/>
            </w:rPr>
            <w:t>企业家父母和分析师子女90</w:t>
          </w:r>
        </w:p>
        <w:p>
          <w:pPr>
            <w:pStyle w:val="TOC5"/>
            <w:tabs>
              <w:tab w:pos="9490" w:val="right" w:leader="dot"/>
            </w:tabs>
          </w:pPr>
          <w:r>
            <w:rPr>
              <w:w w:val="110"/>
            </w:rPr>
            <w:t>企业家父母和外交官子女92</w:t>
          </w:r>
        </w:p>
        <w:p>
          <w:pPr>
            <w:pStyle w:val="TOC5"/>
            <w:tabs>
              <w:tab w:pos="9490" w:val="right" w:leader="dot"/>
            </w:tabs>
            <w:spacing w:before="315"/>
          </w:pPr>
          <w:r>
            <w:rPr>
              <w:w w:val="105"/>
            </w:rPr>
            <w:t>企业家父母和哨兵儿童94</w:t>
          </w:r>
        </w:p>
        <w:p>
          <w:pPr>
            <w:pStyle w:val="TOC5"/>
            <w:tabs>
              <w:tab w:pos="9490" w:val="right" w:leader="dot"/>
            </w:tabs>
          </w:pPr>
          <w:r>
            <w:rPr>
              <w:w w:val="105"/>
            </w:rPr>
            <w:t>企业家父母和探险家子女97</w:t>
          </w:r>
        </w:p>
        <w:p>
          <w:pPr>
            <w:pStyle w:val="TOC3"/>
            <w:tabs>
              <w:tab w:pos="9487" w:val="right" w:leader="dot"/>
            </w:tabs>
            <w:spacing w:before="315"/>
          </w:pPr>
        </w:p>
        <w:p>
          <w:pPr>
            <w:pStyle w:val="TOC3"/>
            <w:tabs>
              <w:tab w:pos="9487" w:val="right" w:leader="dot"/>
            </w:tabs>
          </w:pPr>
          <w:r>
            <w:rPr>
              <w:w w:val="105"/>
            </w:rPr>
            <w:t>其他工具和测试101</w:t>
          </w:r>
        </w:p>
        <w:p>
          <w:pPr>
            <w:pStyle w:val="TOC1"/>
            <w:tabs>
              <w:tab w:pos="9487" w:val="right" w:leader="dot"/>
            </w:tabs>
          </w:pPr>
          <w:r>
            <w:rPr>
              <w:w w:val="105"/>
            </w:rPr>
            <w:t>学术路径102</w:t>
          </w:r>
        </w:p>
        <w:p>
          <w:pPr>
            <w:pStyle w:val="TOC3"/>
            <w:tabs>
              <w:tab w:pos="9487" w:val="right" w:leader="dot"/>
            </w:tabs>
            <w:spacing w:before="315"/>
          </w:pPr>
          <w:r>
            <w:rPr>
              <w:w w:val="105"/>
            </w:rPr>
            <w:t>企业家如何学习103</w:t>
          </w:r>
        </w:p>
        <w:p>
          <w:pPr>
            <w:pStyle w:val="TOC3"/>
            <w:tabs>
              <w:tab w:pos="9487" w:val="right" w:leader="dot"/>
            </w:tabs>
          </w:pPr>
          <w:r>
            <w:rPr>
              <w:w w:val="105"/>
            </w:rPr>
            <w:t>高中企业家105</w:t>
          </w:r>
        </w:p>
        <w:p>
          <w:pPr>
            <w:pStyle w:val="TOC3"/>
            <w:tabs>
              <w:tab w:pos="9487" w:val="right" w:leader="dot"/>
            </w:tabs>
            <w:spacing w:before="312"/>
          </w:pPr>
          <w:r>
            <w:rPr>
              <w:w w:val="105"/>
            </w:rPr>
            <w:t>工作还是大学？108</w:t>
          </w:r>
        </w:p>
        <w:p>
          <w:pPr>
            <w:pStyle w:val="TOC5"/>
            <w:tabs>
              <w:tab w:pos="9487" w:val="right" w:leader="dot"/>
            </w:tabs>
            <w:spacing w:before="315"/>
          </w:pPr>
          <w:r>
            <w:rPr>
              <w:w w:val="105"/>
            </w:rPr>
            <w:t>大学生企业家109</w:t>
          </w:r>
        </w:p>
        <w:p>
          <w:pPr>
            <w:pStyle w:val="TOC3"/>
            <w:tabs>
              <w:tab w:pos="9487" w:val="right" w:leader="dot"/>
            </w:tabs>
          </w:pPr>
        </w:p>
        <w:p>
          <w:pPr>
            <w:pStyle w:val="TOC3"/>
            <w:tabs>
              <w:tab w:pos="9487" w:val="right" w:leader="dot"/>
            </w:tabs>
            <w:spacing w:before="315"/>
          </w:pPr>
          <w:r>
            <w:rPr>
              <w:w w:val="105"/>
            </w:rPr>
            <w:t>其他工具和测试113</w:t>
          </w:r>
        </w:p>
        <w:p>
          <w:pPr>
            <w:pStyle w:val="TOC1"/>
            <w:tabs>
              <w:tab w:pos="9487" w:val="right" w:leader="dot"/>
            </w:tabs>
          </w:pPr>
          <w:r>
            <w:rPr>
              <w:w w:val="105"/>
            </w:rPr>
            <w:t>专业发展114</w:t>
          </w:r>
        </w:p>
        <w:p>
          <w:pPr>
            <w:pStyle w:val="TOC3"/>
            <w:tabs>
              <w:tab w:pos="9487" w:val="right" w:leader="dot"/>
            </w:tabs>
          </w:pPr>
          <w:r>
            <w:rPr>
              <w:w w:val="110"/>
            </w:rPr>
            <w:t>企业家的职业选择118</w:t>
          </w:r>
        </w:p>
        <w:p>
          <w:pPr>
            <w:pStyle w:val="TOC5"/>
            <w:tabs>
              <w:tab w:pos="9487" w:val="right" w:leader="dot"/>
            </w:tabs>
            <w:spacing w:before="315"/>
          </w:pPr>
          <w:r>
            <w:rPr>
              <w:w w:val="105"/>
            </w:rPr>
            <w:t>备选方案122</w:t>
          </w:r>
        </w:p>
        <w:p>
          <w:pPr>
            <w:pStyle w:val="TOC3"/>
            <w:tabs>
              <w:tab w:pos="9487" w:val="right" w:leader="dot"/>
            </w:tabs>
          </w:pPr>
          <w:r>
            <w:rPr>
              <w:w w:val="105"/>
            </w:rPr>
            <w:t>攀登职业阶梯124</w:t>
          </w:r>
        </w:p>
        <w:p>
          <w:pPr>
            <w:pStyle w:val="TOC3"/>
            <w:tabs>
              <w:tab w:pos="9487" w:val="right" w:leader="dot"/>
            </w:tabs>
            <w:spacing w:before="315"/>
          </w:pPr>
          <w:r>
            <w:rPr>
              <w:w w:val="105"/>
            </w:rPr>
            <w:t>类型之间的工作场所合作126</w:t>
          </w:r>
        </w:p>
        <w:p>
          <w:pPr>
            <w:pStyle w:val="TOC5"/>
            <w:tabs>
              <w:tab w:pos="9487" w:val="right" w:leader="dot"/>
            </w:tabs>
          </w:pPr>
          <w:r>
            <w:rPr>
              <w:w w:val="105"/>
            </w:rPr>
            <w:t>企业家-分析师合作126</w:t>
          </w:r>
        </w:p>
        <w:p>
          <w:pPr>
            <w:pStyle w:val="TOC5"/>
            <w:tabs>
              <w:tab w:pos="9487" w:val="right" w:leader="dot"/>
            </w:tabs>
            <w:spacing w:before="315"/>
          </w:pPr>
          <w:r>
            <w:rPr>
              <w:w w:val="105"/>
            </w:rPr>
            <w:t>企业家-外交合作130</w:t>
          </w:r>
        </w:p>
        <w:p>
          <w:pPr>
            <w:pStyle w:val="TOC5"/>
            <w:tabs>
              <w:tab w:pos="9487" w:val="right" w:leader="dot"/>
            </w:tabs>
          </w:pPr>
          <w:r>
            <w:rPr>
              <w:w w:val="105"/>
            </w:rPr>
            <w:t>企业家-哨兵合作134</w:t>
          </w:r>
        </w:p>
        <w:p>
          <w:pPr>
            <w:pStyle w:val="TOC5"/>
            <w:tabs>
              <w:tab w:pos="9487" w:val="right" w:leader="dot"/>
            </w:tabs>
            <w:spacing w:after="20"/>
          </w:pPr>
          <w:r>
            <w:rPr>
              <w:w w:val="105"/>
            </w:rPr>
            <w:t>企业家-探险家合作137</w:t>
          </w:r>
        </w:p>
        <w:p>
          <w:pPr>
            <w:pStyle w:val="TOC2"/>
            <w:tabs>
              <w:tab w:pos="9487" w:val="right" w:leader="dot"/>
            </w:tabs>
          </w:pPr>
        </w:p>
        <w:p>
          <w:pPr>
            <w:pStyle w:val="TOC3"/>
            <w:tabs>
              <w:tab w:pos="9487" w:val="right" w:leader="dot"/>
            </w:tabs>
          </w:pPr>
          <w:r>
            <w:rPr>
              <w:w w:val="105"/>
            </w:rPr>
            <w:t>其他工具和测试142</w:t>
          </w:r>
        </w:p>
        <w:p>
          <w:pPr>
            <w:pStyle w:val="TOC1"/>
            <w:tabs>
              <w:tab w:pos="9487" w:val="right" w:leader="dot"/>
            </w:tabs>
            <w:spacing w:before="315"/>
          </w:pPr>
          <w:r>
            <w:rPr>
              <w:w w:val="105"/>
            </w:rPr>
            <w:t>最后一句144</w:t>
          </w:r>
        </w:p>
        <w:p>
          <w:pPr>
            <w:pStyle w:val="TOC1"/>
            <w:tabs>
              <w:tab w:pos="9487" w:val="right" w:leader="dot"/>
            </w:tabs>
          </w:pPr>
          <w:r>
            <w:rPr>
              <w:w w:val="105"/>
            </w:rPr>
            <w:t>附录：人格之谜146</w:t>
          </w:r>
        </w:p>
        <w:p>
          <w:pPr>
            <w:pStyle w:val="TOC3"/>
            <w:tabs>
              <w:tab w:pos="9487" w:val="right" w:leader="dot"/>
            </w:tabs>
            <w:spacing w:before="315"/>
          </w:pPr>
          <w:r>
            <w:rPr>
              <w:w w:val="105"/>
            </w:rPr>
            <w:t>历史迂回146</w:t>
          </w:r>
        </w:p>
        <w:p>
          <w:pPr>
            <w:pStyle w:val="TOC3"/>
            <w:tabs>
              <w:tab w:pos="9487" w:val="right" w:leader="dot"/>
            </w:tabs>
          </w:pPr>
          <w:r>
            <w:rPr/>
            <w:t>类型与特征148</w:t>
          </w:r>
        </w:p>
        <w:p>
          <w:pPr>
            <w:pStyle w:val="TOC3"/>
            <w:tabs>
              <w:tab w:pos="9487" w:val="right" w:leader="dot"/>
            </w:tabs>
          </w:pPr>
          <w:r>
            <w:rPr>
              <w:w w:val="105"/>
            </w:rPr>
            <w:t>我们的方法149</w:t>
          </w:r>
        </w:p>
        <w:p>
          <w:pPr>
            <w:pStyle w:val="TOC3"/>
            <w:tabs>
              <w:tab w:pos="9487" w:val="right" w:leader="dot"/>
            </w:tabs>
            <w:spacing w:before="315"/>
          </w:pPr>
          <w:r>
            <w:rPr>
              <w:w w:val="105"/>
            </w:rPr>
            <w:t>五个个性方面150</w:t>
          </w:r>
        </w:p>
        <w:p>
          <w:pPr>
            <w:pStyle w:val="TOC5"/>
            <w:tabs>
              <w:tab w:pos="9487" w:val="right" w:leader="dot"/>
            </w:tabs>
          </w:pPr>
          <w:r>
            <w:rPr>
              <w:w w:val="110"/>
            </w:rPr>
            <w:t>内向与外向150</w:t>
          </w:r>
        </w:p>
        <w:p>
          <w:pPr>
            <w:pStyle w:val="TOC5"/>
            <w:tabs>
              <w:tab w:pos="9487" w:val="right" w:leader="dot"/>
            </w:tabs>
            <w:spacing w:before="312"/>
          </w:pPr>
          <w:r>
            <w:rPr>
              <w:w w:val="105"/>
            </w:rPr>
            <w:t>直觉vs.观察152</w:t>
          </w:r>
        </w:p>
        <w:p>
          <w:pPr>
            <w:pStyle w:val="TOC5"/>
            <w:tabs>
              <w:tab w:pos="9487" w:val="right" w:leader="dot"/>
            </w:tabs>
            <w:spacing w:before="315"/>
          </w:pPr>
          <w:r>
            <w:rPr>
              <w:w w:val="105"/>
            </w:rPr>
            <w:t>思考与感受155</w:t>
          </w:r>
        </w:p>
        <w:p>
          <w:pPr>
            <w:pStyle w:val="TOC5"/>
            <w:tabs>
              <w:tab w:pos="9487" w:val="right" w:leader="dot"/>
            </w:tabs>
          </w:pPr>
          <w:r>
            <w:rPr>
              <w:w w:val="53"/>
            </w:rPr>
            <w:t>判断与寻找客户157</w:t>
          </w:r>
          <w:r>
            <w:rPr/>
            <w:tab/>
          </w:r>
        </w:p>
        <w:p>
          <w:pPr>
            <w:pStyle w:val="TOC5"/>
            <w:tabs>
              <w:tab w:pos="9487" w:val="right" w:leader="dot"/>
            </w:tabs>
            <w:spacing w:before="315"/>
          </w:pPr>
          <w:r>
            <w:rPr>
              <w:w w:val="105"/>
            </w:rPr>
            <w:t>自信vs.湍流159</w:t>
          </w:r>
        </w:p>
        <w:p>
          <w:pPr>
            <w:pStyle w:val="TOC3"/>
            <w:tabs>
              <w:tab w:pos="9487" w:val="right" w:leader="dot"/>
            </w:tabs>
          </w:pPr>
          <w:r>
            <w:rPr>
              <w:w w:val="105"/>
            </w:rPr>
            <w:t>类型组161</w:t>
          </w:r>
        </w:p>
        <w:p>
          <w:pPr>
            <w:pStyle w:val="TOC5"/>
            <w:tabs>
              <w:tab w:pos="9487" w:val="right" w:leader="dot"/>
            </w:tabs>
          </w:pPr>
        </w:p>
        <w:p>
          <w:pPr>
            <w:pStyle w:val="TOC5"/>
            <w:tabs>
              <w:tab w:pos="9487" w:val="right" w:leader="dot"/>
            </w:tabs>
            <w:spacing w:before="315"/>
          </w:pPr>
        </w:p>
      </w:sdtContent>
    </w:sdt>
    <w:p>
      <w:pPr>
        <w:spacing w:after="0"/>
        <w:sectPr>
          <w:type w:val="continuous"/>
          <w:pgSz w:w="12240" w:h="15840"/>
          <w:pgMar w:header="719" w:footer="897" w:top="1348" w:bottom="1676" w:left="1300" w:right="1220"/>
        </w:sectPr>
      </w:pPr>
    </w:p>
    <w:p>
      <w:pPr>
        <w:pStyle w:val="Heading1"/>
        <w:ind w:right="217"/>
      </w:pPr>
      <w:bookmarkStart w:name="Who Is “The Entrepreneur?”" w:id="5"/>
      <w:bookmarkEnd w:id="5"/>
      <w:r>
        <w:rPr/>
      </w:r>
      <w:bookmarkStart w:name="_bookmark2" w:id="6"/>
      <w:bookmarkEnd w:id="6"/>
      <w:r>
        <w:rPr/>
      </w:r>
      <w:r>
        <w:rPr>
          <w:color w:val="97732C"/>
          <w:w w:val="95"/>
        </w:rPr>
        <w:t>谁是“企业家</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120363</wp:posOffset>
            </wp:positionV>
            <wp:extent cx="5998684" cy="2334387"/>
            <wp:effectExtent l="0" t="0" r="0" b="0"/>
            <wp:wrapTopAndBottom/>
            <wp:docPr id="9" name="image3.jpeg"/>
            <wp:cNvGraphicFramePr>
              <a:graphicFrameLocks noChangeAspect="1"/>
            </wp:cNvGraphicFramePr>
            <a:graphic>
              <a:graphicData uri="http://schemas.openxmlformats.org/drawingml/2006/picture">
                <pic:pic>
                  <pic:nvPicPr>
                    <pic:cNvPr id="10" name="image3.jpeg"/>
                    <pic:cNvPicPr/>
                  </pic:nvPicPr>
                  <pic:blipFill>
                    <a:blip r:embed="rId12" cstate="print"/>
                    <a:stretch>
                      <a:fillRect/>
                    </a:stretch>
                  </pic:blipFill>
                  <pic:spPr>
                    <a:xfrm>
                      <a:off x="0" y="0"/>
                      <a:ext cx="5998684" cy="2334387"/>
                    </a:xfrm>
                    <a:prstGeom prst="rect">
                      <a:avLst/>
                    </a:prstGeom>
                  </pic:spPr>
                </pic:pic>
              </a:graphicData>
            </a:graphic>
          </wp:anchor>
        </w:drawing>
      </w:r>
    </w:p>
    <w:p>
      <w:pPr>
        <w:pStyle w:val="BodyText"/>
        <w:spacing w:line="427" w:lineRule="auto" w:before="318"/>
        <w:ind w:right="227"/>
      </w:pPr>
      <w:r>
        <w:rPr>
          <w:w w:val="105"/>
        </w:rPr>
        <w:t>这本电子书探讨了企业家的特质如何影响他们的个性和生活。正如我们将要解释的，这些特质产生了一系列独特的倾向和行为，影响企业家的个人成长、人际关系以及学术和专业发展。因此，让我们开始对企业家的人格类型进行简要概述，探讨我们将在后面章节中更广泛讨论的主题。</w:t>
      </w:r>
    </w:p>
    <w:p>
      <w:pPr>
        <w:spacing w:before="153"/>
        <w:ind w:left="139" w:right="217" w:firstLine="0"/>
        <w:jc w:val="center"/>
        <w:rPr>
          <w:rFonts w:ascii="Trebuchet MS"/>
          <w:i/>
          <w:sz w:val="24"/>
        </w:rPr>
      </w:pPr>
      <w:bookmarkStart w:name="Personal Growth" w:id="7"/>
      <w:bookmarkEnd w:id="7"/>
      <w:r>
        <w:rPr/>
      </w:r>
      <w:r>
        <w:rPr>
          <w:rFonts w:ascii="Trebuchet MS"/>
          <w:i/>
          <w:color w:val="97732C"/>
          <w:w w:val="95"/>
          <w:sz w:val="24"/>
        </w:rPr>
        <w:t>个人成长</w:t>
      </w:r>
    </w:p>
    <w:p>
      <w:pPr>
        <w:pStyle w:val="BodyText"/>
        <w:ind w:left="0"/>
        <w:jc w:val="left"/>
        <w:rPr>
          <w:rFonts w:ascii="Trebuchet MS"/>
          <w:i/>
          <w:sz w:val="39"/>
        </w:rPr>
      </w:pPr>
    </w:p>
    <w:p>
      <w:pPr>
        <w:pStyle w:val="BodyText"/>
        <w:spacing w:line="427" w:lineRule="auto"/>
        <w:ind w:right="229"/>
      </w:pPr>
      <w:r>
        <w:rPr>
          <w:w w:val="105"/>
        </w:rPr>
        <w:t>对于企业家来说，生活意味着体验和享受。自发性和行动导向性，这种性格类型的人渴望新的机会和冒险，从极限运动到异国旅游。像其他探险家类型的团队成员一样，企业家抓住时机，尽可能创造一种乐趣和冒险的感觉。群居和热情，他们依靠新鲜感、社交活力和身体乐趣而茁壮成长。</w:t>
      </w:r>
    </w:p>
    <w:p>
      <w:pPr>
        <w:pStyle w:val="BodyText"/>
        <w:spacing w:line="424" w:lineRule="auto" w:before="154"/>
        <w:ind w:right="230"/>
      </w:pPr>
      <w:r>
        <w:rPr>
          <w:w w:val="110"/>
        </w:rPr>
        <w:t>然而，具有这种性格类型的人应该密切关注这种对新奇和快乐的渴望是如何表现出来的。企业家可能会发现自己</w:t>
      </w:r>
    </w:p>
    <w:p>
      <w:pPr>
        <w:spacing w:after="0" w:line="424" w:lineRule="auto"/>
        <w:sectPr>
          <w:headerReference w:type="default" r:id="rId10"/>
          <w:footerReference w:type="default" r:id="rId11"/>
          <w:pgSz w:w="12240" w:h="15840"/>
          <w:pgMar w:header="719" w:footer="897" w:top="1340" w:bottom="1080" w:left="1300" w:right="1220"/>
        </w:sectPr>
      </w:pPr>
    </w:p>
    <w:p>
      <w:pPr>
        <w:pStyle w:val="BodyText"/>
        <w:spacing w:line="427" w:lineRule="auto" w:before="123"/>
        <w:ind w:right="230"/>
      </w:pPr>
      <w:r>
        <w:rPr>
          <w:w w:val="105"/>
        </w:rPr>
        <w:t>被不平衡、危险或破坏性的习惯和成瘾所吸引，如赌博或滥用药物。企业家对规则、法律和惯例缺乏兴趣可能会加剧这种趋势。</w:t>
      </w:r>
    </w:p>
    <w:p>
      <w:pPr>
        <w:pStyle w:val="BodyText"/>
        <w:spacing w:line="427" w:lineRule="auto" w:before="156"/>
        <w:ind w:right="227"/>
      </w:pPr>
      <w:r>
        <w:rPr>
          <w:w w:val="105"/>
        </w:rPr>
        <w:t>通过自我意识，企业家可以抵抗不健康的诱惑，以更平衡和可持续的方式满足他们的生活欲望和开拓精神。他们还可以学会在自发性和独立性与生产性习惯之间取得平衡，这些习惯有助于他们管理日常必需品，而不会陷入家务或义务的泥潭。通过建立健康的优先事项并与具有良好影响力的人发展关系，企业家可以摒弃任何鲁莽的倾向，享受世界上最好的东西：快乐和满足、新奇和快乐。</w:t>
      </w:r>
    </w:p>
    <w:p>
      <w:pPr>
        <w:spacing w:before="152"/>
        <w:ind w:left="139" w:right="217" w:firstLine="0"/>
        <w:jc w:val="center"/>
        <w:rPr>
          <w:rFonts w:ascii="Trebuchet MS"/>
          <w:i/>
          <w:sz w:val="24"/>
        </w:rPr>
      </w:pPr>
      <w:bookmarkStart w:name="Relationships" w:id="8"/>
      <w:bookmarkEnd w:id="8"/>
      <w:r>
        <w:rPr/>
      </w:r>
      <w:r>
        <w:rPr>
          <w:rFonts w:ascii="Trebuchet MS"/>
          <w:i/>
          <w:color w:val="97732C"/>
          <w:sz w:val="24"/>
        </w:rPr>
        <w:t>关系</w:t>
      </w:r>
    </w:p>
    <w:p>
      <w:pPr>
        <w:pStyle w:val="BodyText"/>
        <w:spacing w:before="1"/>
        <w:ind w:left="0"/>
        <w:jc w:val="left"/>
        <w:rPr>
          <w:rFonts w:ascii="Trebuchet MS"/>
          <w:i/>
          <w:sz w:val="39"/>
        </w:rPr>
      </w:pPr>
    </w:p>
    <w:p>
      <w:pPr>
        <w:pStyle w:val="BodyText"/>
        <w:spacing w:line="427" w:lineRule="auto"/>
        <w:ind w:right="229"/>
      </w:pPr>
      <w:r>
        <w:rPr>
          <w:w w:val="105"/>
        </w:rPr>
        <w:t>作为外向者，企业家喜欢与他人互动。它们照亮了一个房间，通过激发有趣、生动、有时尖锐的对话吸引了每个人的注意力。无论是嘻哈派对还是家庭团聚，团体聚会都能激发这种性格类型的人的活力，让他们展现出丰富多彩、自信和魅力的最佳状态。</w:t>
      </w:r>
    </w:p>
    <w:p>
      <w:pPr>
        <w:pStyle w:val="BodyText"/>
        <w:spacing w:line="427" w:lineRule="auto" w:before="155"/>
        <w:ind w:right="229"/>
      </w:pPr>
      <w:r>
        <w:rPr>
          <w:w w:val="110"/>
        </w:rPr>
        <w:t>在娱乐的外表下，企业家有一种不可思议的能力，能够辨别他人的想法和动机，甚至能注意到某人面部表情或行为的细微变化。这种特质帮助他们“阅读”他人，轻松建立新的联系和关系。这种能力并不一定反映出强烈的情商。它通常比同情更实用。这些类型的人会毫不犹豫地说出自己的想法，并大声指出其他人不想广播的秘密或变化——无论是额外的五磅还是丢失的结婚戒指。</w:t>
      </w:r>
    </w:p>
    <w:p>
      <w:pPr>
        <w:spacing w:after="0" w:line="427" w:lineRule="auto"/>
        <w:sectPr>
          <w:pgSz w:w="12240" w:h="15840"/>
          <w:pgMar w:header="719" w:footer="897" w:top="1340" w:bottom="1080" w:left="1300" w:right="1220"/>
        </w:sectPr>
      </w:pPr>
    </w:p>
    <w:p>
      <w:pPr>
        <w:pStyle w:val="BodyText"/>
        <w:spacing w:line="427" w:lineRule="auto" w:before="123"/>
        <w:ind w:right="227"/>
      </w:pPr>
      <w:r>
        <w:rPr>
          <w:color w:val="252525"/>
          <w:w w:val="105"/>
        </w:rPr>
        <w:t>这种直率是企业家沟通风格的典型代表。虽然这会给谈话增添趣味，但他们尖锐的幽默和极度的坦率会伤害或冒犯更敏感的人。在他们的直率和他们对事实和逻辑的依赖之间，而不是对情感的依赖，企业家可能会无意中让他人感到不安。在平衡的友谊和浪漫的关系中，企业家们通过考虑他人的感受来磨练自己的坦诚——尽管这种情感意识对他们来说可能并不容易。</w:t>
      </w:r>
    </w:p>
    <w:p>
      <w:pPr>
        <w:pStyle w:val="BodyText"/>
        <w:spacing w:line="427" w:lineRule="auto" w:before="154"/>
        <w:ind w:right="229"/>
      </w:pPr>
      <w:r>
        <w:rPr>
          <w:w w:val="105"/>
        </w:rPr>
        <w:t>在浪漫方面，企业家热情高涨，变幻莫测，这两个特点使他们无法抗拒。他们往往会让伴侣欣喜若狂，给他们带来新的体验和乐趣。然而，这种类型的承诺并不容易实现。企业家可能会以一种不平衡的方式从一种关系跳到另一种关系，渴望新奇和刺激。他们可能希望自己的伴侣能跟上他们追求刺激的步伐，这对大多数其他性格类型来说都是一项艰巨的任务。为了建立真正的亲密关系并培养长久的关系，企业家必须利用他们天生的适应性和好奇心，在与爱人的日常生活中寻找新的乐趣。</w:t>
      </w:r>
    </w:p>
    <w:p>
      <w:pPr>
        <w:pStyle w:val="BodyText"/>
        <w:spacing w:line="424" w:lineRule="auto" w:before="149"/>
        <w:ind w:right="231"/>
      </w:pPr>
      <w:r>
        <w:rPr>
          <w:w w:val="110"/>
        </w:rPr>
        <w:t>幸运的是，企业家为他们的关系带来了许多优势。他们激励自己的伴侣，让他们的朋友感到充满活力，如果他们成为父母，他们会教他们的孩子这个世界是多么迷人。</w:t>
      </w:r>
    </w:p>
    <w:p>
      <w:pPr>
        <w:pStyle w:val="BodyText"/>
        <w:spacing w:before="4"/>
        <w:ind w:left="0"/>
        <w:jc w:val="left"/>
        <w:rPr>
          <w:sz w:val="32"/>
        </w:rPr>
      </w:pPr>
    </w:p>
    <w:p>
      <w:pPr>
        <w:spacing w:before="0"/>
        <w:ind w:left="139" w:right="220" w:firstLine="0"/>
        <w:jc w:val="center"/>
        <w:rPr>
          <w:rFonts w:ascii="Trebuchet MS"/>
          <w:i/>
          <w:sz w:val="24"/>
        </w:rPr>
      </w:pPr>
      <w:bookmarkStart w:name="Academic and Professional Development" w:id="9"/>
      <w:bookmarkEnd w:id="9"/>
      <w:r>
        <w:rPr/>
      </w:r>
      <w:r>
        <w:rPr>
          <w:rFonts w:ascii="Trebuchet MS"/>
          <w:i/>
          <w:color w:val="97732C"/>
          <w:w w:val="95"/>
          <w:sz w:val="24"/>
        </w:rPr>
        <w:t>学术和专业发展</w:t>
      </w:r>
    </w:p>
    <w:p>
      <w:pPr>
        <w:pStyle w:val="BodyText"/>
        <w:ind w:left="0"/>
        <w:jc w:val="left"/>
        <w:rPr>
          <w:rFonts w:ascii="Trebuchet MS"/>
          <w:i/>
          <w:sz w:val="39"/>
        </w:rPr>
      </w:pPr>
    </w:p>
    <w:p>
      <w:pPr>
        <w:pStyle w:val="BodyText"/>
        <w:spacing w:line="427" w:lineRule="auto"/>
        <w:ind w:left="140" w:right="227"/>
      </w:pPr>
      <w:r>
        <w:rPr>
          <w:w w:val="105"/>
        </w:rPr>
        <w:t>企业家可能对理论和抽象概念感到厌烦，这可能导致他们在传统学术环境中表现不佳。这可能会影响他们的自尊，尤其是在智力方面。幸运的是，大多数企业家在青春期就发现并利用了他们独特的天赋。当他们发现活动和</w:t>
      </w:r>
      <w:r>
        <w:rPr>
          <w:spacing w:val="-71"/>
          <w:w w:val="110"/>
        </w:rPr>
      </w:r>
    </w:p>
    <w:p>
      <w:pPr>
        <w:spacing w:after="0" w:line="427" w:lineRule="auto"/>
        <w:sectPr>
          <w:pgSz w:w="12240" w:h="15840"/>
          <w:pgMar w:header="719" w:footer="897" w:top="1340" w:bottom="1080" w:left="1300" w:right="1220"/>
        </w:sectPr>
      </w:pPr>
    </w:p>
    <w:p>
      <w:pPr>
        <w:pStyle w:val="BodyText"/>
        <w:spacing w:line="424" w:lineRule="auto" w:before="123"/>
        <w:ind w:right="230"/>
      </w:pPr>
      <w:r>
        <w:rPr>
          <w:w w:val="105"/>
        </w:rPr>
        <w:t>无论是运动还是野外急救，这些类型的追求都能激发他们的能量和激情，充分发挥他们的潜力。</w:t>
      </w:r>
    </w:p>
    <w:p>
      <w:pPr>
        <w:pStyle w:val="BodyText"/>
        <w:spacing w:line="424" w:lineRule="auto" w:before="163"/>
        <w:ind w:right="229"/>
      </w:pPr>
      <w:r>
        <w:rPr/>
        <w:t>企业家的一个常见口号是先行动，后提问。这种对计划的厌恶可能会在工作场所或课堂上产生问题，特别是对于复杂的长期项目。也就是说，这种性格类型的人不介意退后一步，在必要时纠正他们的错误。不足为奇的是，企业家对日常任务或行政规划缺乏耐心，他们可能会寻求能够避免或授权这些责任的情况。</w:t>
      </w:r>
    </w:p>
    <w:p>
      <w:pPr>
        <w:pStyle w:val="BodyText"/>
        <w:spacing w:line="427" w:lineRule="auto" w:before="169"/>
        <w:ind w:right="227"/>
      </w:pPr>
      <w:r>
        <w:rPr>
          <w:w w:val="105"/>
        </w:rPr>
        <w:t>无论他们的学术或专业发展阶段如何，利用他们优势的追求对企业家来说都是一大吸引力。这些活动可能涉及竞争或身体风险，但它们可能需要大胆的即兴创作和对当前时刻的高度关注——这两件事对于这种性格类型的人来说是自然而然的。企业家在自主的环境中做得最好，没有严格的规则、等级制度和协议。考虑到他们的社会智商，他们可能会倾向于利用自己阅读他人的能力的环境。这项技能使他们在从运动到销售的一系列环境中都有优势。</w:t>
      </w:r>
    </w:p>
    <w:p>
      <w:pPr>
        <w:pStyle w:val="BodyText"/>
        <w:spacing w:line="427" w:lineRule="auto" w:before="152"/>
        <w:ind w:right="226"/>
      </w:pPr>
      <w:r>
        <w:rPr>
          <w:w w:val="105"/>
        </w:rPr>
        <w:t>在职业生涯中，许多企业家性格类型的人发现自己被紧急响应所吸引，例如执法、运输医学或灾害管理。此外，他们轻松的人气和社交技巧帮助他们在销售和营销等领域攀登阶梯。一旦他们摆脱了僵化的学术环境，大多数有进取心的人都会发现，他们的观察技能、热情的精力和敏捷的思维在各种环境中都是无价的。</w:t>
      </w:r>
    </w:p>
    <w:p>
      <w:pPr>
        <w:spacing w:after="0" w:line="427" w:lineRule="auto"/>
        <w:sectPr>
          <w:pgSz w:w="12240" w:h="15840"/>
          <w:pgMar w:header="719" w:footer="897" w:top="1340" w:bottom="1080" w:left="1300" w:right="1220"/>
        </w:sectPr>
      </w:pPr>
    </w:p>
    <w:p>
      <w:pPr>
        <w:spacing w:before="123"/>
        <w:ind w:left="139" w:right="221" w:firstLine="0"/>
        <w:jc w:val="center"/>
        <w:rPr>
          <w:rFonts w:ascii="Trebuchet MS" w:hAnsi="Trebuchet MS"/>
          <w:i/>
          <w:sz w:val="24"/>
        </w:rPr>
      </w:pPr>
      <w:bookmarkStart w:name="On That Note…" w:id="10"/>
      <w:bookmarkEnd w:id="10"/>
      <w:r>
        <w:rPr/>
      </w:r>
      <w:r>
        <w:rPr>
          <w:rFonts w:ascii="Trebuchet MS" w:hAnsi="Trebuchet MS"/>
          <w:i/>
          <w:color w:val="97732C"/>
          <w:spacing w:val="-1"/>
          <w:sz w:val="24"/>
        </w:rPr>
        <w:t>在那张便条上…</w:t>
      </w:r>
    </w:p>
    <w:p>
      <w:pPr>
        <w:pStyle w:val="BodyText"/>
        <w:spacing w:before="9"/>
        <w:ind w:left="0"/>
        <w:jc w:val="left"/>
        <w:rPr>
          <w:rFonts w:ascii="Trebuchet MS"/>
          <w:i/>
          <w:sz w:val="38"/>
        </w:rPr>
      </w:pPr>
    </w:p>
    <w:p>
      <w:pPr>
        <w:pStyle w:val="BodyText"/>
        <w:spacing w:line="427" w:lineRule="auto" w:before="1"/>
        <w:ind w:right="228"/>
      </w:pPr>
      <w:r>
        <w:rPr>
          <w:w w:val="105"/>
        </w:rPr>
        <w:t>在本节中，我们探讨了企业家性格类型的人之间的区别。但是，简单的介绍并不能充分体现企业家的优势和天赋，更不用说如何平衡他们的弱点了。在接下来的章节中，我们将进一步研究这些领域，突出意外的见解以及改进建议和资源。了解一个人的性格类型是有价值的，我们希望这些信息证明是有用的。</w:t>
      </w:r>
    </w:p>
    <w:p>
      <w:pPr>
        <w:spacing w:after="0" w:line="427" w:lineRule="auto"/>
        <w:sectPr>
          <w:pgSz w:w="12240" w:h="15840"/>
          <w:pgMar w:header="719" w:footer="897" w:top="1340" w:bottom="1080" w:left="1300" w:right="1220"/>
        </w:sectPr>
      </w:pPr>
    </w:p>
    <w:p>
      <w:pPr>
        <w:pStyle w:val="Heading1"/>
        <w:ind w:right="216"/>
      </w:pPr>
      <w:bookmarkStart w:name="Theory Overview" w:id="11"/>
      <w:bookmarkEnd w:id="11"/>
      <w:r>
        <w:rPr/>
      </w:r>
      <w:bookmarkStart w:name="_bookmark3" w:id="12"/>
      <w:bookmarkEnd w:id="12"/>
      <w:r>
        <w:rPr/>
      </w:r>
      <w:r>
        <w:rPr>
          <w:color w:val="97732C"/>
          <w:w w:val="95"/>
        </w:rPr>
        <w:t>理论概述</w:t>
      </w:r>
    </w:p>
    <w:p>
      <w:pPr>
        <w:pStyle w:val="Heading2"/>
        <w:spacing w:before="417"/>
        <w:ind w:right="217"/>
      </w:pPr>
      <w:bookmarkStart w:name="Five Personality Aspects" w:id="13"/>
      <w:bookmarkEnd w:id="13"/>
      <w:r>
        <w:rPr/>
      </w:r>
      <w:bookmarkStart w:name="_bookmark4" w:id="14"/>
      <w:bookmarkEnd w:id="14"/>
      <w:r>
        <w:rPr/>
      </w:r>
      <w:r>
        <w:rPr>
          <w:color w:val="97732C"/>
          <w:w w:val="95"/>
        </w:rPr>
        <w:t>人格的五个方面</w:t>
      </w:r>
    </w:p>
    <w:p>
      <w:pPr>
        <w:pStyle w:val="Heading3"/>
        <w:spacing w:before="366"/>
        <w:ind w:left="706"/>
      </w:pPr>
      <w:bookmarkStart w:name="Introverted (I) vs. Extraverted (E)" w:id="15"/>
      <w:bookmarkEnd w:id="15"/>
      <w:r>
        <w:rPr/>
      </w:r>
      <w:bookmarkStart w:name="_bookmark5" w:id="16"/>
      <w:bookmarkEnd w:id="16"/>
      <w:r>
        <w:rPr/>
      </w:r>
      <w:r>
        <w:rPr>
          <w:color w:val="97732C"/>
          <w:w w:val="90"/>
        </w:rPr>
        <w:t>内向型（I）与外向型（E）</w:t>
      </w:r>
    </w:p>
    <w:p>
      <w:pPr>
        <w:pStyle w:val="BodyText"/>
        <w:spacing w:before="9"/>
        <w:ind w:left="0"/>
        <w:jc w:val="left"/>
        <w:rPr>
          <w:rFonts w:ascii="Verdana"/>
          <w:sz w:val="29"/>
        </w:rPr>
      </w:pPr>
    </w:p>
    <w:p>
      <w:pPr>
        <w:pStyle w:val="BodyText"/>
        <w:spacing w:line="427" w:lineRule="auto" w:before="131"/>
        <w:ind w:left="140" w:right="216"/>
      </w:pPr>
      <w:r>
        <w:rPr>
          <w:w w:val="105"/>
        </w:rPr>
        <w:t>人们早就注意到，他们中的一些人更外向，更乐于与周围环境互动，而其他人则更安心地独自静静思考。几乎在任何家庭、办公室或教室都可以看到这两种类型。在我们的第一个量表中，我们关注内向和外向之间的差异，我们称之为能量量表。</w:t>
      </w:r>
    </w:p>
    <w:p>
      <w:pPr>
        <w:pStyle w:val="BodyText"/>
        <w:spacing w:line="427" w:lineRule="auto" w:before="237"/>
        <w:ind w:left="140" w:right="217"/>
      </w:pPr>
      <w:r>
        <w:rPr>
          <w:w w:val="105"/>
        </w:rPr>
        <w:t>能量量表描述了我们如何看待和接近外部世界，包括人、物体和内部活动。这一量表与自愿、无聊、寻求刺激、动机和浪漫自信等因素之间有着重要的联系，仅举几个例子。这些联系可能无法证明是一个导致另一个。然而，它确实暗示了一种关系。</w:t>
      </w:r>
    </w:p>
    <w:p>
      <w:pPr>
        <w:spacing w:before="234"/>
        <w:ind w:left="139" w:right="214" w:firstLine="0"/>
        <w:jc w:val="center"/>
        <w:rPr>
          <w:rFonts w:ascii="Trebuchet MS"/>
          <w:i/>
          <w:sz w:val="24"/>
        </w:rPr>
      </w:pPr>
      <w:bookmarkStart w:name="Introverted People: Attuned Inwards" w:id="17"/>
      <w:bookmarkEnd w:id="17"/>
      <w:r>
        <w:rPr/>
      </w:r>
      <w:r>
        <w:rPr>
          <w:rFonts w:ascii="Trebuchet MS"/>
          <w:i/>
          <w:color w:val="97732C"/>
          <w:w w:val="95"/>
          <w:sz w:val="24"/>
        </w:rPr>
        <w:t>内向的人：内向</w:t>
      </w:r>
    </w:p>
    <w:p>
      <w:pPr>
        <w:pStyle w:val="BodyText"/>
        <w:spacing w:before="6"/>
        <w:ind w:left="0"/>
        <w:jc w:val="left"/>
        <w:rPr>
          <w:rFonts w:ascii="Trebuchet MS"/>
          <w:i/>
          <w:sz w:val="37"/>
        </w:rPr>
      </w:pPr>
    </w:p>
    <w:p>
      <w:pPr>
        <w:pStyle w:val="BodyText"/>
        <w:spacing w:line="417" w:lineRule="auto" w:before="1"/>
        <w:ind w:left="140"/>
        <w:jc w:val="left"/>
      </w:pPr>
      <w:r>
        <w:rPr>
          <w:rFonts w:ascii="Tahoma"/>
          <w:b/>
          <w:w w:val="105"/>
        </w:rPr>
        <w:t>更内在：内向者更容易在孤独中站稳脚跟，并从自己的思想中获得能量。</w:t>
      </w:r>
    </w:p>
    <w:p>
      <w:pPr>
        <w:pStyle w:val="BodyText"/>
        <w:spacing w:line="415" w:lineRule="auto" w:before="236"/>
        <w:ind w:left="140" w:right="217"/>
        <w:jc w:val="left"/>
      </w:pPr>
      <w:r>
        <w:rPr>
          <w:rFonts w:ascii="Tahoma"/>
          <w:b/>
          <w:w w:val="105"/>
        </w:rPr>
        <w:t>更具选择性：内向者在选择与之共度时光的人时很谨慎，如果有选择的话，他们更喜欢安静的环境。</w:t>
      </w:r>
    </w:p>
    <w:p>
      <w:pPr>
        <w:pStyle w:val="BodyText"/>
        <w:spacing w:line="415" w:lineRule="auto" w:before="241"/>
        <w:jc w:val="left"/>
      </w:pPr>
      <w:r>
        <w:rPr>
          <w:rFonts w:ascii="Tahoma"/>
          <w:b/>
          <w:w w:val="105"/>
        </w:rPr>
        <w:t>慢提意见：在合理的范围内，内向者喜欢花一点时间来处理他们的想法和想法，并且慢提意见，担心他们可能过于鲁莽。</w:t>
      </w:r>
    </w:p>
    <w:p>
      <w:pPr>
        <w:spacing w:after="0" w:line="415" w:lineRule="auto"/>
        <w:jc w:val="left"/>
        <w:sectPr>
          <w:headerReference w:type="default" r:id="rId13"/>
          <w:footerReference w:type="default" r:id="rId14"/>
          <w:pgSz w:w="12240" w:h="15840"/>
          <w:pgMar w:header="719" w:footer="897" w:top="1340" w:bottom="1080" w:left="1300" w:right="1220"/>
        </w:sectPr>
      </w:pPr>
    </w:p>
    <w:p>
      <w:pPr>
        <w:spacing w:before="123"/>
        <w:ind w:left="139" w:right="217" w:firstLine="0"/>
        <w:jc w:val="center"/>
        <w:rPr>
          <w:rFonts w:ascii="Trebuchet MS"/>
          <w:i/>
          <w:sz w:val="24"/>
        </w:rPr>
      </w:pPr>
      <w:bookmarkStart w:name="Extraverted People: Outwardly Engaged" w:id="18"/>
      <w:bookmarkEnd w:id="18"/>
      <w:r>
        <w:rPr/>
      </w:r>
      <w:r>
        <w:rPr>
          <w:rFonts w:ascii="Trebuchet MS"/>
          <w:i/>
          <w:color w:val="97732C"/>
          <w:w w:val="95"/>
          <w:sz w:val="24"/>
        </w:rPr>
        <w:t>外向的人：外向</w:t>
      </w:r>
    </w:p>
    <w:p>
      <w:pPr>
        <w:pStyle w:val="BodyText"/>
        <w:spacing w:before="6"/>
        <w:ind w:left="0"/>
        <w:jc w:val="left"/>
        <w:rPr>
          <w:rFonts w:ascii="Trebuchet MS"/>
          <w:i/>
          <w:sz w:val="37"/>
        </w:rPr>
      </w:pPr>
    </w:p>
    <w:p>
      <w:pPr>
        <w:pStyle w:val="BodyText"/>
        <w:spacing w:line="417" w:lineRule="auto"/>
        <w:ind w:left="140" w:right="221"/>
      </w:pPr>
      <w:r>
        <w:rPr>
          <w:rFonts w:ascii="Tahoma"/>
          <w:b/>
          <w:w w:val="105"/>
        </w:rPr>
        <w:t>外向型：外向型人倾向于在社交上外向，并愿意与新的有趣的环境互动。</w:t>
      </w:r>
    </w:p>
    <w:p>
      <w:pPr>
        <w:pStyle w:val="BodyText"/>
        <w:spacing w:line="420" w:lineRule="auto" w:before="236"/>
        <w:ind w:left="140" w:right="218"/>
      </w:pPr>
      <w:r>
        <w:rPr>
          <w:rFonts w:ascii="Tahoma"/>
          <w:b/>
          <w:w w:val="105"/>
        </w:rPr>
        <w:t>精力充沛：外向的人有一种几乎由表情补充的能量。他们精力充沛，并将自己置身于刺激的情境中，从而充满活力。</w:t>
      </w:r>
    </w:p>
    <w:p>
      <w:pPr>
        <w:pStyle w:val="BodyText"/>
        <w:spacing w:line="420" w:lineRule="auto" w:before="237"/>
        <w:ind w:left="140" w:right="215"/>
      </w:pPr>
      <w:r>
        <w:rPr>
          <w:rFonts w:ascii="Tahoma" w:hAnsi="Tahoma"/>
          <w:b/>
          <w:w w:val="105"/>
        </w:rPr>
        <w:t>快速表达意见：外向的人通常更容易接受各种意见，这些意见通常是非正式谈话的一部分。这几乎就像在现场集思广益，同时将编辑保存下来以备日后使用。</w:t>
      </w:r>
    </w:p>
    <w:p>
      <w:pPr>
        <w:pStyle w:val="BodyText"/>
        <w:spacing w:before="8"/>
        <w:ind w:left="0"/>
        <w:jc w:val="left"/>
        <w:rPr>
          <w:sz w:val="38"/>
        </w:rPr>
      </w:pPr>
    </w:p>
    <w:p>
      <w:pPr>
        <w:pStyle w:val="Heading3"/>
        <w:ind w:left="706"/>
      </w:pPr>
      <w:bookmarkStart w:name="Intuitive (N) vs. Observant (S)" w:id="19"/>
      <w:bookmarkEnd w:id="19"/>
      <w:r>
        <w:rPr/>
      </w:r>
      <w:bookmarkStart w:name="_bookmark6" w:id="20"/>
      <w:bookmarkEnd w:id="20"/>
      <w:r>
        <w:rPr/>
      </w:r>
      <w:r>
        <w:rPr>
          <w:color w:val="97732C"/>
          <w:w w:val="90"/>
        </w:rPr>
        <w:t>直觉（N）vs.观察者（S）</w:t>
      </w:r>
    </w:p>
    <w:p>
      <w:pPr>
        <w:pStyle w:val="BodyText"/>
        <w:spacing w:before="9"/>
        <w:ind w:left="0"/>
        <w:jc w:val="left"/>
        <w:rPr>
          <w:rFonts w:ascii="Verdana"/>
          <w:sz w:val="29"/>
        </w:rPr>
      </w:pPr>
    </w:p>
    <w:p>
      <w:pPr>
        <w:pStyle w:val="BodyText"/>
        <w:spacing w:line="427" w:lineRule="auto" w:before="132"/>
        <w:ind w:right="219"/>
      </w:pPr>
      <w:r>
        <w:rPr>
          <w:w w:val="105"/>
        </w:rPr>
        <w:t>我们模型中的第二个尺度称为“思维”，它强调直觉和观察风格。每个特征都决定了我们关注的信息类型以及如何使用。它是所有其他方法的基础。</w:t>
      </w:r>
    </w:p>
    <w:p>
      <w:pPr>
        <w:pStyle w:val="BodyText"/>
        <w:spacing w:line="427" w:lineRule="auto" w:before="237"/>
        <w:ind w:left="140" w:right="216"/>
      </w:pPr>
      <w:r>
        <w:rPr>
          <w:w w:val="110"/>
        </w:rPr>
        <w:t>所有性格类型都包括喜欢直觉风格的人或喜欢观察风格的人。但在我们开始之前，重要的是要说这与他们如何接受信息无关。“Observant”一词可能暗示了这一点。但直觉型和观察型的人使用五种感官的方式是一样的。这些品质不是它们如何吸收信息，而是显示了这些特质中的每一个在收到信息后是如何管理信息的。</w:t>
      </w:r>
    </w:p>
    <w:p>
      <w:pPr>
        <w:spacing w:before="235"/>
        <w:ind w:left="139" w:right="219" w:firstLine="0"/>
        <w:jc w:val="center"/>
        <w:rPr>
          <w:rFonts w:ascii="Trebuchet MS"/>
          <w:i/>
          <w:sz w:val="24"/>
        </w:rPr>
      </w:pPr>
      <w:bookmarkStart w:name="Intuitive People: Living in the World of" w:id="21"/>
      <w:bookmarkEnd w:id="21"/>
      <w:r>
        <w:rPr/>
      </w:r>
      <w:r>
        <w:rPr>
          <w:rFonts w:ascii="Trebuchet MS"/>
          <w:i/>
          <w:color w:val="97732C"/>
          <w:w w:val="95"/>
          <w:sz w:val="24"/>
        </w:rPr>
        <w:t>直觉的人：生活在思想的世界里</w:t>
      </w:r>
    </w:p>
    <w:p>
      <w:pPr>
        <w:pStyle w:val="BodyText"/>
        <w:spacing w:before="7"/>
        <w:ind w:left="0"/>
        <w:jc w:val="left"/>
        <w:rPr>
          <w:rFonts w:ascii="Trebuchet MS"/>
          <w:i/>
          <w:sz w:val="37"/>
        </w:rPr>
      </w:pPr>
    </w:p>
    <w:p>
      <w:pPr>
        <w:pStyle w:val="BodyText"/>
        <w:spacing w:line="415" w:lineRule="auto"/>
        <w:ind w:left="140" w:right="220"/>
      </w:pPr>
      <w:r>
        <w:rPr>
          <w:rFonts w:ascii="Tahoma"/>
          <w:b/>
          <w:w w:val="105"/>
        </w:rPr>
        <w:t>专注于思想：直觉型的人对思想世界着迷，喜欢发现各种概念和现实之间的联系。</w:t>
      </w:r>
    </w:p>
    <w:p>
      <w:pPr>
        <w:spacing w:after="0" w:line="415" w:lineRule="auto"/>
        <w:sectPr>
          <w:pgSz w:w="12240" w:h="15840"/>
          <w:pgMar w:header="719" w:footer="897" w:top="1340" w:bottom="1080" w:left="1300" w:right="1220"/>
        </w:sectPr>
      </w:pPr>
    </w:p>
    <w:p>
      <w:pPr>
        <w:pStyle w:val="BodyText"/>
        <w:spacing w:line="415" w:lineRule="auto" w:before="108"/>
        <w:ind w:right="219"/>
      </w:pPr>
      <w:r>
        <w:rPr>
          <w:rFonts w:ascii="Tahoma"/>
          <w:b/>
          <w:w w:val="105"/>
        </w:rPr>
        <w:t>具有强烈的好奇心：在想法的领域内，直觉型的人有强烈的好奇心，这会导致他们有一些冒险的发现。</w:t>
      </w:r>
    </w:p>
    <w:p>
      <w:pPr>
        <w:pStyle w:val="BodyText"/>
        <w:spacing w:line="420" w:lineRule="auto" w:before="242"/>
        <w:ind w:right="217"/>
      </w:pPr>
      <w:r>
        <w:rPr>
          <w:rFonts w:ascii="Tahoma" w:hAnsi="Tahoma"/>
          <w:b/>
          <w:spacing w:val="-1"/>
          <w:w w:val="105"/>
        </w:rPr>
        <w:t>高度想象力：喜欢这一特点的人通常会扩展概念，以包含明显之外的可能性。“如果这不仅意味着……但如果它也意味着…</w:t>
      </w:r>
    </w:p>
    <w:p>
      <w:pPr>
        <w:spacing w:before="249"/>
        <w:ind w:left="139" w:right="214" w:firstLine="0"/>
        <w:jc w:val="center"/>
        <w:rPr>
          <w:rFonts w:ascii="Trebuchet MS"/>
          <w:i/>
          <w:sz w:val="24"/>
        </w:rPr>
      </w:pPr>
      <w:bookmarkStart w:name="Observant People: Feet On the Ground" w:id="22"/>
      <w:bookmarkEnd w:id="22"/>
      <w:r>
        <w:rPr/>
      </w:r>
      <w:r>
        <w:rPr>
          <w:rFonts w:ascii="Trebuchet MS"/>
          <w:i/>
          <w:color w:val="97732C"/>
          <w:w w:val="95"/>
          <w:sz w:val="24"/>
        </w:rPr>
        <w:t>观察者：脚踏实地</w:t>
      </w:r>
    </w:p>
    <w:p>
      <w:pPr>
        <w:pStyle w:val="BodyText"/>
        <w:spacing w:before="9"/>
        <w:ind w:left="0"/>
        <w:jc w:val="left"/>
        <w:rPr>
          <w:rFonts w:ascii="Trebuchet MS"/>
          <w:i/>
          <w:sz w:val="37"/>
        </w:rPr>
      </w:pPr>
    </w:p>
    <w:p>
      <w:pPr>
        <w:pStyle w:val="BodyText"/>
        <w:spacing w:line="415" w:lineRule="auto"/>
        <w:ind w:left="140" w:right="215"/>
      </w:pPr>
      <w:r>
        <w:rPr>
          <w:rFonts w:ascii="Tahoma"/>
          <w:b/>
          <w:w w:val="105"/>
        </w:rPr>
        <w:t>实践焦点：观察力强的人更多地接触具体的世界，并在其中工作。他们赞成一致的行动和可衡量的结果。</w:t>
      </w:r>
    </w:p>
    <w:p>
      <w:pPr>
        <w:pStyle w:val="BodyText"/>
        <w:spacing w:line="415" w:lineRule="auto" w:before="239"/>
        <w:ind w:left="140" w:right="216"/>
      </w:pPr>
      <w:r>
        <w:rPr>
          <w:rFonts w:ascii="Tahoma"/>
          <w:b/>
          <w:w w:val="105"/>
        </w:rPr>
        <w:t>事实胜于理论：这些人把理论和头脑风暴留给其他人，更喜欢有效地应用既定事实。</w:t>
      </w:r>
    </w:p>
    <w:p>
      <w:pPr>
        <w:pStyle w:val="BodyText"/>
        <w:spacing w:line="420" w:lineRule="auto" w:before="242"/>
        <w:ind w:left="140" w:right="215"/>
      </w:pPr>
      <w:r>
        <w:rPr>
          <w:rFonts w:ascii="Tahoma"/>
          <w:b/>
          <w:w w:val="105"/>
        </w:rPr>
        <w:t>更多时刻：当观察者尊重过去和未来时，他们通过现在能做的事情来看待他们。手头的任务总是最重要的。</w:t>
      </w:r>
    </w:p>
    <w:p>
      <w:pPr>
        <w:pStyle w:val="BodyText"/>
        <w:spacing w:before="10"/>
        <w:ind w:left="0"/>
        <w:jc w:val="left"/>
        <w:rPr>
          <w:sz w:val="38"/>
        </w:rPr>
      </w:pPr>
    </w:p>
    <w:p>
      <w:pPr>
        <w:pStyle w:val="Heading3"/>
        <w:ind w:left="706" w:right="780"/>
      </w:pPr>
      <w:bookmarkStart w:name="Thinking (T) vs. Feeling (F)" w:id="23"/>
      <w:bookmarkEnd w:id="23"/>
      <w:r>
        <w:rPr/>
      </w:r>
      <w:bookmarkStart w:name="_bookmark7" w:id="24"/>
      <w:bookmarkEnd w:id="24"/>
      <w:r>
        <w:rPr/>
      </w:r>
      <w:r>
        <w:rPr>
          <w:color w:val="97732C"/>
          <w:w w:val="90"/>
          <w:u w:val="single" w:color="97732C"/>
        </w:rPr>
        <w:t>思考（T）vs.感觉（F）</w:t>
      </w:r>
    </w:p>
    <w:p>
      <w:pPr>
        <w:pStyle w:val="BodyText"/>
        <w:spacing w:before="9"/>
        <w:ind w:left="0"/>
        <w:jc w:val="left"/>
        <w:rPr>
          <w:rFonts w:ascii="Verdana"/>
          <w:sz w:val="29"/>
        </w:rPr>
      </w:pPr>
    </w:p>
    <w:p>
      <w:pPr>
        <w:pStyle w:val="BodyText"/>
        <w:spacing w:line="427" w:lineRule="auto" w:before="132"/>
        <w:ind w:right="216"/>
      </w:pPr>
      <w:r>
        <w:rPr>
          <w:w w:val="110"/>
        </w:rPr>
        <w:t>思维和情感特征决定了我们如何决定事情和处理情绪。虽然我们都有感觉，但在我们对它们的反应方式以及这些感觉在我们生活中扮演的角色方面存在显著差异。这会影响其他几个领域，主要与我们与其他人的互动有关。这就是我们的第三个特征，自然，所关注的。</w:t>
      </w:r>
    </w:p>
    <w:p>
      <w:pPr>
        <w:spacing w:after="0" w:line="427" w:lineRule="auto"/>
        <w:sectPr>
          <w:pgSz w:w="12240" w:h="15840"/>
          <w:pgMar w:header="719" w:footer="897" w:top="1340" w:bottom="1080" w:left="1300" w:right="1220"/>
        </w:sectPr>
      </w:pPr>
    </w:p>
    <w:p>
      <w:pPr>
        <w:spacing w:before="123"/>
        <w:ind w:left="139" w:right="219" w:firstLine="0"/>
        <w:jc w:val="center"/>
        <w:rPr>
          <w:rFonts w:ascii="Trebuchet MS"/>
          <w:i/>
          <w:sz w:val="24"/>
        </w:rPr>
      </w:pPr>
      <w:bookmarkStart w:name="Thinking People: Where Reason Rules" w:id="25"/>
      <w:bookmarkEnd w:id="25"/>
      <w:r>
        <w:rPr/>
      </w:r>
      <w:r>
        <w:rPr>
          <w:rFonts w:ascii="Trebuchet MS"/>
          <w:i/>
          <w:color w:val="97732C"/>
          <w:w w:val="95"/>
          <w:sz w:val="24"/>
        </w:rPr>
        <w:t>思考的人：理性在哪里</w:t>
      </w:r>
    </w:p>
    <w:p>
      <w:pPr>
        <w:pStyle w:val="BodyText"/>
        <w:spacing w:before="6"/>
        <w:ind w:left="0"/>
        <w:jc w:val="left"/>
        <w:rPr>
          <w:rFonts w:ascii="Trebuchet MS"/>
          <w:i/>
          <w:sz w:val="37"/>
        </w:rPr>
      </w:pPr>
    </w:p>
    <w:p>
      <w:pPr>
        <w:pStyle w:val="BodyText"/>
        <w:spacing w:line="417" w:lineRule="auto"/>
        <w:ind w:right="217"/>
      </w:pPr>
      <w:r>
        <w:rPr>
          <w:rFonts w:ascii="Tahoma"/>
          <w:b/>
          <w:w w:val="105"/>
        </w:rPr>
        <w:t>理性和目标：思考型个人最容易处理来自理性思考的事情，并涉及经证明的原则。</w:t>
      </w:r>
    </w:p>
    <w:p>
      <w:pPr>
        <w:pStyle w:val="BodyText"/>
        <w:spacing w:line="415" w:lineRule="auto" w:before="236"/>
        <w:ind w:right="216"/>
      </w:pPr>
      <w:r>
        <w:rPr>
          <w:rFonts w:ascii="Tahoma"/>
          <w:b/>
          <w:w w:val="105"/>
        </w:rPr>
        <w:t>逻辑胜于情感：虽然这些类型的人往往感觉很深刻，但他们通常将理性和逻辑置于任何情感反应之上。</w:t>
      </w:r>
    </w:p>
    <w:p>
      <w:pPr>
        <w:pStyle w:val="BodyText"/>
        <w:spacing w:line="422" w:lineRule="auto" w:before="240"/>
        <w:ind w:right="218"/>
      </w:pPr>
      <w:r>
        <w:rPr>
          <w:rFonts w:ascii="Tahoma"/>
          <w:b/>
          <w:spacing w:val="-1"/>
          <w:w w:val="105"/>
        </w:rPr>
        <w:t>不断评估：思考的人不断审视想法和行动，以决定它们是否有意义。它们在任何需要任何程度的批判性思维的过程中都是有价值的。</w:t>
      </w:r>
    </w:p>
    <w:p>
      <w:pPr>
        <w:spacing w:before="243"/>
        <w:ind w:left="139" w:right="217" w:firstLine="0"/>
        <w:jc w:val="center"/>
        <w:rPr>
          <w:rFonts w:ascii="Trebuchet MS"/>
          <w:i/>
          <w:sz w:val="24"/>
        </w:rPr>
      </w:pPr>
      <w:bookmarkStart w:name="Feeling People: Those Who Follow Their F" w:id="26"/>
      <w:bookmarkEnd w:id="26"/>
      <w:r>
        <w:rPr/>
      </w:r>
      <w:r>
        <w:rPr>
          <w:rFonts w:ascii="Trebuchet MS"/>
          <w:i/>
          <w:color w:val="97732C"/>
          <w:w w:val="95"/>
          <w:sz w:val="24"/>
        </w:rPr>
        <w:t>有感情的人：追随自己感情的人</w:t>
      </w:r>
    </w:p>
    <w:p>
      <w:pPr>
        <w:pStyle w:val="BodyText"/>
        <w:spacing w:before="6"/>
        <w:ind w:left="0"/>
        <w:jc w:val="left"/>
        <w:rPr>
          <w:rFonts w:ascii="Trebuchet MS"/>
          <w:i/>
          <w:sz w:val="37"/>
        </w:rPr>
      </w:pPr>
    </w:p>
    <w:p>
      <w:pPr>
        <w:pStyle w:val="BodyText"/>
        <w:spacing w:line="417" w:lineRule="auto" w:before="1"/>
        <w:ind w:right="218"/>
      </w:pPr>
      <w:r>
        <w:rPr>
          <w:rFonts w:ascii="Tahoma"/>
          <w:b/>
          <w:w w:val="105"/>
        </w:rPr>
        <w:t>发自内心的领导：有感情的人倾听自己的感受，关心别人的感受，并且不怕分享这种观点。</w:t>
      </w:r>
    </w:p>
    <w:p>
      <w:pPr>
        <w:pStyle w:val="BodyText"/>
        <w:spacing w:line="415" w:lineRule="auto" w:before="236"/>
        <w:ind w:left="140" w:right="217"/>
      </w:pPr>
      <w:r>
        <w:rPr>
          <w:rFonts w:ascii="Tahoma"/>
          <w:b/>
          <w:w w:val="105"/>
        </w:rPr>
        <w:t>关注道德和伦理：人们及其福利通常优先于表现出情感特征的个人的任何其他考虑。</w:t>
      </w:r>
    </w:p>
    <w:p>
      <w:pPr>
        <w:pStyle w:val="BodyText"/>
        <w:spacing w:line="422" w:lineRule="auto" w:before="241"/>
        <w:ind w:right="219"/>
      </w:pPr>
      <w:r>
        <w:rPr>
          <w:rFonts w:ascii="Tahoma" w:hAnsi="Tahoma"/>
          <w:b/>
        </w:rPr>
        <w:t>另一种理性：虽然情感型选择方向的方式并不总是完全客观的，但这并不意味着他们缺乏理性。在做出决定时考虑到自己和他人的幸福感和考虑，这是一种实用的智慧。</w:t>
      </w:r>
    </w:p>
    <w:p>
      <w:pPr>
        <w:pStyle w:val="BodyText"/>
        <w:spacing w:before="6"/>
        <w:ind w:left="0"/>
        <w:jc w:val="left"/>
        <w:rPr>
          <w:sz w:val="38"/>
        </w:rPr>
      </w:pPr>
    </w:p>
    <w:p>
      <w:pPr>
        <w:pStyle w:val="Heading3"/>
        <w:ind w:left="706"/>
      </w:pPr>
      <w:bookmarkStart w:name="Judging (J) vs. Prospecting (P)" w:id="27"/>
      <w:bookmarkEnd w:id="27"/>
      <w:r>
        <w:rPr/>
      </w:r>
      <w:bookmarkStart w:name="_bookmark8" w:id="28"/>
      <w:bookmarkEnd w:id="28"/>
      <w:r>
        <w:rPr/>
      </w:r>
      <w:r>
        <w:rPr>
          <w:color w:val="97732C"/>
          <w:w w:val="95"/>
        </w:rPr>
        <w:t>判断（J）与寻找客户（P）</w:t>
      </w:r>
    </w:p>
    <w:p>
      <w:pPr>
        <w:pStyle w:val="BodyText"/>
        <w:spacing w:before="9"/>
        <w:ind w:left="0"/>
        <w:jc w:val="left"/>
        <w:rPr>
          <w:rFonts w:ascii="Verdana"/>
          <w:sz w:val="29"/>
        </w:rPr>
      </w:pPr>
    </w:p>
    <w:p>
      <w:pPr>
        <w:pStyle w:val="BodyText"/>
        <w:spacing w:line="424" w:lineRule="auto" w:before="132"/>
        <w:ind w:left="140" w:right="217"/>
      </w:pPr>
      <w:r>
        <w:rPr>
          <w:spacing w:val="-1"/>
          <w:w w:val="90"/>
        </w:rPr>
        <w:t>战术量表——判断和发现潜在客户——是关于人们如何计划和处理他们的选择。但这一定义不仅关系到个人在日程表上写了什么。它的范围要广得多。这些特质可以回答这样的问题：“你</w:t>
      </w:r>
    </w:p>
    <w:p>
      <w:pPr>
        <w:spacing w:after="0" w:line="424" w:lineRule="auto"/>
        <w:sectPr>
          <w:pgSz w:w="12240" w:h="15840"/>
          <w:pgMar w:header="719" w:footer="897" w:top="1340" w:bottom="1080" w:left="1300" w:right="1220"/>
        </w:sectPr>
      </w:pPr>
    </w:p>
    <w:p>
      <w:pPr>
        <w:pStyle w:val="BodyText"/>
        <w:spacing w:line="427" w:lineRule="auto" w:before="123"/>
        <w:ind w:left="140" w:right="219"/>
      </w:pPr>
      <w:r>
        <w:rPr>
          <w:w w:val="105"/>
        </w:rPr>
        <w:t>喜欢自发性还是确定性？”“你觉得只有在所有鸭子整齐地排成一排的情况下表演才更舒服吗？或者，一定程度的灵活性或混乱会让你兴奋并被证明是有动力的吗？”“你需要更多还是更少的选择？</w:t>
      </w:r>
    </w:p>
    <w:p>
      <w:pPr>
        <w:pStyle w:val="BodyText"/>
        <w:spacing w:line="424" w:lineRule="auto" w:before="237"/>
        <w:ind w:left="140" w:right="219"/>
      </w:pPr>
      <w:r>
        <w:rPr>
          <w:w w:val="110"/>
        </w:rPr>
        <w:t>其核心是，这个量表决定了我们对生活中的确定性和结构的态度，无论是在心理层面还是生理层面。</w:t>
      </w:r>
    </w:p>
    <w:p>
      <w:pPr>
        <w:spacing w:before="242"/>
        <w:ind w:left="139" w:right="217" w:firstLine="0"/>
        <w:jc w:val="center"/>
        <w:rPr>
          <w:rFonts w:ascii="Trebuchet MS"/>
          <w:i/>
          <w:sz w:val="24"/>
        </w:rPr>
      </w:pPr>
      <w:bookmarkStart w:name="Judging People: A Steady Hand" w:id="29"/>
      <w:bookmarkEnd w:id="29"/>
      <w:r>
        <w:rPr/>
      </w:r>
      <w:r>
        <w:rPr>
          <w:rFonts w:ascii="Trebuchet MS"/>
          <w:i/>
          <w:color w:val="97732C"/>
          <w:w w:val="95"/>
          <w:sz w:val="24"/>
        </w:rPr>
        <w:t>判断人：稳健的手</w:t>
      </w:r>
    </w:p>
    <w:p>
      <w:pPr>
        <w:pStyle w:val="BodyText"/>
        <w:spacing w:before="9"/>
        <w:ind w:left="0"/>
        <w:jc w:val="left"/>
        <w:rPr>
          <w:rFonts w:ascii="Trebuchet MS"/>
          <w:i/>
          <w:sz w:val="37"/>
        </w:rPr>
      </w:pPr>
    </w:p>
    <w:p>
      <w:pPr>
        <w:pStyle w:val="BodyText"/>
        <w:spacing w:line="415" w:lineRule="auto"/>
        <w:ind w:right="219"/>
      </w:pPr>
      <w:r>
        <w:rPr>
          <w:rFonts w:ascii="Tahoma"/>
          <w:b/>
          <w:w w:val="95"/>
        </w:rPr>
        <w:t>可预测性规则：当有一个明确、深思熟虑的计划，能够提供确定的步骤并促进某些结果时，判断类型最容易掌握。</w:t>
      </w:r>
      <w:r>
        <w:rPr>
          <w:w w:val="96"/>
        </w:rPr>
      </w:r>
    </w:p>
    <w:p>
      <w:pPr>
        <w:pStyle w:val="BodyText"/>
        <w:spacing w:line="415" w:lineRule="auto" w:before="240"/>
        <w:ind w:right="218"/>
      </w:pPr>
      <w:r>
        <w:rPr>
          <w:rFonts w:ascii="Tahoma"/>
          <w:b/>
          <w:w w:val="94"/>
        </w:rPr>
        <w:t>努力工作：有判断力的人往往会努力工作，也许会把努力看作是确保可预测性的一种方式。</w:t>
      </w:r>
    </w:p>
    <w:p>
      <w:pPr>
        <w:pStyle w:val="BodyText"/>
        <w:spacing w:line="420" w:lineRule="auto" w:before="241"/>
        <w:ind w:right="220"/>
      </w:pPr>
      <w:r>
        <w:rPr>
          <w:rFonts w:ascii="Tahoma" w:hAnsi="Tahoma"/>
          <w:b/>
          <w:w w:val="110"/>
        </w:rPr>
        <w:t>有条不紊：具有这一特点的人通常喜欢有条不理地做事，尊重合理的协议、既定的技术和职责。他们有时把做事情的任何其他方式视为“重新发明轮子</w:t>
      </w:r>
    </w:p>
    <w:p>
      <w:pPr>
        <w:spacing w:before="252"/>
        <w:ind w:left="139" w:right="217" w:firstLine="0"/>
        <w:jc w:val="center"/>
        <w:rPr>
          <w:rFonts w:ascii="Trebuchet MS"/>
          <w:i/>
          <w:sz w:val="24"/>
        </w:rPr>
      </w:pPr>
      <w:bookmarkStart w:name="Prospecting People: Possibilities in the" w:id="30"/>
      <w:bookmarkEnd w:id="30"/>
      <w:r>
        <w:rPr/>
      </w:r>
      <w:r>
        <w:rPr>
          <w:rFonts w:ascii="Trebuchet MS"/>
          <w:i/>
          <w:color w:val="97732C"/>
          <w:w w:val="95"/>
          <w:sz w:val="24"/>
        </w:rPr>
        <w:t>潜在客户：当前的可能性</w:t>
      </w:r>
    </w:p>
    <w:p>
      <w:pPr>
        <w:pStyle w:val="BodyText"/>
        <w:spacing w:before="7"/>
        <w:ind w:left="0"/>
        <w:jc w:val="left"/>
        <w:rPr>
          <w:rFonts w:ascii="Trebuchet MS"/>
          <w:i/>
          <w:sz w:val="37"/>
        </w:rPr>
      </w:pPr>
    </w:p>
    <w:p>
      <w:pPr>
        <w:pStyle w:val="BodyText"/>
        <w:spacing w:line="415" w:lineRule="auto"/>
        <w:ind w:left="140" w:right="219"/>
      </w:pPr>
      <w:r>
        <w:rPr>
          <w:rFonts w:ascii="Tahoma"/>
          <w:b/>
          <w:w w:val="110"/>
        </w:rPr>
        <w:t>放松的自发性：寻找潜在客户的类型倾向于处理生活及其带来的所有机会。</w:t>
      </w:r>
    </w:p>
    <w:p>
      <w:pPr>
        <w:pStyle w:val="BodyText"/>
        <w:spacing w:line="417" w:lineRule="auto" w:before="239"/>
        <w:ind w:left="140" w:right="215"/>
      </w:pPr>
      <w:r>
        <w:rPr>
          <w:rFonts w:ascii="Tahoma" w:hAnsi="Tahoma"/>
          <w:b/>
          <w:w w:val="105"/>
        </w:rPr>
        <w:t>创造性：这种特性可以促进“线外着色”。这可以导致发现新的创造性解决方案。</w:t>
      </w:r>
    </w:p>
    <w:p>
      <w:pPr>
        <w:pStyle w:val="BodyText"/>
        <w:spacing w:line="420" w:lineRule="auto" w:before="236"/>
        <w:ind w:right="216"/>
      </w:pPr>
      <w:r>
        <w:rPr>
          <w:rFonts w:ascii="Tahoma"/>
          <w:b/>
          <w:w w:val="105"/>
        </w:rPr>
        <w:t>系列激情：潜在客户可能会发现自己在生活中的许多兴趣很快就消失了。由于这些经验，他们可以拥有广泛的知识和想法。</w:t>
      </w:r>
    </w:p>
    <w:p>
      <w:pPr>
        <w:spacing w:after="0" w:line="420" w:lineRule="auto"/>
        <w:sectPr>
          <w:pgSz w:w="12240" w:h="15840"/>
          <w:pgMar w:header="719" w:footer="897" w:top="1340" w:bottom="1080" w:left="1300" w:right="1220"/>
        </w:sectPr>
      </w:pPr>
    </w:p>
    <w:p>
      <w:pPr>
        <w:pStyle w:val="Heading3"/>
        <w:spacing w:before="78"/>
        <w:ind w:right="215"/>
      </w:pPr>
      <w:bookmarkStart w:name="Assertive (-A) vs. Turbulent (-T)" w:id="31"/>
      <w:bookmarkEnd w:id="31"/>
      <w:r>
        <w:rPr/>
      </w:r>
      <w:bookmarkStart w:name="_bookmark9" w:id="32"/>
      <w:bookmarkEnd w:id="32"/>
      <w:r>
        <w:rPr/>
      </w:r>
      <w:r>
        <w:rPr>
          <w:color w:val="97732C"/>
          <w:w w:val="90"/>
        </w:rPr>
        <w:t>自信（-A）vs.湍流（-T）</w:t>
      </w:r>
    </w:p>
    <w:p>
      <w:pPr>
        <w:pStyle w:val="BodyText"/>
        <w:spacing w:before="7"/>
        <w:ind w:left="0"/>
        <w:jc w:val="left"/>
        <w:rPr>
          <w:rFonts w:ascii="Verdana"/>
          <w:sz w:val="40"/>
        </w:rPr>
      </w:pPr>
    </w:p>
    <w:p>
      <w:pPr>
        <w:pStyle w:val="BodyText"/>
        <w:spacing w:line="427" w:lineRule="auto"/>
        <w:ind w:right="218"/>
      </w:pPr>
      <w:r>
        <w:rPr>
          <w:w w:val="105"/>
        </w:rPr>
        <w:t>自信和动荡——身份量表——衡量一个人的自信程度以及自信如何影响所有其他特征。人们行动的大胆程度或胆怯程度会影响他们做出选择的方式。它决定了他们如何表达自己的技能。一个人是否过于自信而无法接受批评，或者因为缺乏自信而过于重视别人的批评，这都会产生很大的影响。人们对自己所做的事情的谨慎或不谨慎可能会影响一切。</w:t>
      </w:r>
    </w:p>
    <w:p>
      <w:pPr>
        <w:spacing w:before="233"/>
        <w:ind w:left="139" w:right="217" w:firstLine="0"/>
        <w:jc w:val="center"/>
        <w:rPr>
          <w:rFonts w:ascii="Trebuchet MS"/>
          <w:i/>
          <w:sz w:val="24"/>
        </w:rPr>
      </w:pPr>
      <w:bookmarkStart w:name="Assertive People: A Confident Approach" w:id="33"/>
      <w:bookmarkEnd w:id="33"/>
      <w:r>
        <w:rPr/>
      </w:r>
      <w:r>
        <w:rPr>
          <w:rFonts w:ascii="Trebuchet MS"/>
          <w:i/>
          <w:color w:val="97732C"/>
          <w:w w:val="95"/>
          <w:sz w:val="24"/>
        </w:rPr>
        <w:t>自信的人：自信的方法</w:t>
      </w:r>
    </w:p>
    <w:p>
      <w:pPr>
        <w:pStyle w:val="BodyText"/>
        <w:spacing w:before="7"/>
        <w:ind w:left="0"/>
        <w:jc w:val="left"/>
        <w:rPr>
          <w:rFonts w:ascii="Trebuchet MS"/>
          <w:i/>
          <w:sz w:val="37"/>
        </w:rPr>
      </w:pPr>
    </w:p>
    <w:p>
      <w:pPr>
        <w:pStyle w:val="BodyText"/>
        <w:spacing w:line="415" w:lineRule="auto"/>
        <w:ind w:right="220"/>
      </w:pPr>
      <w:r>
        <w:rPr>
          <w:rFonts w:ascii="Tahoma"/>
          <w:b/>
          <w:spacing w:val="-1"/>
          <w:w w:val="110"/>
        </w:rPr>
        <w:t>自信风格：自信的人自信，能抵抗压力。</w:t>
      </w:r>
    </w:p>
    <w:p>
      <w:pPr>
        <w:pStyle w:val="BodyText"/>
        <w:spacing w:line="420" w:lineRule="auto" w:before="242"/>
        <w:ind w:right="217"/>
      </w:pPr>
      <w:r>
        <w:rPr>
          <w:rFonts w:ascii="Tahoma" w:hAnsi="Tahoma"/>
          <w:b/>
          <w:w w:val="105"/>
        </w:rPr>
        <w:t>通常以成功为导向：因为这些人不会花数小时烦恼，所以可能会认为他们对结果不感兴趣。对于他们中的许多人来说，没有什么比这更离谱了。</w:t>
      </w:r>
    </w:p>
    <w:p>
      <w:pPr>
        <w:pStyle w:val="BodyText"/>
        <w:spacing w:line="415" w:lineRule="auto" w:before="237"/>
        <w:ind w:right="220"/>
      </w:pPr>
      <w:r>
        <w:rPr>
          <w:rFonts w:ascii="Tahoma"/>
          <w:b/>
        </w:rPr>
        <w:t>反应迅速、积极主动：自信的人可能会很快投入到一项任务中，而不是像他们那样需要无休止地思考可能出现的问题。</w:t>
      </w:r>
    </w:p>
    <w:p>
      <w:pPr>
        <w:spacing w:before="254"/>
        <w:ind w:left="139" w:right="216" w:firstLine="0"/>
        <w:jc w:val="center"/>
        <w:rPr>
          <w:rFonts w:ascii="Trebuchet MS"/>
          <w:i/>
          <w:sz w:val="24"/>
        </w:rPr>
      </w:pPr>
      <w:bookmarkStart w:name="Turbulent People: Always Improving" w:id="34"/>
      <w:bookmarkEnd w:id="34"/>
      <w:r>
        <w:rPr/>
      </w:r>
      <w:r>
        <w:rPr>
          <w:rFonts w:ascii="Trebuchet MS"/>
          <w:i/>
          <w:color w:val="97732C"/>
          <w:w w:val="95"/>
          <w:sz w:val="24"/>
        </w:rPr>
        <w:t>动荡的人：总是在进步</w:t>
      </w:r>
    </w:p>
    <w:p>
      <w:pPr>
        <w:pStyle w:val="BodyText"/>
        <w:spacing w:before="6"/>
        <w:ind w:left="0"/>
        <w:jc w:val="left"/>
        <w:rPr>
          <w:rFonts w:ascii="Trebuchet MS"/>
          <w:i/>
          <w:sz w:val="37"/>
        </w:rPr>
      </w:pPr>
    </w:p>
    <w:p>
      <w:pPr>
        <w:pStyle w:val="BodyText"/>
        <w:spacing w:line="422" w:lineRule="auto"/>
        <w:ind w:right="219"/>
      </w:pPr>
      <w:r>
        <w:rPr>
          <w:rFonts w:ascii="Tahoma"/>
          <w:b/>
          <w:spacing w:val="-1"/>
          <w:w w:val="110"/>
        </w:rPr>
        <w:t>有用的担忧：情绪不稳定的人经常担心和自我怀疑。虽然这听起来可能是负面的，但硬币的另一面是，这会极大地激发他们的动力和生产力。</w:t>
      </w:r>
    </w:p>
    <w:p>
      <w:pPr>
        <w:spacing w:line="192" w:lineRule="auto" w:before="229"/>
        <w:ind w:left="140" w:right="217" w:firstLine="0"/>
        <w:jc w:val="both"/>
        <w:rPr>
          <w:sz w:val="24"/>
        </w:rPr>
      </w:pPr>
      <w:r>
        <w:rPr>
          <w:rFonts w:ascii="Tahoma"/>
          <w:b/>
          <w:sz w:val="24"/>
        </w:rPr>
        <w:t>推动成功和改进：动荡的个体不断寻求做得更好、更好。这促使他们在生活中付出巨大的努力。</w:t>
      </w:r>
    </w:p>
    <w:p>
      <w:pPr>
        <w:spacing w:after="0" w:line="415" w:lineRule="auto"/>
        <w:jc w:val="both"/>
        <w:rPr>
          <w:sz w:val="24"/>
        </w:rPr>
        <w:sectPr>
          <w:pgSz w:w="12240" w:h="15840"/>
          <w:pgMar w:header="719" w:footer="897" w:top="1340" w:bottom="1080" w:left="1300" w:right="1220"/>
        </w:sectPr>
      </w:pPr>
    </w:p>
    <w:p>
      <w:pPr>
        <w:pStyle w:val="BodyText"/>
        <w:spacing w:line="422" w:lineRule="auto" w:before="108"/>
        <w:ind w:right="217"/>
      </w:pPr>
      <w:r>
        <w:rPr>
          <w:rFonts w:ascii="Tahoma"/>
          <w:b/>
          <w:w w:val="105"/>
        </w:rPr>
        <w:t>问题发现者：由于他们的谨慎性格和担忧倾向，那些具有湍流特征的人通常会很早发现问题，并能够很快控制问题。</w:t>
      </w:r>
    </w:p>
    <w:p>
      <w:pPr>
        <w:pStyle w:val="BodyText"/>
        <w:spacing w:before="10"/>
        <w:ind w:left="0"/>
        <w:jc w:val="left"/>
        <w:rPr>
          <w:sz w:val="37"/>
        </w:rPr>
      </w:pPr>
    </w:p>
    <w:p>
      <w:pPr>
        <w:pStyle w:val="Heading2"/>
        <w:spacing w:before="1"/>
        <w:ind w:right="219"/>
      </w:pPr>
      <w:bookmarkStart w:name="Type Groups" w:id="35"/>
      <w:bookmarkEnd w:id="35"/>
      <w:r>
        <w:rPr/>
      </w:r>
      <w:bookmarkStart w:name="_bookmark10" w:id="36"/>
      <w:bookmarkEnd w:id="36"/>
      <w:r>
        <w:rPr/>
      </w:r>
      <w:r>
        <w:rPr>
          <w:color w:val="97732C"/>
          <w:w w:val="95"/>
        </w:rPr>
        <w:t>类型组</w:t>
      </w:r>
    </w:p>
    <w:p>
      <w:pPr>
        <w:pStyle w:val="BodyText"/>
        <w:spacing w:line="633" w:lineRule="auto" w:before="413"/>
        <w:ind w:left="140" w:right="1377"/>
        <w:jc w:val="left"/>
      </w:pPr>
      <w:r>
        <w:rPr>
          <w:w w:val="105"/>
        </w:rPr>
        <w:t>现在您知道了每种类型的组成。但它们是如何结合在一起的呢？在我们的系统中，我们以两种不同的方式对人格类型进行分组：</w:t>
      </w:r>
    </w:p>
    <w:p>
      <w:pPr>
        <w:pStyle w:val="ListParagraph"/>
        <w:numPr>
          <w:ilvl w:val="0"/>
          <w:numId w:val="1"/>
        </w:numPr>
        <w:tabs>
          <w:tab w:pos="859" w:val="left" w:leader="none"/>
          <w:tab w:pos="860" w:val="left" w:leader="none"/>
        </w:tabs>
        <w:spacing w:line="280" w:lineRule="exact" w:before="0" w:after="0"/>
        <w:ind w:left="860" w:right="0" w:hanging="360"/>
        <w:jc w:val="left"/>
        <w:rPr>
          <w:sz w:val="24"/>
        </w:rPr>
      </w:pPr>
      <w:r>
        <w:rPr>
          <w:rFonts w:ascii="Tahoma" w:hAnsi="Tahoma"/>
          <w:b/>
          <w:w w:val="105"/>
          <w:sz w:val="24"/>
        </w:rPr>
        <w:t>角色决定我们的目标、兴趣和首选活动。</w:t>
      </w:r>
    </w:p>
    <w:p>
      <w:pPr>
        <w:pStyle w:val="BodyText"/>
        <w:spacing w:before="10"/>
        <w:ind w:left="0"/>
        <w:jc w:val="left"/>
        <w:rPr>
          <w:sz w:val="37"/>
        </w:rPr>
      </w:pPr>
    </w:p>
    <w:p>
      <w:pPr>
        <w:pStyle w:val="ListParagraph"/>
        <w:numPr>
          <w:ilvl w:val="0"/>
          <w:numId w:val="1"/>
        </w:numPr>
        <w:tabs>
          <w:tab w:pos="859" w:val="left" w:leader="none"/>
          <w:tab w:pos="860" w:val="left" w:leader="none"/>
        </w:tabs>
        <w:spacing w:line="192" w:lineRule="auto" w:before="0" w:after="0"/>
        <w:ind w:left="860" w:right="0" w:hanging="360"/>
        <w:jc w:val="left"/>
        <w:rPr>
          <w:sz w:val="24"/>
        </w:rPr>
      </w:pPr>
      <w:r>
        <w:rPr>
          <w:rFonts w:ascii="Tahoma" w:hAnsi="Tahoma"/>
          <w:b/>
          <w:w w:val="105"/>
          <w:sz w:val="24"/>
        </w:rPr>
        <w:t>战略反映了我们做事和实现目标的首选方式。</w:t>
      </w:r>
    </w:p>
    <w:p>
      <w:pPr>
        <w:pStyle w:val="BodyText"/>
        <w:spacing w:before="6"/>
        <w:ind w:left="0"/>
        <w:jc w:val="left"/>
        <w:rPr>
          <w:sz w:val="39"/>
        </w:rPr>
      </w:pPr>
    </w:p>
    <w:p>
      <w:pPr>
        <w:pStyle w:val="BodyText"/>
        <w:spacing w:line="424" w:lineRule="auto"/>
        <w:ind w:right="215"/>
      </w:pPr>
      <w:r>
        <w:rPr>
          <w:spacing w:val="-1"/>
          <w:w w:val="105"/>
        </w:rPr>
        <w:t>你可以把角色和策略看作是将人格类型组织成类别的两种方式。这两种分类方法分别突出了类型的不同方面。例如，角色可以告诉我们为什么某些类型的人有相似的兴趣，而策略可以解释为什么某些类型会以他们的方式进行社交。</w:t>
      </w:r>
    </w:p>
    <w:p>
      <w:pPr>
        <w:pStyle w:val="BodyText"/>
        <w:spacing w:line="424" w:lineRule="auto" w:before="247"/>
        <w:ind w:right="219"/>
      </w:pPr>
      <w:r>
        <w:rPr>
          <w:w w:val="105"/>
        </w:rPr>
        <w:t>在这本电子书的末尾，我们在《人格的困惑》中深入讨论了策略。有鉴于此，让我们探讨角色的重要性。</w:t>
      </w:r>
    </w:p>
    <w:p>
      <w:pPr>
        <w:pStyle w:val="BodyText"/>
        <w:ind w:left="0"/>
        <w:jc w:val="left"/>
        <w:rPr>
          <w:sz w:val="38"/>
        </w:rPr>
      </w:pPr>
    </w:p>
    <w:p>
      <w:pPr>
        <w:pStyle w:val="Heading3"/>
        <w:ind w:right="216"/>
      </w:pPr>
      <w:bookmarkStart w:name="Roles" w:id="37"/>
      <w:bookmarkEnd w:id="37"/>
      <w:r>
        <w:rPr/>
      </w:r>
      <w:bookmarkStart w:name="_bookmark11" w:id="38"/>
      <w:bookmarkEnd w:id="38"/>
      <w:r>
        <w:rPr/>
      </w:r>
      <w:r>
        <w:rPr>
          <w:color w:val="97732C"/>
        </w:rPr>
        <w:t>角色</w:t>
      </w:r>
    </w:p>
    <w:p>
      <w:pPr>
        <w:pStyle w:val="BodyText"/>
        <w:spacing w:before="7"/>
        <w:ind w:left="0"/>
        <w:jc w:val="left"/>
        <w:rPr>
          <w:rFonts w:ascii="Verdana"/>
          <w:sz w:val="40"/>
        </w:rPr>
      </w:pPr>
    </w:p>
    <w:p>
      <w:pPr>
        <w:pStyle w:val="BodyText"/>
        <w:ind w:left="140"/>
        <w:jc w:val="left"/>
      </w:pPr>
      <w:r>
        <w:rPr>
          <w:w w:val="105"/>
        </w:rPr>
        <w:t>共有四个角色，每个角色将四种人格类型组合在一起。</w:t>
      </w:r>
    </w:p>
    <w:p>
      <w:pPr>
        <w:pStyle w:val="BodyText"/>
        <w:spacing w:before="3"/>
        <w:ind w:left="0"/>
        <w:jc w:val="left"/>
        <w:rPr>
          <w:sz w:val="38"/>
        </w:rPr>
      </w:pPr>
    </w:p>
    <w:p>
      <w:pPr>
        <w:pStyle w:val="ListParagraph"/>
        <w:numPr>
          <w:ilvl w:val="0"/>
          <w:numId w:val="1"/>
        </w:numPr>
        <w:tabs>
          <w:tab w:pos="859" w:val="left" w:leader="none"/>
          <w:tab w:pos="860" w:val="left" w:leader="none"/>
        </w:tabs>
        <w:spacing w:line="192" w:lineRule="auto" w:before="0" w:after="0"/>
        <w:ind w:left="859" w:right="221" w:hanging="360"/>
        <w:jc w:val="left"/>
        <w:rPr>
          <w:sz w:val="24"/>
        </w:rPr>
      </w:pPr>
      <w:r>
        <w:rPr>
          <w:sz w:val="24"/>
        </w:rPr>
        <w:t>分析师角色包括架构师（INTJ）、逻辑学家（INTP）、指挥官（ENTJ）和辩手（ENTP）。</w:t>
      </w:r>
    </w:p>
    <w:p>
      <w:pPr>
        <w:spacing w:after="0" w:line="412" w:lineRule="auto"/>
        <w:jc w:val="left"/>
        <w:rPr>
          <w:sz w:val="24"/>
        </w:rPr>
        <w:sectPr>
          <w:pgSz w:w="12240" w:h="15840"/>
          <w:pgMar w:header="719" w:footer="897" w:top="1340" w:bottom="1080" w:left="1300" w:right="1220"/>
        </w:sectPr>
      </w:pPr>
    </w:p>
    <w:p>
      <w:pPr>
        <w:pStyle w:val="ListParagraph"/>
        <w:numPr>
          <w:ilvl w:val="0"/>
          <w:numId w:val="1"/>
        </w:numPr>
        <w:tabs>
          <w:tab w:pos="859" w:val="left" w:leader="none"/>
          <w:tab w:pos="860" w:val="left" w:leader="none"/>
        </w:tabs>
        <w:spacing w:line="192" w:lineRule="auto" w:before="107" w:after="0"/>
        <w:ind w:left="859" w:right="218" w:hanging="360"/>
        <w:jc w:val="left"/>
        <w:rPr>
          <w:sz w:val="24"/>
        </w:rPr>
      </w:pPr>
      <w:r>
        <w:rPr>
          <w:sz w:val="24"/>
        </w:rPr>
        <w:t>外交角色包括倡导者（INFJ）、调解人（INFP）、主角（ENFJ）和竞选者（ENFP）。</w:t>
      </w:r>
    </w:p>
    <w:p>
      <w:pPr>
        <w:pStyle w:val="ListParagraph"/>
        <w:numPr>
          <w:ilvl w:val="0"/>
          <w:numId w:val="1"/>
        </w:numPr>
        <w:tabs>
          <w:tab w:pos="859" w:val="left" w:leader="none"/>
          <w:tab w:pos="860" w:val="left" w:leader="none"/>
        </w:tabs>
        <w:spacing w:line="192" w:lineRule="auto" w:before="241" w:after="0"/>
        <w:ind w:left="859" w:right="218" w:hanging="360"/>
        <w:jc w:val="left"/>
        <w:rPr>
          <w:sz w:val="24"/>
        </w:rPr>
      </w:pPr>
      <w:r>
        <w:rPr>
          <w:sz w:val="24"/>
        </w:rPr>
        <w:t>哨兵角色包括后勤人员（ISTJ）、辩护人（ISFJ）、行政人员（ESTJ）和领事（ESFJ）。</w:t>
      </w:r>
    </w:p>
    <w:p>
      <w:pPr>
        <w:pStyle w:val="ListParagraph"/>
        <w:numPr>
          <w:ilvl w:val="0"/>
          <w:numId w:val="1"/>
        </w:numPr>
        <w:tabs>
          <w:tab w:pos="859" w:val="left" w:leader="none"/>
          <w:tab w:pos="860" w:val="left" w:leader="none"/>
        </w:tabs>
        <w:spacing w:line="192" w:lineRule="auto" w:before="239" w:after="0"/>
        <w:ind w:left="859" w:right="218" w:hanging="360"/>
        <w:jc w:val="left"/>
        <w:rPr>
          <w:sz w:val="24"/>
        </w:rPr>
      </w:pPr>
      <w:r>
        <w:rPr>
          <w:sz w:val="24"/>
        </w:rPr>
        <w:t>探险家角色包括Virtuosos（ISTP）、Adventurers（ISFP）、Enterprises（ESTP）和Entertainers（ESFP）。</w:t>
      </w:r>
    </w:p>
    <w:p>
      <w:pPr>
        <w:pStyle w:val="BodyText"/>
        <w:spacing w:line="424" w:lineRule="auto" w:before="257"/>
        <w:ind w:right="215"/>
      </w:pPr>
      <w:r>
        <w:rPr>
          <w:w w:val="110"/>
        </w:rPr>
        <w:t>那么，为什么我们要这样组织类型呢？简单地说，角色帮助我们认识到性格类型之间的重要共同点。</w:t>
      </w:r>
    </w:p>
    <w:p>
      <w:pPr>
        <w:pStyle w:val="BodyText"/>
        <w:spacing w:line="427" w:lineRule="auto" w:before="242"/>
        <w:ind w:right="217"/>
      </w:pPr>
      <w:r>
        <w:rPr>
          <w:w w:val="110"/>
        </w:rPr>
        <w:t>每个角色中的类型都有相同的思维特征——直觉型或观察型。正如你可能记得的那样，这一特点极其重要，因为它决定了我们如何看待世界。因此，特定角色中的类型在一个非常重要的方面是相似的：他们有相似的方式来理解世界及其在其中的位置。</w:t>
      </w:r>
    </w:p>
    <w:p>
      <w:pPr>
        <w:pStyle w:val="BodyText"/>
        <w:spacing w:line="424" w:lineRule="auto" w:before="237"/>
        <w:ind w:right="215"/>
      </w:pPr>
      <w:r>
        <w:rPr>
          <w:w w:val="105"/>
        </w:rPr>
        <w:t>除了思维特征外，特定角色中的类型也具有相同的自然特征（思考或感觉）或相同的战术特征（判断或预测）。</w:t>
      </w:r>
    </w:p>
    <w:p>
      <w:pPr>
        <w:pStyle w:val="BodyText"/>
        <w:spacing w:line="427" w:lineRule="auto" w:before="242"/>
        <w:ind w:right="220"/>
      </w:pPr>
      <w:r>
        <w:rPr>
          <w:w w:val="105"/>
        </w:rPr>
        <w:t>这看起来像信息过载吗？如果是这样，不要担心。为了帮助您更好地掌握角色，让我们逐个进行检查，找出是什么促使它们运行。</w:t>
      </w:r>
    </w:p>
    <w:p>
      <w:pPr>
        <w:pStyle w:val="Heading4"/>
        <w:spacing w:before="196"/>
        <w:ind w:right="216"/>
      </w:pPr>
      <w:bookmarkStart w:name="Analysts: Intuitive (N) and Thinking (T)" w:id="39"/>
      <w:bookmarkEnd w:id="39"/>
      <w:r>
        <w:rPr/>
      </w:r>
      <w:r>
        <w:rPr>
          <w:color w:val="97732C"/>
          <w:w w:val="106"/>
        </w:rPr>
        <w:t>分析师：直觉（N）和思考（T）</w:t>
      </w:r>
    </w:p>
    <w:p>
      <w:pPr>
        <w:pStyle w:val="BodyText"/>
        <w:spacing w:before="3"/>
        <w:ind w:left="0"/>
        <w:jc w:val="left"/>
        <w:rPr>
          <w:rFonts w:ascii="Verdana"/>
          <w:sz w:val="37"/>
        </w:rPr>
      </w:pPr>
    </w:p>
    <w:p>
      <w:pPr>
        <w:pStyle w:val="BodyText"/>
        <w:spacing w:line="427" w:lineRule="auto"/>
        <w:ind w:right="216"/>
      </w:pPr>
      <w:r>
        <w:rPr>
          <w:w w:val="105"/>
        </w:rPr>
        <w:t>分析员角色中的人格类型——建筑师、逻辑学家、指挥官和辩手——以其不敬的好奇心而闻名。由于直觉的特点，这些类型的人很少满足于现状。相反，他们会深入搜索</w:t>
      </w:r>
    </w:p>
    <w:p>
      <w:pPr>
        <w:spacing w:after="0" w:line="427" w:lineRule="auto"/>
        <w:sectPr>
          <w:pgSz w:w="12240" w:h="15840"/>
          <w:pgMar w:header="719" w:footer="897" w:top="1340" w:bottom="1080" w:left="1300" w:right="1220"/>
        </w:sectPr>
      </w:pPr>
    </w:p>
    <w:p>
      <w:pPr>
        <w:pStyle w:val="BodyText"/>
        <w:spacing w:line="424" w:lineRule="auto" w:before="123"/>
        <w:ind w:right="221"/>
      </w:pPr>
      <w:r>
        <w:rPr>
          <w:w w:val="110"/>
        </w:rPr>
        <w:t>寻找使事情变得更好、更有效率和更有效的方法。同时，思维特征意味着他们重视理性而非情感。</w:t>
      </w:r>
    </w:p>
    <w:p>
      <w:pPr>
        <w:pStyle w:val="BodyText"/>
        <w:spacing w:before="245"/>
      </w:pPr>
      <w:r>
        <w:rPr>
          <w:w w:val="105"/>
        </w:rPr>
        <w:t>分析师的最大优势包括：</w:t>
      </w:r>
    </w:p>
    <w:p>
      <w:pPr>
        <w:pStyle w:val="BodyText"/>
        <w:spacing w:before="1"/>
        <w:ind w:left="0"/>
        <w:jc w:val="left"/>
        <w:rPr>
          <w:sz w:val="38"/>
        </w:rPr>
      </w:pPr>
    </w:p>
    <w:p>
      <w:pPr>
        <w:pStyle w:val="BodyText"/>
        <w:spacing w:line="420" w:lineRule="auto"/>
        <w:ind w:left="140" w:right="219"/>
      </w:pPr>
      <w:r>
        <w:rPr>
          <w:rFonts w:ascii="Tahoma"/>
          <w:b/>
          <w:w w:val="110"/>
        </w:rPr>
        <w:t>渴望学习。分析家想知道世界是如何运转的。在追求知识的过程中，他们不断拓展自己的理解范围。结果如何？他们在某些领域的专业知识可能非常出色。</w:t>
      </w:r>
    </w:p>
    <w:p>
      <w:pPr>
        <w:pStyle w:val="BodyText"/>
        <w:spacing w:line="420" w:lineRule="auto" w:before="237"/>
        <w:ind w:left="140" w:right="219"/>
      </w:pPr>
      <w:r>
        <w:rPr>
          <w:rFonts w:ascii="Tahoma"/>
          <w:b/>
          <w:spacing w:val="-1"/>
          <w:w w:val="105"/>
        </w:rPr>
        <w:t>质疑自然。分析师很少接受表面价值的东西。无论何时提问，他们都会超越表面现象。这使他们能够提出深刻的、意想不到的见解。</w:t>
      </w:r>
    </w:p>
    <w:p>
      <w:pPr>
        <w:pStyle w:val="BodyText"/>
        <w:spacing w:line="422" w:lineRule="auto" w:before="235"/>
        <w:ind w:left="140" w:right="215"/>
      </w:pPr>
      <w:r>
        <w:rPr>
          <w:rFonts w:ascii="Tahoma"/>
          <w:b/>
        </w:rPr>
        <w:t>智力能量。分析师们充满了新鲜的、违反直觉的想法，知道如何引发激烈的辩论。与这些坦率、机智的人交谈可以给人带来新鲜空气。</w:t>
      </w:r>
    </w:p>
    <w:p>
      <w:pPr>
        <w:pStyle w:val="BodyText"/>
        <w:spacing w:line="417" w:lineRule="auto" w:before="229"/>
        <w:ind w:left="140" w:right="216"/>
      </w:pPr>
      <w:r>
        <w:rPr>
          <w:rFonts w:ascii="Tahoma" w:hAnsi="Tahoma"/>
          <w:b/>
          <w:spacing w:val="-1"/>
          <w:w w:val="105"/>
        </w:rPr>
        <w:t>天生就要进步。分析家是无情的自我改善者。一旦他们认识到了一个缺陷，他们就会运用所有的理性、想象力和雄心来纠正它。</w:t>
      </w:r>
    </w:p>
    <w:p>
      <w:pPr>
        <w:pStyle w:val="BodyText"/>
        <w:spacing w:line="424" w:lineRule="auto" w:before="251"/>
        <w:ind w:right="218"/>
      </w:pPr>
      <w:r>
        <w:rPr>
          <w:w w:val="105"/>
        </w:rPr>
        <w:t>分析师经过训练和专注后，其强大的想象力使他们能够取得令人难以置信的结果。但是，像其他人一样，这些类型的人也有他们的弱点，例如：</w:t>
      </w:r>
    </w:p>
    <w:p>
      <w:pPr>
        <w:pStyle w:val="BodyText"/>
        <w:spacing w:line="417" w:lineRule="auto" w:before="227"/>
        <w:ind w:right="218"/>
      </w:pPr>
      <w:r>
        <w:rPr>
          <w:rFonts w:ascii="Tahoma" w:hAnsi="Tahoma"/>
          <w:b/>
        </w:rPr>
        <w:t>陷入沉思。想出好主意让分析家们忙得不可开交。因此，他们面临着停留在思想领域的风险，永远不会实践自己的想法。</w:t>
      </w:r>
    </w:p>
    <w:p>
      <w:pPr>
        <w:pStyle w:val="BodyText"/>
        <w:spacing w:line="422" w:lineRule="auto" w:before="236"/>
        <w:ind w:right="217"/>
      </w:pPr>
      <w:r>
        <w:rPr>
          <w:rFonts w:ascii="Tahoma" w:hAnsi="Tahoma"/>
          <w:b/>
          <w:w w:val="105"/>
        </w:rPr>
        <w:t>永远是评论家。同样，一些分析师更愿意思考和批评他人的工作，而不是自己动手。随着时间的推移，这些类型的人可能会感到沮丧，因为他们发现自己被具有现实经验的人超越了。</w:t>
      </w:r>
    </w:p>
    <w:p>
      <w:pPr>
        <w:spacing w:after="0" w:line="422" w:lineRule="auto"/>
        <w:sectPr>
          <w:pgSz w:w="12240" w:h="15840"/>
          <w:pgMar w:header="719" w:footer="897" w:top="1340" w:bottom="1080" w:left="1300" w:right="1220"/>
        </w:sectPr>
      </w:pPr>
    </w:p>
    <w:p>
      <w:pPr>
        <w:pStyle w:val="BodyText"/>
        <w:spacing w:line="422" w:lineRule="auto" w:before="108"/>
        <w:ind w:right="220"/>
      </w:pPr>
      <w:r>
        <w:rPr>
          <w:rFonts w:ascii="Tahoma"/>
          <w:b/>
          <w:w w:val="105"/>
        </w:rPr>
        <w:t>寻找缺陷。如果走得太远，希望改进的分析师可以让他们找出每件事的缺陷。因此，他们可能低估了所遇到的人和机会。</w:t>
      </w:r>
    </w:p>
    <w:p>
      <w:pPr>
        <w:pStyle w:val="BodyText"/>
        <w:spacing w:line="420" w:lineRule="auto" w:before="229"/>
        <w:ind w:right="218"/>
      </w:pPr>
      <w:r>
        <w:rPr>
          <w:rFonts w:ascii="Tahoma"/>
          <w:b/>
          <w:w w:val="105"/>
        </w:rPr>
        <w:t>情绪什么？分析家在思想领域比在混乱的情感世界里感觉更舒服。但和其他人一样，他们需要培养情感素养，以加深他们的关系，充分了解自己。</w:t>
      </w:r>
    </w:p>
    <w:p>
      <w:pPr>
        <w:pStyle w:val="BodyText"/>
        <w:spacing w:line="424" w:lineRule="auto" w:before="252"/>
        <w:ind w:right="220"/>
      </w:pPr>
      <w:r>
        <w:rPr>
          <w:w w:val="110"/>
        </w:rPr>
        <w:t>幸运的是，分析师有足够的创造力和雄心壮志，能够超越这些障碍。当他们采取行动，寻找积极的一面，并培养他们对情感领域的好奇心时，这些类型的人可以充分发挥他们的潜力。</w:t>
      </w:r>
    </w:p>
    <w:p>
      <w:pPr>
        <w:pStyle w:val="Heading4"/>
        <w:spacing w:before="201"/>
        <w:ind w:right="219"/>
      </w:pPr>
      <w:bookmarkStart w:name="Diplomats: Intuitive (N) and Feeling (F)" w:id="40"/>
      <w:bookmarkEnd w:id="40"/>
      <w:r>
        <w:rPr/>
      </w:r>
      <w:r>
        <w:rPr>
          <w:color w:val="97732C"/>
          <w:w w:val="101"/>
        </w:rPr>
        <w:t>外交官：直觉（N）和情感（F）</w:t>
      </w:r>
    </w:p>
    <w:p>
      <w:pPr>
        <w:pStyle w:val="BodyText"/>
        <w:spacing w:before="5"/>
        <w:ind w:left="0"/>
        <w:jc w:val="left"/>
        <w:rPr>
          <w:rFonts w:ascii="Verdana"/>
          <w:sz w:val="37"/>
        </w:rPr>
      </w:pPr>
    </w:p>
    <w:p>
      <w:pPr>
        <w:pStyle w:val="BodyText"/>
        <w:spacing w:line="427" w:lineRule="auto" w:before="1"/>
        <w:ind w:left="140" w:right="214"/>
      </w:pPr>
      <w:r>
        <w:rPr>
          <w:spacing w:val="-1"/>
          <w:w w:val="110"/>
        </w:rPr>
        <w:t>外交官——倡导者、调解者、主角和竞选者——往往热情、关心他人、慷慨大方。将直觉和情感特征结合在一起，它们在对自己和他人的情感的理解上大放异彩。这种能力有助于他们在外交、咨询他人和一般沟通方面脱颖而出。</w:t>
      </w:r>
    </w:p>
    <w:p>
      <w:pPr>
        <w:pStyle w:val="BodyText"/>
        <w:spacing w:before="234"/>
        <w:ind w:left="140"/>
      </w:pPr>
      <w:r>
        <w:rPr>
          <w:w w:val="105"/>
        </w:rPr>
        <w:t>外交官的天赋和才能包括：</w:t>
      </w:r>
    </w:p>
    <w:p>
      <w:pPr>
        <w:pStyle w:val="BodyText"/>
        <w:spacing w:before="1"/>
        <w:ind w:left="0"/>
        <w:jc w:val="left"/>
        <w:rPr>
          <w:sz w:val="38"/>
        </w:rPr>
      </w:pPr>
    </w:p>
    <w:p>
      <w:pPr>
        <w:pStyle w:val="BodyText"/>
        <w:spacing w:line="422" w:lineRule="auto"/>
        <w:ind w:left="140" w:right="217"/>
      </w:pPr>
      <w:r>
        <w:rPr>
          <w:rFonts w:ascii="Tahoma" w:hAnsi="Tahoma"/>
          <w:b/>
          <w:w w:val="105"/>
        </w:rPr>
        <w:t>情感素养。即使这一点很不明显，外交官们也常常能感受到别人的感受。从表面上看，这可能像是读心术。但事实上，这是自我反省和激进同情的结合，有助于外交官了解他人的情绪状态。</w:t>
      </w:r>
    </w:p>
    <w:p>
      <w:pPr>
        <w:pStyle w:val="BodyText"/>
        <w:spacing w:line="420" w:lineRule="auto" w:before="235"/>
        <w:ind w:left="140" w:right="219"/>
      </w:pPr>
      <w:r>
        <w:rPr>
          <w:rFonts w:ascii="Tahoma" w:hAnsi="Tahoma"/>
          <w:b/>
          <w:w w:val="105"/>
        </w:rPr>
        <w:t>仅连接。外交官不会利用他们的人际交往技巧来操纵他人。相反，他们的目标是培养与他们遇到的人的真正联系。此外，许多外交官感到被要求尽可能为他人服务。</w:t>
      </w:r>
    </w:p>
    <w:p>
      <w:pPr>
        <w:spacing w:after="0" w:line="420" w:lineRule="auto"/>
        <w:sectPr>
          <w:pgSz w:w="12240" w:h="15840"/>
          <w:pgMar w:header="719" w:footer="897" w:top="1340" w:bottom="1080" w:left="1300" w:right="1220"/>
        </w:sectPr>
      </w:pPr>
    </w:p>
    <w:p>
      <w:pPr>
        <w:pStyle w:val="BodyText"/>
        <w:spacing w:line="422" w:lineRule="auto" w:before="108"/>
        <w:ind w:right="218"/>
      </w:pPr>
      <w:r>
        <w:rPr>
          <w:rFonts w:ascii="Tahoma" w:hAnsi="Tahoma"/>
          <w:b/>
          <w:w w:val="110"/>
        </w:rPr>
        <w:t>不要伤害别人。在内心深处，外交官们想要的是对每个人都最好的东西。对他们来说，给别人带来痛苦就像给自己的心灵带来创伤。因此，这些类型旨在促进合作与和谐，而不是冲突。</w:t>
      </w:r>
    </w:p>
    <w:p>
      <w:pPr>
        <w:pStyle w:val="BodyText"/>
        <w:spacing w:line="420" w:lineRule="auto" w:before="229"/>
        <w:ind w:left="140" w:right="219"/>
      </w:pPr>
      <w:r>
        <w:rPr>
          <w:rFonts w:ascii="Tahoma"/>
          <w:b/>
          <w:w w:val="110"/>
        </w:rPr>
        <w:t>工作中的创造者。外交官们富有创造力，总是在寻找灵感。无论他们是否从事艺术追求，这些类型的人往往喜欢自我探索和自我表达。</w:t>
      </w:r>
    </w:p>
    <w:p>
      <w:pPr>
        <w:pStyle w:val="BodyText"/>
        <w:spacing w:line="424" w:lineRule="auto" w:before="252"/>
        <w:ind w:left="140" w:right="215"/>
      </w:pPr>
      <w:r>
        <w:rPr>
          <w:w w:val="105"/>
        </w:rPr>
        <w:t>外交官有很高的理想。对他们来说，善良和利他主义就像寒冷冬夜的篝火一样燃烧着。但如果任其发展，这种理想主义可能有其负面影响，包括：</w:t>
      </w:r>
    </w:p>
    <w:p>
      <w:pPr>
        <w:pStyle w:val="BodyText"/>
        <w:spacing w:line="422" w:lineRule="auto" w:before="228"/>
        <w:ind w:left="140" w:right="218"/>
      </w:pPr>
      <w:r>
        <w:rPr>
          <w:rFonts w:ascii="Tahoma" w:hAnsi="Tahoma"/>
          <w:b/>
          <w:w w:val="105"/>
        </w:rPr>
        <w:t>不切实际的魔法。对外交官来说，用冷酷的实用性来调和激情是一个挑战。这些人通常不愿意做出艰难的决定，尤其是当这些决定要求他们在理想上妥协或伤害他人感情时。</w:t>
      </w:r>
    </w:p>
    <w:p>
      <w:pPr>
        <w:pStyle w:val="BodyText"/>
        <w:spacing w:line="420" w:lineRule="auto" w:before="235"/>
        <w:ind w:left="140" w:right="218"/>
      </w:pPr>
      <w:r>
        <w:rPr>
          <w:rFonts w:ascii="Tahoma" w:hAnsi="Tahoma"/>
          <w:b/>
          <w:spacing w:val="-1"/>
          <w:w w:val="110"/>
        </w:rPr>
        <w:t>好主意。外交官的意图是最好的，他们对帮助人民的方法有无数的想法。然而，他们面临的风险是停留在思想领域，而不是采取行动和坚持计划。</w:t>
      </w:r>
    </w:p>
    <w:p>
      <w:pPr>
        <w:pStyle w:val="BodyText"/>
        <w:spacing w:line="422" w:lineRule="auto" w:before="235"/>
        <w:ind w:left="140" w:right="214"/>
      </w:pPr>
      <w:r>
        <w:rPr>
          <w:rFonts w:ascii="Tahoma" w:hAnsi="Tahoma"/>
          <w:b/>
          <w:w w:val="105"/>
        </w:rPr>
        <w:t>承担太多。外交官在努力做出改变时，可能会在情感、身体甚至财务上过度承诺。如果他们不能如愿以偿，他们可能会感到不知所措或失望。</w:t>
      </w:r>
    </w:p>
    <w:p>
      <w:pPr>
        <w:pStyle w:val="BodyText"/>
        <w:spacing w:line="422" w:lineRule="auto" w:before="232"/>
        <w:ind w:left="140" w:right="220"/>
      </w:pPr>
      <w:r>
        <w:rPr>
          <w:rFonts w:ascii="Tahoma"/>
          <w:b/>
          <w:w w:val="105"/>
        </w:rPr>
        <w:t>容易受伤。这些人对批评和拒绝很敏感，如果其他人质疑他们理想的价值，他们可能会做出强烈反应。分歧和冲突会让外交官感到气馁和受伤。</w:t>
      </w:r>
    </w:p>
    <w:p>
      <w:pPr>
        <w:spacing w:after="0" w:line="422" w:lineRule="auto"/>
        <w:sectPr>
          <w:pgSz w:w="12240" w:h="15840"/>
          <w:pgMar w:header="719" w:footer="897" w:top="1340" w:bottom="1080" w:left="1300" w:right="1220"/>
        </w:sectPr>
      </w:pPr>
    </w:p>
    <w:p>
      <w:pPr>
        <w:pStyle w:val="BodyText"/>
        <w:spacing w:line="427" w:lineRule="auto" w:before="123"/>
        <w:ind w:right="217"/>
      </w:pPr>
      <w:r>
        <w:rPr>
          <w:w w:val="105"/>
        </w:rPr>
        <w:t>外交官们在所有行动中都渴望有意义感和目的感。具体来说，他们觉得需要在周围的世界中培养积极的变化和温柔的美丽。受到内心和灵魂中感受到的无形回报的激励，这些类型的人坚信服务于更大的利益。</w:t>
      </w:r>
    </w:p>
    <w:p>
      <w:pPr>
        <w:pStyle w:val="Heading4"/>
        <w:spacing w:before="194"/>
        <w:ind w:left="706" w:right="785"/>
      </w:pPr>
      <w:bookmarkStart w:name="Sentinels: Observant (S) and Judging (J)" w:id="41"/>
      <w:bookmarkEnd w:id="41"/>
      <w:r>
        <w:rPr/>
      </w:r>
      <w:r>
        <w:rPr>
          <w:color w:val="97732C"/>
          <w:spacing w:val="-1"/>
          <w:w w:val="94"/>
        </w:rPr>
        <w:t>哨兵：观察（S）和判断（J）</w:t>
      </w:r>
    </w:p>
    <w:p>
      <w:pPr>
        <w:pStyle w:val="BodyText"/>
        <w:spacing w:before="3"/>
        <w:ind w:left="0"/>
        <w:jc w:val="left"/>
        <w:rPr>
          <w:rFonts w:ascii="Verdana"/>
          <w:sz w:val="37"/>
        </w:rPr>
      </w:pPr>
    </w:p>
    <w:p>
      <w:pPr>
        <w:pStyle w:val="BodyText"/>
        <w:spacing w:line="427" w:lineRule="auto"/>
        <w:ind w:left="140" w:right="215"/>
      </w:pPr>
      <w:r>
        <w:rPr>
          <w:w w:val="105"/>
        </w:rPr>
        <w:t>哨兵——后勤人员、辩护人、行政人员和领事——是合作和务实的。这种扎根的方法有助于他们自我感觉舒适。这些人坚定不移，工作努力，以他们的性格和能力为荣。</w:t>
      </w:r>
    </w:p>
    <w:p>
      <w:pPr>
        <w:pStyle w:val="BodyText"/>
        <w:spacing w:line="424" w:lineRule="auto" w:before="238"/>
        <w:ind w:left="140" w:right="216"/>
      </w:pPr>
      <w:r>
        <w:rPr>
          <w:w w:val="105"/>
        </w:rPr>
        <w:t>以下是哨兵对家庭、工作场所、社交圈以及其他方面的贡献：</w:t>
      </w:r>
    </w:p>
    <w:p>
      <w:pPr>
        <w:pStyle w:val="BodyText"/>
        <w:spacing w:line="422" w:lineRule="auto" w:before="228"/>
        <w:ind w:left="140" w:right="220"/>
      </w:pPr>
      <w:r>
        <w:rPr>
          <w:rFonts w:ascii="Tahoma"/>
          <w:b/>
          <w:w w:val="110"/>
        </w:rPr>
        <w:t>热爱责任。这些类型的人对他们关心的人深感责任。特别是，哨兵们觉得有责任保护他们所爱的人的安全，帮助他们过上美好的生活。</w:t>
      </w:r>
    </w:p>
    <w:p>
      <w:pPr>
        <w:pStyle w:val="BodyText"/>
        <w:spacing w:line="420" w:lineRule="auto" w:before="228"/>
        <w:ind w:left="140" w:right="216"/>
      </w:pPr>
      <w:r>
        <w:rPr>
          <w:rFonts w:ascii="Tahoma" w:hAnsi="Tahoma"/>
          <w:b/>
          <w:w w:val="105"/>
        </w:rPr>
        <w:t>总是准时。当然，哨兵有时可能会落后于计划。但大多数时候，他们为自己的可靠而自豪。因此，朋友、亲人和同事可以相信哨兵不会辜负他们的承诺。</w:t>
      </w:r>
    </w:p>
    <w:p>
      <w:pPr>
        <w:pStyle w:val="BodyText"/>
        <w:spacing w:line="420" w:lineRule="auto" w:before="237"/>
        <w:ind w:left="140" w:right="216"/>
      </w:pPr>
      <w:r>
        <w:rPr>
          <w:rFonts w:ascii="Tahoma"/>
          <w:b/>
          <w:w w:val="105"/>
        </w:rPr>
        <w:t>传统的维护者。哨兵们努力保持做事的方式。在他们的家庭生活中，这意味着他们喜欢延续家庭传统。在工作场所，这些类型的人跟踪并维护最佳实践。</w:t>
      </w:r>
    </w:p>
    <w:p>
      <w:pPr>
        <w:pStyle w:val="BodyText"/>
        <w:spacing w:line="415" w:lineRule="auto" w:before="237"/>
        <w:ind w:left="140" w:right="219"/>
      </w:pPr>
      <w:r>
        <w:rPr>
          <w:rFonts w:ascii="Tahoma" w:hAnsi="Tahoma"/>
          <w:b/>
          <w:w w:val="105"/>
        </w:rPr>
        <w:t>坚持不懈的勤奋。哨兵不怕艰苦的工作。在日常生活中，他们践行着坚持不懈的美德，拒绝走捷径或</w:t>
      </w:r>
    </w:p>
    <w:p>
      <w:pPr>
        <w:spacing w:after="0" w:line="415" w:lineRule="auto"/>
        <w:sectPr>
          <w:pgSz w:w="12240" w:h="15840"/>
          <w:pgMar w:header="719" w:footer="897" w:top="1340" w:bottom="1080" w:left="1300" w:right="1220"/>
        </w:sectPr>
      </w:pPr>
    </w:p>
    <w:p>
      <w:pPr>
        <w:pStyle w:val="BodyText"/>
        <w:spacing w:line="424" w:lineRule="auto" w:before="123"/>
        <w:ind w:right="218"/>
      </w:pPr>
      <w:r>
        <w:rPr>
          <w:w w:val="110"/>
        </w:rPr>
        <w:t>在他们的工作完成之前停下来。在需要有人站出来承担责任的情况下，可以指望哨兵们能够挺身而出。</w:t>
      </w:r>
    </w:p>
    <w:p>
      <w:pPr>
        <w:pStyle w:val="BodyText"/>
        <w:spacing w:line="424" w:lineRule="auto" w:before="245"/>
        <w:ind w:right="216"/>
      </w:pPr>
      <w:r>
        <w:rPr>
          <w:w w:val="105"/>
        </w:rPr>
        <w:t>哨兵们觉得生活中有可靠的人可以支撑他们，他们把坚持自己的目标作为优先事项。但即使是这些可靠的类型也有其挑战，包括：</w:t>
      </w:r>
    </w:p>
    <w:p>
      <w:pPr>
        <w:spacing w:before="228"/>
        <w:ind w:left="139" w:right="0" w:firstLine="0"/>
        <w:jc w:val="both"/>
        <w:rPr>
          <w:sz w:val="24"/>
        </w:rPr>
      </w:pPr>
      <w:r>
        <w:rPr>
          <w:rFonts w:ascii="Tahoma"/>
          <w:b/>
          <w:sz w:val="24"/>
        </w:rPr>
        <w:t>抵制变革。对于哨兵来说，尝试新的做事方式可能会让人感到错误</w:t>
      </w:r>
    </w:p>
    <w:p>
      <w:pPr>
        <w:pStyle w:val="BodyText"/>
        <w:spacing w:line="424" w:lineRule="auto" w:before="216"/>
        <w:ind w:right="221"/>
      </w:pPr>
      <w:r>
        <w:rPr>
          <w:w w:val="110"/>
        </w:rPr>
        <w:t>–几乎就像打破了一套不成文的规则。这些类型的人可能对改变持怀疑态度，他们可能会坚持次优的选择，理由是“这一直是这样做的</w:t>
      </w:r>
    </w:p>
    <w:p>
      <w:pPr>
        <w:pStyle w:val="BodyText"/>
        <w:spacing w:line="422" w:lineRule="auto" w:before="228"/>
        <w:ind w:right="217"/>
      </w:pPr>
      <w:r>
        <w:rPr>
          <w:rFonts w:ascii="Tahoma" w:hAnsi="Tahoma"/>
          <w:b/>
          <w:w w:val="105"/>
        </w:rPr>
        <w:t>对他人固执。同样，当其他人扰乱现状时，哨兵可能会感到受到冒犯。其他人可能会描述为“尝试新想法”的内容，对哨兵来说可能显得鲁莽或无礼。因此，这些类型的人可能会紧跟其后，即使这意味着阻碍进步。</w:t>
      </w:r>
    </w:p>
    <w:p>
      <w:pPr>
        <w:pStyle w:val="BodyText"/>
        <w:spacing w:line="424" w:lineRule="auto" w:before="235"/>
        <w:ind w:right="216"/>
      </w:pPr>
      <w:r>
        <w:rPr>
          <w:rFonts w:ascii="Tahoma" w:hAnsi="Tahoma"/>
          <w:b/>
          <w:w w:val="105"/>
        </w:rPr>
        <w:t>强加他们的价值观。哨兵喜欢给人建议，引导人们过上更好的生活——至少是哨兵认为更好的生活。这些类型的人可能很难接受并非每个人都在其核心价值观中保持稳定、传统和尊重。当其他人不听从他们的建议时，哨兵可能会严厉地评判他们。</w:t>
      </w:r>
    </w:p>
    <w:p>
      <w:pPr>
        <w:pStyle w:val="BodyText"/>
        <w:spacing w:line="424" w:lineRule="auto" w:before="238"/>
        <w:ind w:left="140" w:right="216"/>
      </w:pPr>
      <w:r>
        <w:rPr>
          <w:spacing w:val="-1"/>
          <w:w w:val="110"/>
        </w:rPr>
        <w:t>哨兵的忠诚和坚定在许多情况下都会闪耀。当他们将坚定的信念与好奇心和开放性相平衡时，这些类型的人就会成为他们生活中的人们的灵感。</w:t>
      </w:r>
    </w:p>
    <w:p>
      <w:pPr>
        <w:spacing w:after="0" w:line="424" w:lineRule="auto"/>
        <w:sectPr>
          <w:pgSz w:w="12240" w:h="15840"/>
          <w:pgMar w:header="719" w:footer="897" w:top="1340" w:bottom="1080" w:left="1300" w:right="1220"/>
        </w:sectPr>
      </w:pPr>
    </w:p>
    <w:p>
      <w:pPr>
        <w:pStyle w:val="Heading4"/>
        <w:spacing w:before="81"/>
        <w:ind w:right="215"/>
      </w:pPr>
      <w:bookmarkStart w:name="Explorers: Observant (S) and Prospecting" w:id="42"/>
      <w:bookmarkEnd w:id="42"/>
      <w:r>
        <w:rPr/>
      </w:r>
      <w:r>
        <w:rPr>
          <w:color w:val="97732C"/>
          <w:spacing w:val="-1"/>
          <w:w w:val="97"/>
        </w:rPr>
        <w:t>探索者：观察者（S）和探矿者（P）</w:t>
      </w:r>
    </w:p>
    <w:p>
      <w:pPr>
        <w:pStyle w:val="BodyText"/>
        <w:spacing w:before="3"/>
        <w:ind w:left="0"/>
        <w:jc w:val="left"/>
        <w:rPr>
          <w:rFonts w:ascii="Verdana"/>
          <w:sz w:val="37"/>
        </w:rPr>
      </w:pPr>
    </w:p>
    <w:p>
      <w:pPr>
        <w:pStyle w:val="BodyText"/>
        <w:spacing w:line="427" w:lineRule="auto"/>
        <w:ind w:right="217"/>
      </w:pPr>
      <w:r>
        <w:rPr>
          <w:spacing w:val="-1"/>
          <w:w w:val="105"/>
        </w:rPr>
        <w:t>探险家——处女座、冒险家、企业家和娱乐家——都是自力更生、思维敏捷的人。他们总是准备好应对挑战或一时冲动采取行动。这种自发性不仅帮助他们解决问题，还使他们能够在日常生活中找到享受的机会。</w:t>
      </w:r>
    </w:p>
    <w:p>
      <w:pPr>
        <w:pStyle w:val="BodyText"/>
        <w:spacing w:before="236"/>
        <w:ind w:left="140"/>
      </w:pPr>
      <w:r>
        <w:rPr>
          <w:w w:val="105"/>
        </w:rPr>
        <w:t>以下是探险家的一些显著优势：</w:t>
      </w:r>
    </w:p>
    <w:p>
      <w:pPr>
        <w:pStyle w:val="BodyText"/>
        <w:spacing w:before="4"/>
        <w:ind w:left="0"/>
        <w:jc w:val="left"/>
        <w:rPr>
          <w:sz w:val="38"/>
        </w:rPr>
      </w:pPr>
    </w:p>
    <w:p>
      <w:pPr>
        <w:pStyle w:val="BodyText"/>
        <w:spacing w:line="420" w:lineRule="auto"/>
        <w:ind w:left="140" w:right="216"/>
      </w:pPr>
      <w:r>
        <w:rPr>
          <w:rFonts w:ascii="Tahoma"/>
          <w:b/>
          <w:w w:val="105"/>
        </w:rPr>
        <w:t>冲浪。许多人在变革中挣扎，但探索者却没有。这些类型的人可以适应新的情况，而不会感到遗憾或事后诸葛亮。事实上，他们经常喜欢改变，喜欢从日常生活中休息。</w:t>
      </w:r>
    </w:p>
    <w:p>
      <w:pPr>
        <w:pStyle w:val="BodyText"/>
        <w:spacing w:line="420" w:lineRule="auto" w:before="237"/>
        <w:ind w:left="140" w:right="218"/>
      </w:pPr>
      <w:r>
        <w:rPr>
          <w:rFonts w:ascii="Tahoma"/>
          <w:b/>
          <w:w w:val="105"/>
        </w:rPr>
        <w:t>社会动态。由于他们的开放性，许多探险家喜欢结识新朋友，尝试新的社交体验。这有助于他们建立一个多元化、有趣的朋友和熟人网络。</w:t>
      </w:r>
    </w:p>
    <w:p>
      <w:pPr>
        <w:pStyle w:val="BodyText"/>
        <w:spacing w:line="422" w:lineRule="auto" w:before="235"/>
        <w:ind w:left="140" w:right="219"/>
      </w:pPr>
      <w:r>
        <w:rPr>
          <w:rFonts w:ascii="Tahoma" w:hAnsi="Tahoma"/>
          <w:b/>
          <w:spacing w:val="-1"/>
          <w:w w:val="105"/>
        </w:rPr>
        <w:t>完成任务。探险家不会想得太多。相反，他们会采取行动，完成工作。这些类型的人把精力花在采取具体步骤上，只有在绝对必要的时候才会停下来考虑抽象的想法或细节。</w:t>
      </w:r>
    </w:p>
    <w:p>
      <w:pPr>
        <w:pStyle w:val="BodyText"/>
        <w:spacing w:line="422" w:lineRule="auto" w:before="232"/>
        <w:ind w:left="140" w:right="217"/>
      </w:pPr>
      <w:r>
        <w:rPr>
          <w:rFonts w:ascii="Tahoma"/>
          <w:b/>
          <w:w w:val="105"/>
        </w:rPr>
        <w:t>拾取技术。探险家喜欢掌握新的工具和技术。无论他们的爱好和激情是什么，这些类型的人都喜欢挑战自己的技能和学习新的做事方式。</w:t>
      </w:r>
    </w:p>
    <w:p>
      <w:pPr>
        <w:pStyle w:val="BodyText"/>
        <w:spacing w:line="427" w:lineRule="auto" w:before="244"/>
        <w:ind w:right="216"/>
      </w:pPr>
      <w:r>
        <w:rPr>
          <w:w w:val="105"/>
        </w:rPr>
        <w:t>探险家喜欢不负任何责任，他们可以在自己的时间放纵自己或自己的兴趣。和大多数特征一样，这也有其优点和缺点。以下是探险家可能需要克服的一些倾向：</w:t>
      </w:r>
    </w:p>
    <w:p>
      <w:pPr>
        <w:spacing w:after="0" w:line="427" w:lineRule="auto"/>
        <w:sectPr>
          <w:pgSz w:w="12240" w:h="15840"/>
          <w:pgMar w:header="719" w:footer="897" w:top="1340" w:bottom="1080" w:left="1300" w:right="1220"/>
        </w:sectPr>
      </w:pPr>
    </w:p>
    <w:p>
      <w:pPr>
        <w:pStyle w:val="BodyText"/>
        <w:spacing w:line="415" w:lineRule="auto" w:before="108"/>
        <w:ind w:right="216"/>
      </w:pPr>
      <w:r>
        <w:rPr>
          <w:rFonts w:ascii="Tahoma"/>
          <w:b/>
          <w:w w:val="105"/>
        </w:rPr>
        <w:t>失去兴趣。我们不时对自己的活动失去兴趣。但是，一旦一个项目不再有趣、新颖或令人兴奋，探险家们就会失去动力。</w:t>
      </w:r>
    </w:p>
    <w:p>
      <w:pPr>
        <w:pStyle w:val="BodyText"/>
        <w:spacing w:line="415" w:lineRule="auto" w:before="242"/>
        <w:ind w:right="216"/>
      </w:pPr>
      <w:r>
        <w:rPr>
          <w:rFonts w:ascii="Tahoma"/>
          <w:b/>
          <w:w w:val="105"/>
        </w:rPr>
        <w:t>什么计划？探险家喜欢在飞行中应对挑战，而不是提前计划。唉，有时候一盎司的计划真的抵得上一磅的治疗。</w:t>
      </w:r>
    </w:p>
    <w:p>
      <w:pPr>
        <w:pStyle w:val="BodyText"/>
        <w:spacing w:line="422" w:lineRule="auto" w:before="239"/>
        <w:ind w:right="214"/>
      </w:pPr>
      <w:r>
        <w:rPr>
          <w:rFonts w:ascii="Tahoma" w:hAnsi="Tahoma"/>
          <w:b/>
          <w:w w:val="105"/>
        </w:rPr>
        <w:t>风险业务。探险家们被快乐、冒险和——有时——冒险的快乐所吸引。然而，随着他们的成长和成熟，他们往往会发现，有些风险根本不值得承担。</w:t>
      </w:r>
    </w:p>
    <w:p>
      <w:pPr>
        <w:pStyle w:val="BodyText"/>
        <w:spacing w:line="427" w:lineRule="auto" w:before="244"/>
        <w:ind w:right="219"/>
      </w:pPr>
      <w:r>
        <w:rPr>
          <w:w w:val="105"/>
        </w:rPr>
        <w:t>探险家们以一种近乎孩子气的方式与世界联系，这种方式充满了奇迹和纯粹的乐趣。对他们来说，为一份遥远或无趣的报酬工作可能是一个挑战，但当他们充分利用自己的激情并进行足够的自律时，他们可以感动天地。</w:t>
      </w:r>
    </w:p>
    <w:p>
      <w:pPr>
        <w:spacing w:before="235"/>
        <w:ind w:left="706" w:right="785" w:firstLine="0"/>
        <w:jc w:val="center"/>
        <w:rPr>
          <w:rFonts w:ascii="Trebuchet MS" w:hAnsi="Trebuchet MS"/>
          <w:i/>
          <w:sz w:val="24"/>
        </w:rPr>
      </w:pPr>
      <w:r>
        <w:rPr>
          <w:rFonts w:ascii="Trebuchet MS" w:hAnsi="Trebuchet MS"/>
          <w:i/>
          <w:color w:val="97732C"/>
          <w:w w:val="95"/>
          <w:sz w:val="24"/>
        </w:rPr>
        <w:t>现在，让我们谈谈</w:t>
      </w:r>
      <w:r>
        <w:rPr>
          <w:color w:val="97732C"/>
          <w:w w:val="95"/>
          <w:sz w:val="24"/>
        </w:rPr>
        <w:t>你</w:t>
      </w:r>
    </w:p>
    <w:p>
      <w:pPr>
        <w:spacing w:after="0"/>
        <w:jc w:val="center"/>
        <w:rPr>
          <w:rFonts w:ascii="Trebuchet MS" w:hAnsi="Trebuchet MS"/>
          <w:sz w:val="24"/>
        </w:rPr>
        <w:sectPr>
          <w:pgSz w:w="12240" w:h="15840"/>
          <w:pgMar w:header="719" w:footer="897" w:top="1340" w:bottom="1080" w:left="1300" w:right="1220"/>
        </w:sectPr>
      </w:pPr>
    </w:p>
    <w:p>
      <w:pPr>
        <w:pStyle w:val="Heading1"/>
        <w:ind w:right="219"/>
      </w:pPr>
      <w:bookmarkStart w:name="Personal Growth" w:id="43"/>
      <w:bookmarkEnd w:id="43"/>
      <w:r>
        <w:rPr/>
      </w:r>
      <w:bookmarkStart w:name="_bookmark12" w:id="44"/>
      <w:bookmarkEnd w:id="44"/>
      <w:r>
        <w:rPr/>
      </w:r>
      <w:r>
        <w:rPr>
          <w:color w:val="97732C"/>
        </w:rPr>
        <w:t>个人成长</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
            <wp:simplePos x="0" y="0"/>
            <wp:positionH relativeFrom="page">
              <wp:posOffset>914400</wp:posOffset>
            </wp:positionH>
            <wp:positionV relativeFrom="paragraph">
              <wp:posOffset>120363</wp:posOffset>
            </wp:positionV>
            <wp:extent cx="5982048" cy="2334387"/>
            <wp:effectExtent l="0" t="0" r="0" b="0"/>
            <wp:wrapTopAndBottom/>
            <wp:docPr id="15" name="image4.jpeg"/>
            <wp:cNvGraphicFramePr>
              <a:graphicFrameLocks noChangeAspect="1"/>
            </wp:cNvGraphicFramePr>
            <a:graphic>
              <a:graphicData uri="http://schemas.openxmlformats.org/drawingml/2006/picture">
                <pic:pic>
                  <pic:nvPicPr>
                    <pic:cNvPr id="16" name="image4.jpeg"/>
                    <pic:cNvPicPr/>
                  </pic:nvPicPr>
                  <pic:blipFill>
                    <a:blip r:embed="rId17" cstate="print"/>
                    <a:stretch>
                      <a:fillRect/>
                    </a:stretch>
                  </pic:blipFill>
                  <pic:spPr>
                    <a:xfrm>
                      <a:off x="0" y="0"/>
                      <a:ext cx="5982048" cy="2334387"/>
                    </a:xfrm>
                    <a:prstGeom prst="rect">
                      <a:avLst/>
                    </a:prstGeom>
                  </pic:spPr>
                </pic:pic>
              </a:graphicData>
            </a:graphic>
          </wp:anchor>
        </w:drawing>
      </w:r>
    </w:p>
    <w:p>
      <w:pPr>
        <w:pStyle w:val="BodyText"/>
        <w:spacing w:line="427" w:lineRule="auto" w:before="337"/>
        <w:ind w:right="228"/>
      </w:pPr>
      <w:r>
        <w:rPr>
          <w:w w:val="105"/>
        </w:rPr>
        <w:t>个人成长并不是一些自助书籍会让读者相信的一刀切的事情。对于企业家来说，个人成长总是要平衡自发性与责任感、独立性与亲密性，以及对新鲜事物的渴望与对事物本身的欣赏。目标绝不是改变个体企业家的基本特征，而是扩大他们的范围，以获得更多的工具，使他们能够超越仅仅基于特征的冲动而运作。个人成长总是要挑战自己舒适区的边界，同时又不失去真正的自我。</w:t>
      </w:r>
      <w:r>
        <w:rPr>
          <w:spacing w:val="-71"/>
          <w:w w:val="110"/>
        </w:rPr>
      </w:r>
    </w:p>
    <w:p>
      <w:pPr>
        <w:pStyle w:val="BodyText"/>
        <w:spacing w:line="427" w:lineRule="auto" w:before="152"/>
        <w:ind w:right="227"/>
      </w:pPr>
      <w:r>
        <w:rPr>
          <w:w w:val="110"/>
        </w:rPr>
        <w:t>企业家要想成长，必须首先培养自我意识，评估自己和自己的行为。这些行为在当下是愉快的，但从长远来看是有害的吗？企业家应该问自己，现在和未来，他们想从生活中得到什么。这种想法不必把他们限制在僵化的计划中，因为这会让他们感到不舒服。考虑未来可以打开新的、更充实的可能性。成长的最后一步是用新的行为取代不健康的行为，让企业家更接近他们的生活。</w:t>
      </w:r>
    </w:p>
    <w:p>
      <w:pPr>
        <w:spacing w:after="0" w:line="427" w:lineRule="auto"/>
        <w:sectPr>
          <w:headerReference w:type="default" r:id="rId15"/>
          <w:footerReference w:type="default" r:id="rId16"/>
          <w:pgSz w:w="12240" w:h="15840"/>
          <w:pgMar w:header="719" w:footer="897" w:top="1340" w:bottom="1080" w:left="1300" w:right="1220"/>
        </w:sectPr>
      </w:pPr>
    </w:p>
    <w:p>
      <w:pPr>
        <w:pStyle w:val="BodyText"/>
        <w:spacing w:line="427" w:lineRule="auto" w:before="123"/>
        <w:ind w:right="228"/>
      </w:pPr>
      <w:r>
        <w:rPr>
          <w:w w:val="110"/>
        </w:rPr>
        <w:t>然而，并非所有增长都是刻意努力的结果。有时，它从年龄和成熟度引起的微妙变化中温和地浮现出来，有时生活在艰难时期和危机中苛刻地要求成长。无论采用何种方法，正如俗话所说，“你要么变得更好，要么变得更糟。没有什么能保持不变。</w:t>
      </w:r>
    </w:p>
    <w:p>
      <w:pPr>
        <w:pStyle w:val="BodyText"/>
        <w:spacing w:before="1"/>
        <w:ind w:left="0"/>
        <w:jc w:val="left"/>
        <w:rPr>
          <w:sz w:val="37"/>
        </w:rPr>
      </w:pPr>
    </w:p>
    <w:p>
      <w:pPr>
        <w:pStyle w:val="Heading2"/>
        <w:ind w:right="219"/>
      </w:pPr>
      <w:bookmarkStart w:name="Motivation and Development" w:id="45"/>
      <w:bookmarkEnd w:id="45"/>
      <w:r>
        <w:rPr/>
      </w:r>
      <w:bookmarkStart w:name="_bookmark13" w:id="46"/>
      <w:bookmarkEnd w:id="46"/>
      <w:r>
        <w:rPr/>
      </w:r>
      <w:r>
        <w:rPr>
          <w:color w:val="97732C"/>
        </w:rPr>
        <w:t>激励与发展</w:t>
      </w:r>
    </w:p>
    <w:p>
      <w:pPr>
        <w:pStyle w:val="BodyText"/>
        <w:spacing w:line="424" w:lineRule="auto" w:before="414"/>
        <w:ind w:left="140" w:right="217"/>
      </w:pPr>
      <w:r>
        <w:rPr>
          <w:w w:val="110"/>
        </w:rPr>
        <w:t>企业家可以从三个密切相关但又截然不同的领域来考虑个人成长，这三个领域与内部发展自尊有关：</w:t>
      </w:r>
    </w:p>
    <w:p>
      <w:pPr>
        <w:pStyle w:val="ListParagraph"/>
        <w:numPr>
          <w:ilvl w:val="0"/>
          <w:numId w:val="2"/>
        </w:numPr>
        <w:tabs>
          <w:tab w:pos="860" w:val="left" w:leader="none"/>
        </w:tabs>
        <w:spacing w:line="192" w:lineRule="auto" w:before="228" w:after="0"/>
        <w:ind w:left="859" w:right="229" w:hanging="360"/>
        <w:jc w:val="both"/>
        <w:rPr>
          <w:rFonts w:ascii="Symbol" w:hAnsi="Symbol"/>
          <w:color w:val="000009"/>
          <w:sz w:val="24"/>
        </w:rPr>
      </w:pPr>
      <w:r>
        <w:rPr>
          <w:rFonts w:ascii="Tahoma" w:hAnsi="Tahoma"/>
          <w:b/>
          <w:w w:val="105"/>
          <w:sz w:val="24"/>
        </w:rPr>
        <w:t>自尊表明企业家有多么喜欢自己。接受他们的缺点和长处，创造了一个内在欣赏的基础，使改变能够由欲望而非羞耻所驱动。</w:t>
      </w:r>
    </w:p>
    <w:p>
      <w:pPr>
        <w:pStyle w:val="ListParagraph"/>
        <w:numPr>
          <w:ilvl w:val="0"/>
          <w:numId w:val="2"/>
        </w:numPr>
        <w:tabs>
          <w:tab w:pos="860" w:val="left" w:leader="none"/>
        </w:tabs>
        <w:spacing w:line="192" w:lineRule="auto" w:before="0" w:after="0"/>
        <w:ind w:left="860" w:right="227" w:hanging="360"/>
        <w:jc w:val="both"/>
        <w:rPr>
          <w:rFonts w:ascii="Symbol" w:hAnsi="Symbol"/>
          <w:color w:val="000009"/>
          <w:sz w:val="24"/>
        </w:rPr>
      </w:pPr>
      <w:r>
        <w:rPr>
          <w:rFonts w:ascii="Tahoma" w:hAnsi="Tahoma"/>
          <w:b/>
          <w:w w:val="105"/>
          <w:sz w:val="24"/>
        </w:rPr>
        <w:t>自尊体现了他们的价值感。具有这种性格类型的人重视理性逻辑，当他们生活在自己的信仰和价值观中时，会对自己的身份产生一种平衡的自豪感。</w:t>
      </w:r>
    </w:p>
    <w:p>
      <w:pPr>
        <w:pStyle w:val="ListParagraph"/>
        <w:numPr>
          <w:ilvl w:val="0"/>
          <w:numId w:val="2"/>
        </w:numPr>
        <w:tabs>
          <w:tab w:pos="860" w:val="left" w:leader="none"/>
        </w:tabs>
        <w:spacing w:line="192" w:lineRule="auto" w:before="0" w:after="0"/>
        <w:ind w:left="860" w:right="227" w:hanging="360"/>
        <w:jc w:val="both"/>
        <w:rPr>
          <w:rFonts w:ascii="Symbol" w:hAnsi="Symbol"/>
          <w:color w:val="000009"/>
          <w:sz w:val="24"/>
        </w:rPr>
      </w:pPr>
      <w:r>
        <w:rPr>
          <w:rFonts w:ascii="Tahoma" w:hAnsi="Tahoma"/>
          <w:b/>
          <w:w w:val="105"/>
          <w:sz w:val="24"/>
        </w:rPr>
        <w:t>自信是推动企业家在生活中前进的能源。当人们用自己的技能来确认自己的能力时，企业家就会被驱使去取得稳步的进步。</w:t>
      </w:r>
    </w:p>
    <w:p>
      <w:pPr>
        <w:pStyle w:val="BodyText"/>
        <w:spacing w:line="427" w:lineRule="auto" w:before="226"/>
        <w:ind w:right="227"/>
      </w:pPr>
      <w:r>
        <w:rPr>
          <w:w w:val="105"/>
        </w:rPr>
        <w:t>如果这三个核心方面得到适当的平衡，它们可以促进成功和充实的生活。然而，如果要素变得不平衡，它们就会成为压倒性困难的根源。例如，当企业家感到缺乏自信时，他们可能会以某些方式来增强自信。然而，当他们过度补偿时，就会出现问题，从而使他们的生活失去平衡。</w:t>
      </w:r>
      <w:r>
        <w:rPr>
          <w:spacing w:val="1"/>
          <w:w w:val="105"/>
        </w:rPr>
      </w:r>
    </w:p>
    <w:p>
      <w:pPr>
        <w:spacing w:after="0" w:line="427" w:lineRule="auto"/>
        <w:sectPr>
          <w:pgSz w:w="12240" w:h="15840"/>
          <w:pgMar w:header="719" w:footer="897" w:top="1340" w:bottom="1080" w:left="1300" w:right="1220"/>
        </w:sectPr>
      </w:pPr>
    </w:p>
    <w:p>
      <w:pPr>
        <w:spacing w:before="123"/>
        <w:ind w:left="139" w:right="214" w:firstLine="0"/>
        <w:jc w:val="center"/>
        <w:rPr>
          <w:rFonts w:ascii="Trebuchet MS"/>
          <w:i/>
          <w:sz w:val="24"/>
        </w:rPr>
      </w:pPr>
      <w:bookmarkStart w:name="Moving Forward" w:id="47"/>
      <w:bookmarkEnd w:id="47"/>
      <w:r>
        <w:rPr/>
      </w:r>
      <w:r>
        <w:rPr>
          <w:rFonts w:ascii="Trebuchet MS"/>
          <w:i/>
          <w:color w:val="97732C"/>
          <w:sz w:val="24"/>
        </w:rPr>
        <w:t>前进</w:t>
      </w:r>
    </w:p>
    <w:p>
      <w:pPr>
        <w:pStyle w:val="BodyText"/>
        <w:spacing w:before="9"/>
        <w:ind w:left="0"/>
        <w:jc w:val="left"/>
        <w:rPr>
          <w:rFonts w:ascii="Trebuchet MS"/>
          <w:i/>
          <w:sz w:val="38"/>
        </w:rPr>
      </w:pPr>
    </w:p>
    <w:p>
      <w:pPr>
        <w:pStyle w:val="BodyText"/>
        <w:spacing w:line="427" w:lineRule="auto" w:before="1"/>
        <w:ind w:right="229"/>
      </w:pPr>
      <w:r>
        <w:rPr>
          <w:w w:val="105"/>
        </w:rPr>
        <w:t>在下面的章节中，我们将首先考察企业家的理想、平衡和充分发展的特征。以平衡的方式利用这些激励因素有助于企业家过上充实、富有成效和幸福的生活。</w:t>
      </w:r>
    </w:p>
    <w:p>
      <w:pPr>
        <w:pStyle w:val="BodyText"/>
        <w:spacing w:line="427" w:lineRule="auto" w:before="158"/>
        <w:ind w:right="230"/>
      </w:pPr>
      <w:r>
        <w:rPr>
          <w:w w:val="105"/>
        </w:rPr>
        <w:t>接下来，我们将描述这些方面失衡时出现的趋势。这些代表着偏离了健康、富有成效的激励策略，并解释了企业家与真实自我脱节时的负面影响。</w:t>
      </w:r>
    </w:p>
    <w:p>
      <w:pPr>
        <w:pStyle w:val="BodyText"/>
        <w:spacing w:line="424" w:lineRule="auto" w:before="157"/>
        <w:ind w:right="229"/>
      </w:pPr>
      <w:r>
        <w:rPr>
          <w:w w:val="105"/>
        </w:rPr>
        <w:t>最后，我们将讨论如何改善每个激励方面的平衡。</w:t>
      </w:r>
    </w:p>
    <w:p>
      <w:pPr>
        <w:pStyle w:val="BodyText"/>
        <w:ind w:left="0"/>
        <w:jc w:val="left"/>
        <w:rPr>
          <w:sz w:val="38"/>
        </w:rPr>
      </w:pPr>
    </w:p>
    <w:p>
      <w:pPr>
        <w:pStyle w:val="Heading3"/>
        <w:ind w:right="212"/>
      </w:pPr>
      <w:bookmarkStart w:name="Self-Esteem" w:id="48"/>
      <w:bookmarkEnd w:id="48"/>
      <w:r>
        <w:rPr/>
      </w:r>
      <w:bookmarkStart w:name="_bookmark14" w:id="49"/>
      <w:bookmarkEnd w:id="49"/>
      <w:r>
        <w:rPr/>
      </w:r>
      <w:r>
        <w:rPr>
          <w:color w:val="97732C"/>
        </w:rPr>
        <w:t>自尊</w:t>
      </w:r>
    </w:p>
    <w:p>
      <w:pPr>
        <w:pStyle w:val="BodyText"/>
        <w:spacing w:before="7"/>
        <w:ind w:left="0"/>
        <w:jc w:val="left"/>
        <w:rPr>
          <w:rFonts w:ascii="Verdana"/>
          <w:sz w:val="40"/>
        </w:rPr>
      </w:pPr>
    </w:p>
    <w:p>
      <w:pPr>
        <w:pStyle w:val="BodyText"/>
        <w:spacing w:line="427" w:lineRule="auto"/>
        <w:ind w:right="227"/>
      </w:pPr>
      <w:r>
        <w:rPr>
          <w:w w:val="110"/>
        </w:rPr>
        <w:t>理性的人通常会努力调和自己的情绪和智力，而企业家通常会将其应用于技能的掌握。那些保持两者和谐的人在他们的生活中创造了坚实的基础，带来稳定和满足。他们的动力和余生之间的冲突可能会抑制幸福感和干涸灵感，而他们平衡了两者的感觉会让美好的事情发生。企业家必须决定如何满足自尊驱动的动力，同时欣赏生活的其他部分。</w:t>
      </w:r>
    </w:p>
    <w:p>
      <w:pPr>
        <w:pStyle w:val="Heading4"/>
        <w:spacing w:before="194"/>
        <w:ind w:left="706" w:right="780"/>
      </w:pPr>
      <w:bookmarkStart w:name="Balanced Self-Esteem" w:id="50"/>
      <w:bookmarkEnd w:id="50"/>
      <w:r>
        <w:rPr/>
      </w:r>
      <w:r>
        <w:rPr>
          <w:color w:val="97732C"/>
          <w:spacing w:val="-1"/>
        </w:rPr>
        <w:t>平衡的自尊</w:t>
      </w:r>
    </w:p>
    <w:p>
      <w:pPr>
        <w:pStyle w:val="BodyText"/>
        <w:ind w:left="0"/>
        <w:jc w:val="left"/>
        <w:rPr>
          <w:rFonts w:ascii="Verdana"/>
          <w:sz w:val="37"/>
        </w:rPr>
      </w:pPr>
    </w:p>
    <w:p>
      <w:pPr>
        <w:pStyle w:val="BodyText"/>
        <w:spacing w:line="427" w:lineRule="auto" w:before="1"/>
        <w:ind w:right="231"/>
      </w:pPr>
      <w:r>
        <w:rPr>
          <w:spacing w:val="-1"/>
          <w:w w:val="105"/>
        </w:rPr>
        <w:t>对于企业家来说，能力和掌握感增强了他们的自尊感。在对他们至关重要的努力中，这些人的目标是不断磨练自己的技能、创新和提高。他们觉得不愿意接受现状</w:t>
      </w:r>
      <w:r>
        <w:rPr>
          <w:spacing w:val="-67"/>
          <w:w w:val="105"/>
        </w:rPr>
      </w:r>
    </w:p>
    <w:p>
      <w:pPr>
        <w:spacing w:after="0" w:line="427" w:lineRule="auto"/>
        <w:sectPr>
          <w:pgSz w:w="12240" w:h="15840"/>
          <w:pgMar w:header="719" w:footer="897" w:top="1340" w:bottom="1080" w:left="1300" w:right="1220"/>
        </w:sectPr>
      </w:pPr>
    </w:p>
    <w:p>
      <w:pPr>
        <w:pStyle w:val="BodyText"/>
        <w:spacing w:line="427" w:lineRule="auto" w:before="123"/>
        <w:ind w:right="228"/>
      </w:pPr>
      <w:r>
        <w:rPr>
          <w:w w:val="105"/>
        </w:rPr>
        <w:t>由于他们天生的好奇心、非凡的洞察力和创造力，他们被驱使去做实验。这种尝试新事物和突破旧限制的意愿自然会导致对技能或情况的掌握。</w:t>
      </w:r>
    </w:p>
    <w:p>
      <w:pPr>
        <w:pStyle w:val="BodyText"/>
        <w:spacing w:line="427" w:lineRule="auto" w:before="156"/>
        <w:ind w:right="226"/>
      </w:pPr>
      <w:r>
        <w:rPr>
          <w:w w:val="110"/>
        </w:rPr>
        <w:t>企业家总是想改进，但他们也很欣赏自己所取得的成就。尽管他们喜欢“不可能”的挑战，但他们也承认并非每个实验都能成功。他们认识到自己的优点和缺点，无论是自我吹捧还是自我批评都不会妨碍他们做好工作。</w:t>
      </w:r>
    </w:p>
    <w:p>
      <w:pPr>
        <w:pStyle w:val="Heading4"/>
        <w:spacing w:before="196"/>
        <w:ind w:left="706" w:right="780"/>
      </w:pPr>
      <w:bookmarkStart w:name="Unbalanced Self-Esteem" w:id="51"/>
      <w:bookmarkEnd w:id="51"/>
      <w:r>
        <w:rPr/>
      </w:r>
      <w:r>
        <w:rPr>
          <w:color w:val="97732C"/>
        </w:rPr>
        <w:t>不平衡的自尊</w:t>
      </w:r>
    </w:p>
    <w:p>
      <w:pPr>
        <w:pStyle w:val="BodyText"/>
        <w:spacing w:before="3"/>
        <w:ind w:left="0"/>
        <w:jc w:val="left"/>
        <w:rPr>
          <w:rFonts w:ascii="Verdana"/>
          <w:sz w:val="37"/>
        </w:rPr>
      </w:pPr>
    </w:p>
    <w:p>
      <w:pPr>
        <w:pStyle w:val="BodyText"/>
        <w:spacing w:line="427" w:lineRule="auto"/>
        <w:ind w:right="226"/>
      </w:pPr>
      <w:r>
        <w:rPr>
          <w:w w:val="105"/>
        </w:rPr>
        <w:t>当他们的自尊失衡时，企业家可能会相信，控制自己的领域可以恢复他们的自我价值。他们可能会牺牲生活中的重要方面，如人际关系，以追求精通。唉，追求完美是永无止境的，外在成就并不是自尊的稳固基础。</w:t>
      </w:r>
    </w:p>
    <w:p>
      <w:pPr>
        <w:pStyle w:val="BodyText"/>
        <w:spacing w:line="427" w:lineRule="auto" w:before="155"/>
        <w:ind w:right="227"/>
      </w:pPr>
      <w:r>
        <w:rPr>
          <w:w w:val="110"/>
        </w:rPr>
        <w:t>当企业家几乎完全专注于他们的专业领域时，这可能会让他们的雇主、老师或教练感到高兴。然而，这种强烈而狭隘的关注可能会在其他领域造成附带损害。有时，企业家必须在追求目标和关心他人需求之间做出选择。当这种情况发生时，有些人会选择他们的目标，而不是他们的关系。</w:t>
      </w:r>
    </w:p>
    <w:p>
      <w:pPr>
        <w:pStyle w:val="BodyText"/>
        <w:spacing w:line="427" w:lineRule="auto" w:before="155"/>
        <w:ind w:left="140" w:right="228"/>
      </w:pPr>
      <w:r>
        <w:rPr>
          <w:spacing w:val="-1"/>
          <w:w w:val="110"/>
        </w:rPr>
        <w:t>值得注意的是，企业家不会这样做，因为他们不喜欢人。然而，因为他们不想在这段时间里分心工作，企业家们可以把其他人的需求放在一边，不管这意味着取消与朋友的通话，还是不带孩子们去足球练习。在极端的情况下，企业家可能会取得控制权，但会疏远他们的配偶、朋友和家人。</w:t>
      </w:r>
    </w:p>
    <w:p>
      <w:pPr>
        <w:spacing w:after="0" w:line="427" w:lineRule="auto"/>
        <w:sectPr>
          <w:pgSz w:w="12240" w:h="15840"/>
          <w:pgMar w:header="719" w:footer="897" w:top="1340" w:bottom="1080" w:left="1300" w:right="1220"/>
        </w:sectPr>
      </w:pPr>
    </w:p>
    <w:p>
      <w:pPr>
        <w:pStyle w:val="Heading4"/>
        <w:spacing w:before="83"/>
        <w:ind w:right="215"/>
      </w:pPr>
      <w:bookmarkStart w:name="Rebalancing Self-Esteem" w:id="52"/>
      <w:bookmarkEnd w:id="52"/>
      <w:r>
        <w:rPr/>
      </w:r>
      <w:r>
        <w:rPr>
          <w:color w:val="97732C"/>
          <w:spacing w:val="-1"/>
        </w:rPr>
        <w:t>重新平衡自尊</w:t>
      </w:r>
    </w:p>
    <w:p>
      <w:pPr>
        <w:pStyle w:val="BodyText"/>
        <w:spacing w:before="1"/>
        <w:ind w:left="0"/>
        <w:jc w:val="left"/>
        <w:rPr>
          <w:rFonts w:ascii="Verdana"/>
          <w:sz w:val="37"/>
        </w:rPr>
      </w:pPr>
    </w:p>
    <w:p>
      <w:pPr>
        <w:pStyle w:val="BodyText"/>
        <w:spacing w:line="427" w:lineRule="auto"/>
        <w:ind w:right="227"/>
      </w:pPr>
      <w:r>
        <w:rPr>
          <w:w w:val="105"/>
        </w:rPr>
        <w:t>当对精通的追求成为一种困扰时，企业家们必须后退一步，看看更大的图景——特别是他们忽视了生活的哪些方面。为了做到这一点，他们可以查看自己的日历，寻找如何打发时间的线索。具体来说，企业家应该注意他们每周花多少时间在这些领域：工作或学校、家人、朋友、自我照顾、睡眠、爱好和休息时间。</w:t>
      </w:r>
    </w:p>
    <w:p>
      <w:pPr>
        <w:pStyle w:val="BodyText"/>
        <w:spacing w:line="424" w:lineRule="auto" w:before="156"/>
        <w:ind w:right="228"/>
      </w:pPr>
      <w:r>
        <w:rPr>
          <w:w w:val="105"/>
        </w:rPr>
        <w:t>一旦他们看到这种崩溃，企业家可以问自己，他们花费时间的方式是否反映了他们的价值观。他们是否在损害自己的健康或人际关系？他们如何重新分配时间和注意力，以实现理想的时间表？</w:t>
      </w:r>
    </w:p>
    <w:p>
      <w:pPr>
        <w:pStyle w:val="BodyText"/>
        <w:spacing w:line="427" w:lineRule="auto" w:before="165"/>
        <w:ind w:right="228"/>
      </w:pPr>
      <w:r>
        <w:rPr>
          <w:w w:val="105"/>
        </w:rPr>
        <w:t>当企业家改变自己的生活时，他们可以通过提醒自己，建立在单一成就领域上的自尊从长远来看是不可持续的。通过专注于能力和成长而非完美，企业家可以在他们的生活中为其他重要的事情留出空间。</w:t>
      </w:r>
    </w:p>
    <w:p>
      <w:pPr>
        <w:pStyle w:val="BodyText"/>
        <w:spacing w:before="6"/>
        <w:ind w:left="0"/>
        <w:jc w:val="left"/>
        <w:rPr>
          <w:sz w:val="37"/>
        </w:rPr>
      </w:pPr>
    </w:p>
    <w:p>
      <w:pPr>
        <w:pStyle w:val="Heading3"/>
        <w:ind w:right="216"/>
      </w:pPr>
      <w:bookmarkStart w:name="Self-Respect" w:id="53"/>
      <w:bookmarkEnd w:id="53"/>
      <w:r>
        <w:rPr/>
      </w:r>
      <w:bookmarkStart w:name="_bookmark15" w:id="54"/>
      <w:bookmarkEnd w:id="54"/>
      <w:r>
        <w:rPr/>
      </w:r>
      <w:r>
        <w:rPr>
          <w:color w:val="97732C"/>
        </w:rPr>
        <w:t>自尊</w:t>
      </w:r>
    </w:p>
    <w:p>
      <w:pPr>
        <w:pStyle w:val="BodyText"/>
        <w:spacing w:before="9"/>
        <w:ind w:left="0"/>
        <w:jc w:val="left"/>
        <w:rPr>
          <w:rFonts w:ascii="Verdana"/>
          <w:sz w:val="40"/>
        </w:rPr>
      </w:pPr>
    </w:p>
    <w:p>
      <w:pPr>
        <w:pStyle w:val="BodyText"/>
        <w:spacing w:line="427" w:lineRule="auto"/>
        <w:ind w:left="140" w:right="225"/>
      </w:pPr>
      <w:r>
        <w:rPr>
          <w:w w:val="110"/>
        </w:rPr>
        <w:t>对于企业家来说，自尊来自于他们的独立思考能力和几乎是即兴解决问题的能力。他们的自尊不需要深思熟虑。他们更喜欢评估情况和提供实际解决方案时所包含的行动。他们掌握哪一门学科并不重要——动力是一样的。他们喜欢把自己看作是能够操纵专业不同部分以提供结果的个人。</w:t>
      </w:r>
    </w:p>
    <w:p>
      <w:pPr>
        <w:spacing w:after="0" w:line="427" w:lineRule="auto"/>
        <w:sectPr>
          <w:pgSz w:w="12240" w:h="15840"/>
          <w:pgMar w:header="719" w:footer="897" w:top="1340" w:bottom="1080" w:left="1300" w:right="1220"/>
        </w:sectPr>
      </w:pPr>
    </w:p>
    <w:p>
      <w:pPr>
        <w:pStyle w:val="Heading4"/>
        <w:spacing w:before="83"/>
        <w:ind w:right="214"/>
      </w:pPr>
      <w:bookmarkStart w:name="Balanced Self-Respect" w:id="55"/>
      <w:bookmarkEnd w:id="55"/>
      <w:r>
        <w:rPr/>
      </w:r>
      <w:r>
        <w:rPr>
          <w:color w:val="97732C"/>
          <w:spacing w:val="-1"/>
        </w:rPr>
        <w:t>平衡的自尊</w:t>
      </w:r>
    </w:p>
    <w:p>
      <w:pPr>
        <w:pStyle w:val="BodyText"/>
        <w:spacing w:before="1"/>
        <w:ind w:left="0"/>
        <w:jc w:val="left"/>
        <w:rPr>
          <w:rFonts w:ascii="Verdana"/>
          <w:sz w:val="37"/>
        </w:rPr>
      </w:pPr>
    </w:p>
    <w:p>
      <w:pPr>
        <w:pStyle w:val="BodyText"/>
        <w:spacing w:line="427" w:lineRule="auto"/>
        <w:ind w:right="228"/>
      </w:pPr>
      <w:r>
        <w:rPr>
          <w:w w:val="110"/>
        </w:rPr>
        <w:t>可预测性和稳定性不会给企业家带来满足感。相反，这些人最喜欢自己，因为他们认为自己很灵活，能够巧妙地处理意外情况。这种性格类型的人通过解决问题的能力来评估自己。在争取自尊的过程中，企业家磨练并锻炼了应对突发困境的技能。</w:t>
      </w:r>
    </w:p>
    <w:p>
      <w:pPr>
        <w:pStyle w:val="BodyText"/>
        <w:spacing w:line="427" w:lineRule="auto" w:before="155"/>
        <w:ind w:right="227"/>
      </w:pPr>
      <w:r>
        <w:rPr>
          <w:w w:val="110"/>
        </w:rPr>
        <w:t>虽然大多数个性类型都希望稳定，但企业家们对比喻的“坚实的基础”并不满意。他们想在波涛汹涌的水域中航行，对自己能够驾驭最猛烈的风暴感到自豪。企业家脚踏实地思考的能力是他们最喜欢自己的一个特点。当他们能够处理时间紧迫的情况时，这种性格类型的人会认识到他们给世界带来的天赋和优势。</w:t>
      </w:r>
    </w:p>
    <w:p>
      <w:pPr>
        <w:pStyle w:val="Heading4"/>
        <w:spacing w:before="196"/>
        <w:ind w:right="214"/>
      </w:pPr>
      <w:bookmarkStart w:name="Unbalanced Self-Respect" w:id="56"/>
      <w:bookmarkEnd w:id="56"/>
      <w:r>
        <w:rPr/>
      </w:r>
      <w:r>
        <w:rPr>
          <w:color w:val="97732C"/>
        </w:rPr>
        <w:t>不平衡的自尊</w:t>
      </w:r>
    </w:p>
    <w:p>
      <w:pPr>
        <w:pStyle w:val="BodyText"/>
        <w:ind w:left="0"/>
        <w:jc w:val="left"/>
        <w:rPr>
          <w:rFonts w:ascii="Verdana"/>
          <w:sz w:val="37"/>
        </w:rPr>
      </w:pPr>
    </w:p>
    <w:p>
      <w:pPr>
        <w:pStyle w:val="BodyText"/>
        <w:spacing w:line="427" w:lineRule="auto"/>
        <w:ind w:right="226"/>
      </w:pPr>
      <w:r>
        <w:rPr>
          <w:w w:val="105"/>
        </w:rPr>
        <w:t>为了增强自尊心，一些企业家可能会冒一些不必要的风险，寻找危机、紧急情况，甚至危险的情况来证明自己的价值。生活中的人们，包括伴侣、朋友和同事，常常对这种寻求问题和不稳定情况的不平衡愿望感到担忧。他们可能会认为这些企业家粗心、不稳定、不可靠，甚至是危险的。</w:t>
      </w:r>
    </w:p>
    <w:p>
      <w:pPr>
        <w:pStyle w:val="BodyText"/>
        <w:spacing w:line="424" w:lineRule="auto" w:before="156"/>
        <w:ind w:right="227"/>
      </w:pPr>
      <w:r>
        <w:rPr>
          <w:w w:val="105"/>
        </w:rPr>
        <w:t>具有这种不平衡态度的企业家在发现自己“在执行任务”时，往往会忽视他人的指导，甚至是他们信任的人的建议。想想电视连续剧《广告狂人》中的唐·德雷珀，以及他为解决广告公司的问题而冒的不受欢迎、大胆的风险。这些策略通常是一心一意的，忽略了其他人的需求、感受和偏好。</w:t>
      </w:r>
    </w:p>
    <w:p>
      <w:pPr>
        <w:spacing w:after="0" w:line="424" w:lineRule="auto"/>
        <w:sectPr>
          <w:pgSz w:w="12240" w:h="15840"/>
          <w:pgMar w:header="719" w:footer="897" w:top="1340" w:bottom="1080" w:left="1300" w:right="1220"/>
        </w:sectPr>
      </w:pPr>
    </w:p>
    <w:p>
      <w:pPr>
        <w:pStyle w:val="BodyText"/>
        <w:spacing w:line="424" w:lineRule="auto" w:before="123"/>
        <w:ind w:right="232"/>
      </w:pPr>
      <w:r>
        <w:rPr>
          <w:w w:val="105"/>
        </w:rPr>
        <w:t>自尊心受到肾上腺素和风险刺激的企业家可能会无意中伤害或赶走他们所爱的人。</w:t>
      </w:r>
    </w:p>
    <w:p>
      <w:pPr>
        <w:pStyle w:val="Heading4"/>
        <w:ind w:right="212"/>
      </w:pPr>
      <w:bookmarkStart w:name="Rebalancing Self-Respect" w:id="57"/>
      <w:bookmarkEnd w:id="57"/>
      <w:r>
        <w:rPr/>
      </w:r>
      <w:r>
        <w:rPr>
          <w:color w:val="97732C"/>
        </w:rPr>
        <w:t>重新平衡自尊</w:t>
      </w:r>
    </w:p>
    <w:p>
      <w:pPr>
        <w:pStyle w:val="BodyText"/>
        <w:spacing w:before="3"/>
        <w:ind w:left="0"/>
        <w:jc w:val="left"/>
        <w:rPr>
          <w:rFonts w:ascii="Verdana"/>
          <w:sz w:val="37"/>
        </w:rPr>
      </w:pPr>
    </w:p>
    <w:p>
      <w:pPr>
        <w:pStyle w:val="BodyText"/>
        <w:spacing w:line="427" w:lineRule="auto"/>
        <w:ind w:left="140" w:right="227"/>
      </w:pPr>
      <w:r>
        <w:rPr>
          <w:w w:val="105"/>
        </w:rPr>
        <w:t>为了重新平衡他们的自尊，企业家可以写下一张他们喜欢自己的清单。这应该包括他们在飞行中解决问题的能力之外的其他几个特征。他们欣赏自己的好奇心吗？他们向朋友和亲人介绍令人兴奋的新体验的方式？他们在旅行、探索或刺激性谈话中寻找乐趣的能力？</w:t>
      </w:r>
    </w:p>
    <w:p>
      <w:pPr>
        <w:pStyle w:val="BodyText"/>
        <w:spacing w:line="424" w:lineRule="auto" w:before="155"/>
        <w:ind w:right="233"/>
      </w:pPr>
      <w:r>
        <w:rPr>
          <w:w w:val="105"/>
        </w:rPr>
        <w:t>企业家有很多优势。通过学习欣赏自己的一切，他们不需要寻求不稳定的环境，也不需要忽视他人的需求，从而感受到真正的自尊。</w:t>
      </w:r>
    </w:p>
    <w:p>
      <w:pPr>
        <w:pStyle w:val="BodyText"/>
        <w:spacing w:before="8"/>
        <w:ind w:left="0"/>
        <w:jc w:val="left"/>
        <w:rPr>
          <w:sz w:val="37"/>
        </w:rPr>
      </w:pPr>
    </w:p>
    <w:p>
      <w:pPr>
        <w:pStyle w:val="Heading3"/>
        <w:ind w:left="706"/>
      </w:pPr>
      <w:bookmarkStart w:name="Self-Confidence" w:id="58"/>
      <w:bookmarkEnd w:id="58"/>
      <w:r>
        <w:rPr/>
      </w:r>
      <w:bookmarkStart w:name="_bookmark16" w:id="59"/>
      <w:bookmarkEnd w:id="59"/>
      <w:r>
        <w:rPr/>
      </w:r>
      <w:r>
        <w:rPr>
          <w:color w:val="97732C"/>
        </w:rPr>
        <w:t>自信</w:t>
      </w:r>
    </w:p>
    <w:p>
      <w:pPr>
        <w:pStyle w:val="BodyText"/>
        <w:spacing w:before="9"/>
        <w:ind w:left="0"/>
        <w:jc w:val="left"/>
        <w:rPr>
          <w:rFonts w:ascii="Verdana"/>
          <w:sz w:val="40"/>
        </w:rPr>
      </w:pPr>
    </w:p>
    <w:p>
      <w:pPr>
        <w:pStyle w:val="BodyText"/>
        <w:spacing w:line="427" w:lineRule="auto" w:before="1"/>
        <w:ind w:right="216"/>
      </w:pPr>
      <w:r>
        <w:rPr>
          <w:color w:val="000009"/>
          <w:w w:val="105"/>
        </w:rPr>
        <w:t>许多人认为德国作家和政治家歌德说过：“勇敢有天才、力量和魔力。现在就开始吧。”这句话对企业家来说是一种音乐。勇敢的感觉给了他们在生活中前进所需的信心和能量。</w:t>
      </w:r>
    </w:p>
    <w:p>
      <w:pPr>
        <w:pStyle w:val="Heading4"/>
        <w:spacing w:before="193"/>
      </w:pPr>
      <w:bookmarkStart w:name="Balanced Self-Confidence" w:id="60"/>
      <w:bookmarkEnd w:id="60"/>
      <w:r>
        <w:rPr/>
      </w:r>
      <w:r>
        <w:rPr>
          <w:color w:val="97732C"/>
        </w:rPr>
        <w:t>平衡自信</w:t>
      </w:r>
    </w:p>
    <w:p>
      <w:pPr>
        <w:pStyle w:val="BodyText"/>
        <w:spacing w:before="4"/>
        <w:ind w:left="0"/>
        <w:jc w:val="left"/>
        <w:rPr>
          <w:rFonts w:ascii="Verdana"/>
          <w:sz w:val="37"/>
        </w:rPr>
      </w:pPr>
    </w:p>
    <w:p>
      <w:pPr>
        <w:pStyle w:val="BodyText"/>
        <w:spacing w:line="427" w:lineRule="auto"/>
        <w:ind w:right="229"/>
      </w:pPr>
      <w:r>
        <w:rPr>
          <w:w w:val="105"/>
        </w:rPr>
        <w:t>企业家往往很少考虑传统的标准或规则，因为这些标准或规则对他们的创造性想象力来说太局限了。自发的实验和探索激发了这种性格类型的人，他们总是想找到“下一个新事物”。当其他人害怕改变时，企业家通常会接受它。</w:t>
      </w:r>
    </w:p>
    <w:p>
      <w:pPr>
        <w:spacing w:after="0" w:line="427" w:lineRule="auto"/>
        <w:sectPr>
          <w:pgSz w:w="12240" w:h="15840"/>
          <w:pgMar w:header="719" w:footer="897" w:top="1340" w:bottom="1080" w:left="1300" w:right="1220"/>
        </w:sectPr>
      </w:pPr>
    </w:p>
    <w:p>
      <w:pPr>
        <w:pStyle w:val="Heading4"/>
        <w:spacing w:before="83"/>
        <w:ind w:right="216"/>
      </w:pPr>
      <w:bookmarkStart w:name="Unbalanced Self-Confidence" w:id="61"/>
      <w:bookmarkEnd w:id="61"/>
      <w:r>
        <w:rPr/>
      </w:r>
      <w:r>
        <w:rPr>
          <w:color w:val="97732C"/>
        </w:rPr>
        <w:t>不平衡的自信心</w:t>
      </w:r>
    </w:p>
    <w:p>
      <w:pPr>
        <w:pStyle w:val="BodyText"/>
        <w:spacing w:before="1"/>
        <w:ind w:left="0"/>
        <w:jc w:val="left"/>
        <w:rPr>
          <w:rFonts w:ascii="Verdana"/>
          <w:sz w:val="37"/>
        </w:rPr>
      </w:pPr>
    </w:p>
    <w:p>
      <w:pPr>
        <w:pStyle w:val="BodyText"/>
        <w:spacing w:line="427" w:lineRule="auto"/>
        <w:ind w:right="228"/>
      </w:pPr>
      <w:r>
        <w:rPr>
          <w:w w:val="110"/>
        </w:rPr>
        <w:t>我们钦佩我们文化中的勇敢，我们典型的英雄很可能是勇敢的，并以超越生活的方式行事。企业家可能会走得太远，做出不平衡的、大胆的、戏剧性的决定，无论形势是否需要他们。这些企业家可能会轻率地无视计划、协议，甚至是理智。这种鲁莽有时会有回报，会膨胀他们的自尊心，但有时结果是灾难性的。</w:t>
      </w:r>
    </w:p>
    <w:p>
      <w:pPr>
        <w:pStyle w:val="BodyText"/>
        <w:spacing w:line="427" w:lineRule="auto" w:before="156"/>
        <w:ind w:right="228"/>
      </w:pPr>
      <w:r>
        <w:rPr>
          <w:w w:val="105"/>
        </w:rPr>
        <w:t>当企业家做出影响他人的毫无根据的决定时，他们就有可能与同事、社交网络和亲人断开联系。如果他们不能在自己的行为与常识以及对他人需求的考虑之间取得平衡，那么他们周围的人可能会对他们所看到的古怪行为摇头。</w:t>
      </w:r>
    </w:p>
    <w:p>
      <w:pPr>
        <w:pStyle w:val="Heading4"/>
        <w:spacing w:before="195"/>
        <w:ind w:right="214"/>
      </w:pPr>
      <w:bookmarkStart w:name="Rebalancing Self-Confidence" w:id="62"/>
      <w:bookmarkEnd w:id="62"/>
      <w:r>
        <w:rPr/>
      </w:r>
      <w:r>
        <w:rPr>
          <w:color w:val="97732C"/>
        </w:rPr>
        <w:t>重新平衡自信</w:t>
      </w:r>
    </w:p>
    <w:p>
      <w:pPr>
        <w:pStyle w:val="BodyText"/>
        <w:ind w:left="0"/>
        <w:jc w:val="left"/>
        <w:rPr>
          <w:rFonts w:ascii="Verdana"/>
          <w:sz w:val="37"/>
        </w:rPr>
      </w:pPr>
    </w:p>
    <w:p>
      <w:pPr>
        <w:pStyle w:val="BodyText"/>
        <w:spacing w:line="427" w:lineRule="auto"/>
        <w:ind w:right="227"/>
      </w:pPr>
      <w:r>
        <w:rPr>
          <w:spacing w:val="-1"/>
          <w:w w:val="110"/>
        </w:rPr>
        <w:t>使命宣言已经成为设定目标和自我完善的主要内容，这是有充分理由的。这些陈述有助于人们和组织确定对他们来说重要的是什么，以及他们如何按照这些价值观行事。企业家可能不喜欢长期规划，但使命宣言可以帮助他们认识和探索可用的可能性，这是他们非常满意的。此外，当他们认识到自己的核心价值观时，他们就不太可能为了肾上腺素升高、不稳定的决策或增强信心而牺牲自己。</w:t>
      </w:r>
      <w:r>
        <w:rPr>
          <w:spacing w:val="-71"/>
          <w:w w:val="110"/>
        </w:rPr>
      </w:r>
    </w:p>
    <w:p>
      <w:pPr>
        <w:pStyle w:val="BodyText"/>
        <w:spacing w:line="424" w:lineRule="auto" w:before="155"/>
        <w:ind w:right="229"/>
      </w:pPr>
      <w:r>
        <w:rPr>
          <w:spacing w:val="-1"/>
          <w:w w:val="110"/>
        </w:rPr>
        <w:t>为了确定自己的价值观和优先事项，企业家应该问自己以下问题：</w:t>
      </w:r>
    </w:p>
    <w:p>
      <w:pPr>
        <w:pStyle w:val="ListParagraph"/>
        <w:numPr>
          <w:ilvl w:val="0"/>
          <w:numId w:val="2"/>
        </w:numPr>
        <w:tabs>
          <w:tab w:pos="860" w:val="left" w:leader="none"/>
        </w:tabs>
        <w:spacing w:line="192" w:lineRule="auto" w:before="146" w:after="0"/>
        <w:ind w:left="860" w:right="0" w:hanging="361"/>
        <w:jc w:val="both"/>
        <w:rPr>
          <w:rFonts w:ascii="Symbol" w:hAnsi="Symbol"/>
          <w:sz w:val="24"/>
        </w:rPr>
      </w:pPr>
      <w:r>
        <w:rPr>
          <w:rFonts w:ascii="Trebuchet MS" w:hAnsi="Trebuchet MS"/>
          <w:i/>
          <w:w w:val="105"/>
          <w:sz w:val="24"/>
        </w:rPr>
        <w:t/>
      </w:r>
      <w:r>
        <w:rPr>
          <w:w w:val="105"/>
          <w:sz w:val="24"/>
        </w:rPr>
        <w:t>如果我还能活一天，我会怎么做？</w:t>
      </w:r>
    </w:p>
    <w:p>
      <w:pPr>
        <w:pStyle w:val="ListParagraph"/>
        <w:numPr>
          <w:ilvl w:val="0"/>
          <w:numId w:val="2"/>
        </w:numPr>
        <w:tabs>
          <w:tab w:pos="860" w:val="left" w:leader="none"/>
        </w:tabs>
        <w:spacing w:line="192" w:lineRule="auto" w:before="195" w:after="0"/>
        <w:ind w:left="860" w:right="0" w:hanging="361"/>
        <w:jc w:val="both"/>
        <w:rPr>
          <w:rFonts w:ascii="Symbol" w:hAnsi="Symbol"/>
          <w:sz w:val="24"/>
        </w:rPr>
      </w:pPr>
      <w:r>
        <w:rPr>
          <w:w w:val="105"/>
          <w:sz w:val="24"/>
        </w:rPr>
        <w:t>如果我还能活一年，我会怎么做？</w:t>
      </w:r>
    </w:p>
    <w:p>
      <w:pPr>
        <w:spacing w:after="0" w:line="240" w:lineRule="auto"/>
        <w:jc w:val="both"/>
        <w:rPr>
          <w:rFonts w:ascii="Symbol" w:hAnsi="Symbol"/>
          <w:sz w:val="24"/>
        </w:rPr>
        <w:sectPr>
          <w:pgSz w:w="12240" w:h="15840"/>
          <w:pgMar w:header="719" w:footer="897" w:top="1340" w:bottom="1080" w:left="1300" w:right="1220"/>
        </w:sectPr>
      </w:pPr>
    </w:p>
    <w:p>
      <w:pPr>
        <w:pStyle w:val="ListParagraph"/>
        <w:numPr>
          <w:ilvl w:val="0"/>
          <w:numId w:val="2"/>
        </w:numPr>
        <w:tabs>
          <w:tab w:pos="859" w:val="left" w:leader="none"/>
          <w:tab w:pos="860" w:val="left" w:leader="none"/>
        </w:tabs>
        <w:spacing w:line="192" w:lineRule="auto" w:before="107" w:after="0"/>
        <w:ind w:left="859" w:right="230" w:hanging="360"/>
        <w:jc w:val="left"/>
        <w:rPr>
          <w:rFonts w:ascii="Symbol" w:hAnsi="Symbol"/>
          <w:sz w:val="24"/>
        </w:rPr>
      </w:pPr>
      <w:r>
        <w:rPr>
          <w:w w:val="105"/>
          <w:sz w:val="24"/>
        </w:rPr>
        <w:t>如果我有无限的财政资源，我将如何利用它们来改变世界？</w:t>
      </w:r>
    </w:p>
    <w:p>
      <w:pPr>
        <w:pStyle w:val="ListParagraph"/>
        <w:numPr>
          <w:ilvl w:val="0"/>
          <w:numId w:val="2"/>
        </w:numPr>
        <w:tabs>
          <w:tab w:pos="859" w:val="left" w:leader="none"/>
          <w:tab w:pos="860" w:val="left" w:leader="none"/>
        </w:tabs>
        <w:spacing w:line="192" w:lineRule="auto" w:before="1" w:after="0"/>
        <w:ind w:left="859" w:right="228" w:hanging="360"/>
        <w:jc w:val="left"/>
        <w:rPr>
          <w:rFonts w:ascii="Symbol" w:hAnsi="Symbol"/>
          <w:sz w:val="24"/>
        </w:rPr>
      </w:pPr>
      <w:r>
        <w:rPr>
          <w:w w:val="110"/>
          <w:sz w:val="24"/>
        </w:rPr>
        <w:t>理想的浪漫关系对我来说是什么样的？理想的社交生活怎么样？理想的家庭生活怎么样？</w:t>
      </w:r>
    </w:p>
    <w:p>
      <w:pPr>
        <w:pStyle w:val="BodyText"/>
        <w:spacing w:line="192" w:lineRule="auto" w:before="255"/>
        <w:ind w:right="219"/>
        <w:rPr>
          <w:sz w:val="22"/>
        </w:rPr>
      </w:pPr>
      <w:r>
        <w:rPr>
          <w:w w:val="105"/>
        </w:rPr>
        <w:t>一旦他们回答了这些问题，他们就可以将自己的见解组织成个人使命宣言，这可以作为他们追求自己想要的生活的宝藏地图。</w:t>
      </w:r>
    </w:p>
    <w:p>
      <w:pPr>
        <w:pStyle w:val="BodyText"/>
        <w:spacing w:before="4"/>
        <w:ind w:left="0"/>
        <w:jc w:val="left"/>
        <w:rPr>
          <w:sz w:val="37"/>
        </w:rPr>
      </w:pPr>
    </w:p>
    <w:p>
      <w:pPr>
        <w:pStyle w:val="Heading2"/>
        <w:spacing w:before="1"/>
        <w:ind w:right="220"/>
      </w:pPr>
      <w:bookmarkStart w:name="Pursuing Personal Growth" w:id="63"/>
      <w:bookmarkEnd w:id="63"/>
      <w:r>
        <w:rPr/>
      </w:r>
      <w:bookmarkStart w:name="_bookmark17" w:id="64"/>
      <w:bookmarkEnd w:id="64"/>
      <w:r>
        <w:rPr/>
      </w:r>
      <w:r>
        <w:rPr>
          <w:color w:val="97732C"/>
        </w:rPr>
        <w:t>追求个人成长</w:t>
      </w:r>
    </w:p>
    <w:p>
      <w:pPr>
        <w:pStyle w:val="BodyText"/>
        <w:spacing w:line="427" w:lineRule="auto" w:before="413"/>
        <w:ind w:right="226"/>
      </w:pPr>
      <w:r>
        <w:rPr>
          <w:w w:val="105"/>
        </w:rPr>
        <w:t>企业家体现了一个奇怪的悖论。他们人缘好，魅力四射，吸引着人们。在聚会上，人们聚集在他们周围，试图参与他们的谈话——这些谈话很可能很有意思。浪漫的伴侣可能会被企业家们的冒险精神和激情所吸引。然而，这些影响可能会带来一些陷阱。尽管企业家具有逻辑性和实用性，但他们必须在说服力和考虑他人感受之间取得平衡。</w:t>
      </w:r>
    </w:p>
    <w:p>
      <w:pPr>
        <w:pStyle w:val="BodyText"/>
        <w:spacing w:line="427" w:lineRule="auto" w:before="152"/>
        <w:ind w:right="230"/>
      </w:pPr>
      <w:r>
        <w:rPr>
          <w:w w:val="110"/>
        </w:rPr>
        <w:t>企业家可能面临的另一个困难是计划和一致性。这些人自发地寻求刺激，他们喜欢活在当下，并留下自己的选择余地。然而，这种心态会产生问题，阻碍他们在职业、人际关系和日常生活中充分发挥潜力。</w:t>
      </w:r>
    </w:p>
    <w:p>
      <w:pPr>
        <w:pStyle w:val="BodyText"/>
        <w:spacing w:line="427" w:lineRule="auto" w:before="155"/>
        <w:ind w:left="140" w:right="228"/>
      </w:pPr>
      <w:r>
        <w:rPr>
          <w:w w:val="105"/>
        </w:rPr>
        <w:t>让我们进一步探讨这些领域，并考虑企业家如何利用自己的优势，同时平衡自己的弱点。</w:t>
      </w:r>
    </w:p>
    <w:p>
      <w:pPr>
        <w:spacing w:after="0" w:line="427" w:lineRule="auto"/>
        <w:sectPr>
          <w:pgSz w:w="12240" w:h="15840"/>
          <w:pgMar w:header="719" w:footer="897" w:top="1340" w:bottom="1080" w:left="1300" w:right="1220"/>
        </w:sectPr>
      </w:pPr>
    </w:p>
    <w:p>
      <w:pPr>
        <w:pStyle w:val="Heading3"/>
        <w:spacing w:before="78"/>
        <w:ind w:right="216"/>
      </w:pPr>
      <w:bookmarkStart w:name="Interpersonal Effectiveness" w:id="65"/>
      <w:bookmarkEnd w:id="65"/>
      <w:r>
        <w:rPr/>
      </w:r>
      <w:bookmarkStart w:name="_bookmark18" w:id="66"/>
      <w:bookmarkEnd w:id="66"/>
      <w:r>
        <w:rPr/>
      </w:r>
      <w:r>
        <w:rPr>
          <w:color w:val="97732C"/>
          <w:w w:val="95"/>
        </w:rPr>
        <w:t>人际有效性</w:t>
      </w:r>
    </w:p>
    <w:p>
      <w:pPr>
        <w:pStyle w:val="BodyText"/>
        <w:spacing w:before="1"/>
        <w:ind w:left="0"/>
        <w:jc w:val="left"/>
        <w:rPr>
          <w:rFonts w:ascii="Verdana"/>
          <w:sz w:val="37"/>
        </w:rPr>
      </w:pPr>
    </w:p>
    <w:p>
      <w:pPr>
        <w:pStyle w:val="Heading4"/>
        <w:spacing w:before="1"/>
      </w:pPr>
      <w:bookmarkStart w:name="Balanced Interpersonal Effectiveness" w:id="67"/>
      <w:bookmarkEnd w:id="67"/>
      <w:r>
        <w:rPr/>
      </w:r>
      <w:r>
        <w:rPr>
          <w:color w:val="97732C"/>
          <w:w w:val="95"/>
        </w:rPr>
        <w:t>平衡人际效能</w:t>
      </w:r>
    </w:p>
    <w:p>
      <w:pPr>
        <w:pStyle w:val="BodyText"/>
        <w:spacing w:before="3"/>
        <w:ind w:left="0"/>
        <w:jc w:val="left"/>
        <w:rPr>
          <w:rFonts w:ascii="Verdana"/>
          <w:sz w:val="37"/>
        </w:rPr>
      </w:pPr>
    </w:p>
    <w:p>
      <w:pPr>
        <w:pStyle w:val="BodyText"/>
        <w:spacing w:line="427" w:lineRule="auto"/>
        <w:ind w:right="228"/>
      </w:pPr>
      <w:r>
        <w:rPr>
          <w:w w:val="105"/>
        </w:rPr>
        <w:t>局外人可能会认为企业家非常有同情心和敏感。事实上，他们在使用自己的观察和即兴创作技能，本能地知道自己应该如何应对他人的言行。这通常会导致他们在许多专业和个人圈子里非常受欢迎。</w:t>
      </w:r>
    </w:p>
    <w:p>
      <w:pPr>
        <w:pStyle w:val="BodyText"/>
        <w:spacing w:line="427" w:lineRule="auto" w:before="157"/>
        <w:ind w:right="230"/>
      </w:pPr>
      <w:r>
        <w:rPr>
          <w:w w:val="110"/>
        </w:rPr>
        <w:t>企业家可以平衡地利用人际关系优势，以诚信的态度处理所有关系，无论是亲密关系还是商业伙伴关系。通过培养对他人需求、情感和欲望的平衡意识，企业家可以追求自己的利益，而不会在他们的生活中给人们带来压力。</w:t>
      </w:r>
    </w:p>
    <w:p>
      <w:pPr>
        <w:pStyle w:val="Heading4"/>
        <w:spacing w:before="194"/>
        <w:ind w:right="214"/>
      </w:pPr>
      <w:bookmarkStart w:name="Unbalanced Interpersonal Effectiveness" w:id="68"/>
      <w:bookmarkEnd w:id="68"/>
      <w:r>
        <w:rPr/>
      </w:r>
      <w:r>
        <w:rPr>
          <w:color w:val="97732C"/>
          <w:w w:val="95"/>
        </w:rPr>
        <w:t>人际效能失衡</w:t>
      </w:r>
    </w:p>
    <w:p>
      <w:pPr>
        <w:pStyle w:val="BodyText"/>
        <w:spacing w:before="3"/>
        <w:ind w:left="0"/>
        <w:jc w:val="left"/>
        <w:rPr>
          <w:rFonts w:ascii="Verdana"/>
          <w:sz w:val="37"/>
        </w:rPr>
      </w:pPr>
    </w:p>
    <w:p>
      <w:pPr>
        <w:pStyle w:val="BodyText"/>
        <w:spacing w:line="427" w:lineRule="auto"/>
        <w:ind w:right="230"/>
      </w:pPr>
      <w:r>
        <w:rPr>
          <w:w w:val="105"/>
        </w:rPr>
        <w:t>如果他们愿意，企业家可以利用别人的弱点，操纵或说服他们做违背自己最大利益的事情。他们很可能有潜力成为杰出的创新者或杰出的骗子。由他们决定在哪里划界。</w:t>
      </w:r>
    </w:p>
    <w:p>
      <w:pPr>
        <w:pStyle w:val="BodyText"/>
        <w:spacing w:line="427" w:lineRule="auto" w:before="157"/>
        <w:ind w:right="229"/>
      </w:pPr>
      <w:r>
        <w:rPr>
          <w:w w:val="110"/>
        </w:rPr>
        <w:t>习惯于通过微妙的操纵获得他们想要的东西，一些企业家可能会剥削人们，抛开任何顾虑或对他人的考虑。这些人内心深处非常实用，很少担心外部规则或指导方针。他们可能会进一步采取不平衡的措施，通过自私甚至反社会的活动来促进自身利益。</w:t>
      </w:r>
    </w:p>
    <w:p>
      <w:pPr>
        <w:pStyle w:val="BodyText"/>
        <w:spacing w:line="424" w:lineRule="auto" w:before="155"/>
        <w:ind w:right="226"/>
      </w:pPr>
      <w:r>
        <w:rPr>
          <w:w w:val="105"/>
        </w:rPr>
        <w:t>这些操纵可以表现得更微妙。企业家具有追求轰动的个性，他们珍视多样性和不可预测性。他们</w:t>
      </w:r>
    </w:p>
    <w:p>
      <w:pPr>
        <w:spacing w:after="0" w:line="424" w:lineRule="auto"/>
        <w:sectPr>
          <w:pgSz w:w="12240" w:h="15840"/>
          <w:pgMar w:header="719" w:footer="897" w:top="1340" w:bottom="1080" w:left="1300" w:right="1220"/>
        </w:sectPr>
      </w:pPr>
    </w:p>
    <w:p>
      <w:pPr>
        <w:pStyle w:val="BodyText"/>
        <w:spacing w:line="427" w:lineRule="auto" w:before="123"/>
        <w:ind w:right="227"/>
      </w:pPr>
      <w:r>
        <w:rPr>
          <w:w w:val="110"/>
        </w:rPr>
        <w:t>可能会以不平衡的方式设计戏剧，说服其他人为了刺激而做出不合适的行为。例如，他们可能会说服朋友犯轻罪，或说服同事对老板说一些煽动性的话。当以一种不平衡的方式行事时，企业家对他人的感受只有一种肤浅的欣赏或意识，所以他们对利用他人为自己谋利没有什么顾虑。</w:t>
      </w:r>
    </w:p>
    <w:p>
      <w:pPr>
        <w:pStyle w:val="Heading4"/>
        <w:spacing w:before="193"/>
        <w:ind w:right="214"/>
      </w:pPr>
      <w:bookmarkStart w:name="Rebalancing Interpersonal Effectiveness" w:id="69"/>
      <w:bookmarkEnd w:id="69"/>
      <w:r>
        <w:rPr/>
      </w:r>
      <w:r>
        <w:rPr>
          <w:color w:val="97732C"/>
          <w:w w:val="95"/>
        </w:rPr>
        <w:t>平衡人际效能</w:t>
      </w:r>
    </w:p>
    <w:p>
      <w:pPr>
        <w:pStyle w:val="BodyText"/>
        <w:spacing w:before="3"/>
        <w:ind w:left="0"/>
        <w:jc w:val="left"/>
        <w:rPr>
          <w:rFonts w:ascii="Verdana"/>
          <w:sz w:val="37"/>
        </w:rPr>
      </w:pPr>
    </w:p>
    <w:p>
      <w:pPr>
        <w:pStyle w:val="BodyText"/>
        <w:spacing w:line="427" w:lineRule="auto"/>
        <w:ind w:right="226"/>
      </w:pPr>
      <w:r>
        <w:rPr>
          <w:w w:val="105"/>
        </w:rPr>
        <w:t>企业家可以通过发展他们的情商来尊重他们的正直，深化他们的关系。这对他们来说并不容易，尽管他们的外向性和观察能力帮助他们享受社交和良好联系的生活。从表面上看，企业家可能很难表达自己的感受，也很难识别他人的情绪，这在他们的亲密关系中被证明是有局限性的。如果这些技能不发达，他们的朋友和伴侣可能会觉得缺少了什么。</w:t>
      </w:r>
      <w:r>
        <w:rPr>
          <w:spacing w:val="1"/>
          <w:w w:val="105"/>
        </w:rPr>
      </w:r>
    </w:p>
    <w:p>
      <w:pPr>
        <w:pStyle w:val="BodyText"/>
        <w:spacing w:line="427" w:lineRule="auto" w:before="153"/>
        <w:ind w:right="229"/>
      </w:pPr>
      <w:r>
        <w:rPr>
          <w:w w:val="105"/>
        </w:rPr>
        <w:t>因为企业家可以通过他们的互动来推断出很多关于人的信息，所以他们可能不会想到，最简单的了解别人感受的方法就是提问。经过反思，企业家们可能会意识到，他们把生活中的人看作是需要影响或管理的典当。在这些情况下，这些人最好提出以下问题：</w:t>
      </w:r>
    </w:p>
    <w:p>
      <w:pPr>
        <w:pStyle w:val="ListParagraph"/>
        <w:numPr>
          <w:ilvl w:val="0"/>
          <w:numId w:val="2"/>
        </w:numPr>
        <w:tabs>
          <w:tab w:pos="860" w:val="left" w:leader="none"/>
        </w:tabs>
        <w:spacing w:line="192" w:lineRule="auto" w:before="138" w:after="0"/>
        <w:ind w:left="860" w:right="0" w:hanging="360"/>
        <w:jc w:val="both"/>
        <w:rPr>
          <w:rFonts w:ascii="Symbol" w:hAnsi="Symbol"/>
          <w:sz w:val="24"/>
        </w:rPr>
      </w:pPr>
      <w:r>
        <w:rPr>
          <w:w w:val="105"/>
          <w:sz w:val="24"/>
        </w:rPr>
        <w:t>你现在感觉或想什么？</w:t>
      </w:r>
    </w:p>
    <w:p>
      <w:pPr>
        <w:pStyle w:val="ListParagraph"/>
        <w:numPr>
          <w:ilvl w:val="0"/>
          <w:numId w:val="2"/>
        </w:numPr>
        <w:tabs>
          <w:tab w:pos="860" w:val="left" w:leader="none"/>
        </w:tabs>
        <w:spacing w:line="192" w:lineRule="auto" w:before="196" w:after="0"/>
        <w:ind w:left="860" w:right="0" w:hanging="360"/>
        <w:jc w:val="both"/>
        <w:rPr>
          <w:rFonts w:ascii="Symbol" w:hAnsi="Symbol"/>
          <w:sz w:val="24"/>
        </w:rPr>
      </w:pPr>
      <w:r>
        <w:rPr>
          <w:w w:val="105"/>
          <w:sz w:val="24"/>
        </w:rPr>
        <w:t>你需要我做什么？</w:t>
      </w:r>
    </w:p>
    <w:p>
      <w:pPr>
        <w:pStyle w:val="ListParagraph"/>
        <w:numPr>
          <w:ilvl w:val="0"/>
          <w:numId w:val="2"/>
        </w:numPr>
        <w:tabs>
          <w:tab w:pos="859" w:val="left" w:leader="none"/>
          <w:tab w:pos="860" w:val="left" w:leader="none"/>
        </w:tabs>
        <w:spacing w:line="192" w:lineRule="auto" w:before="196" w:after="0"/>
        <w:ind w:left="860" w:right="0" w:hanging="361"/>
        <w:jc w:val="left"/>
        <w:rPr>
          <w:rFonts w:ascii="Symbol" w:hAnsi="Symbol"/>
          <w:sz w:val="24"/>
        </w:rPr>
      </w:pPr>
      <w:r>
        <w:rPr>
          <w:w w:val="105"/>
          <w:sz w:val="24"/>
        </w:rPr>
        <w:t>我们如何才能以对双方都有利的方式进行？</w:t>
      </w:r>
    </w:p>
    <w:p>
      <w:pPr>
        <w:spacing w:after="0" w:line="240" w:lineRule="auto"/>
        <w:jc w:val="left"/>
        <w:rPr>
          <w:rFonts w:ascii="Symbol" w:hAnsi="Symbol"/>
          <w:sz w:val="24"/>
        </w:rPr>
        <w:sectPr>
          <w:pgSz w:w="12240" w:h="15840"/>
          <w:pgMar w:header="719" w:footer="897" w:top="1340" w:bottom="1080" w:left="1300" w:right="1220"/>
        </w:sectPr>
      </w:pPr>
    </w:p>
    <w:p>
      <w:pPr>
        <w:pStyle w:val="BodyText"/>
        <w:spacing w:line="427" w:lineRule="auto" w:before="123"/>
        <w:ind w:right="228"/>
      </w:pPr>
      <w:r>
        <w:rPr>
          <w:w w:val="105"/>
        </w:rPr>
        <w:t>一旦企业家听到这些问题的答案，他们就可以利用由此产生的洞察力，将人际交往能力引导到积极的方向，努力实现互利而非个人利益。</w:t>
      </w:r>
    </w:p>
    <w:p>
      <w:pPr>
        <w:pStyle w:val="BodyText"/>
        <w:spacing w:before="5"/>
        <w:ind w:left="0"/>
        <w:jc w:val="left"/>
        <w:rPr>
          <w:sz w:val="37"/>
        </w:rPr>
      </w:pPr>
    </w:p>
    <w:p>
      <w:pPr>
        <w:pStyle w:val="Heading3"/>
        <w:ind w:right="219"/>
      </w:pPr>
      <w:bookmarkStart w:name="Planning" w:id="70"/>
      <w:bookmarkEnd w:id="70"/>
      <w:r>
        <w:rPr/>
      </w:r>
      <w:bookmarkStart w:name="_bookmark19" w:id="71"/>
      <w:bookmarkEnd w:id="71"/>
      <w:r>
        <w:rPr/>
      </w:r>
      <w:r>
        <w:rPr>
          <w:color w:val="97732C"/>
          <w:w w:val="105"/>
        </w:rPr>
        <w:t>规划</w:t>
      </w:r>
    </w:p>
    <w:p>
      <w:pPr>
        <w:pStyle w:val="BodyText"/>
        <w:spacing w:before="4"/>
        <w:ind w:left="0"/>
        <w:jc w:val="left"/>
        <w:rPr>
          <w:rFonts w:ascii="Verdana"/>
          <w:sz w:val="37"/>
        </w:rPr>
      </w:pPr>
    </w:p>
    <w:p>
      <w:pPr>
        <w:pStyle w:val="Heading4"/>
        <w:spacing w:before="0"/>
        <w:ind w:left="706" w:right="785"/>
      </w:pPr>
      <w:bookmarkStart w:name="Balanced Planning" w:id="72"/>
      <w:bookmarkEnd w:id="72"/>
      <w:r>
        <w:rPr/>
      </w:r>
      <w:r>
        <w:rPr>
          <w:color w:val="97732C"/>
        </w:rPr>
        <w:t>平衡规划</w:t>
      </w:r>
    </w:p>
    <w:p>
      <w:pPr>
        <w:pStyle w:val="BodyText"/>
        <w:spacing w:before="3"/>
        <w:ind w:left="0"/>
        <w:jc w:val="left"/>
        <w:rPr>
          <w:rFonts w:ascii="Verdana"/>
          <w:sz w:val="37"/>
        </w:rPr>
      </w:pPr>
    </w:p>
    <w:p>
      <w:pPr>
        <w:pStyle w:val="BodyText"/>
        <w:spacing w:line="427" w:lineRule="auto"/>
        <w:ind w:right="225"/>
      </w:pPr>
      <w:r>
        <w:rPr>
          <w:w w:val="105"/>
        </w:rPr>
        <w:t>企业家有着钢铁般的神经，他们在压力下表现出优雅，通过高度发展的观察技能和为实现目标而做一切事情的意愿，他们通常可以拯救自己。他们最喜欢的一些记忆可能涉及亲密的擦伤或意外的冒险。</w:t>
      </w:r>
    </w:p>
    <w:p>
      <w:pPr>
        <w:pStyle w:val="BodyText"/>
        <w:spacing w:before="157"/>
      </w:pPr>
      <w:r>
        <w:rPr>
          <w:w w:val="105"/>
        </w:rPr>
        <w:t>然而，企业家们最清楚地认识到，真正的自由需要计划——无论这意味着建立一个退休账户，去看医生进行体检，还是为汽车进行日常维护。他们渴望的冒险很少需要破产、生病或在路边等待拖车。通过做好足够的计划，企业家们可以在生活中为重要的经历留出空间。</w:t>
      </w:r>
    </w:p>
    <w:p>
      <w:pPr>
        <w:pStyle w:val="Heading4"/>
        <w:spacing w:before="195"/>
        <w:ind w:left="706" w:right="785"/>
      </w:pPr>
      <w:bookmarkStart w:name="Unbalanced Planning" w:id="73"/>
      <w:bookmarkEnd w:id="73"/>
      <w:r>
        <w:rPr/>
      </w:r>
      <w:r>
        <w:rPr>
          <w:color w:val="97732C"/>
        </w:rPr>
        <w:t>计划不平衡</w:t>
      </w:r>
    </w:p>
    <w:p>
      <w:pPr>
        <w:pStyle w:val="BodyText"/>
        <w:spacing w:before="3"/>
        <w:ind w:left="0"/>
        <w:jc w:val="left"/>
        <w:rPr>
          <w:rFonts w:ascii="Verdana"/>
          <w:sz w:val="37"/>
        </w:rPr>
      </w:pPr>
    </w:p>
    <w:p>
      <w:pPr>
        <w:pStyle w:val="BodyText"/>
        <w:spacing w:line="427" w:lineRule="auto"/>
        <w:ind w:right="228"/>
      </w:pPr>
      <w:r>
        <w:rPr>
          <w:w w:val="105"/>
        </w:rPr>
        <w:t>唉，甚至企业家有时也会走运。那些以不平衡的方式对待生活的人可能会自发地粗心大意，不愿意制定或坚持计划。诚然，乐观主义使这些类型的人能够注意到并利用各种机会，但他们可能会走得太远。将快速行动优先于研究或分析，他们可能会做出不平衡的仓促决定，并希望做到最好。</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05"/>
        </w:rPr>
        <w:t>在职业生涯中，这使得企业家容易受到批评，批评者可能会强调他们所犯的错误或他们忽视的事情。在不平衡的私人生活中，企业家可能会忽视长期努力，例如财务规划、房屋维护，甚至管理他们的健康。</w:t>
      </w:r>
    </w:p>
    <w:p>
      <w:pPr>
        <w:pStyle w:val="Heading4"/>
        <w:spacing w:before="196"/>
        <w:ind w:left="706" w:right="785"/>
      </w:pPr>
      <w:bookmarkStart w:name="Rebalancing Planning" w:id="74"/>
      <w:bookmarkEnd w:id="74"/>
      <w:r>
        <w:rPr/>
      </w:r>
      <w:r>
        <w:rPr>
          <w:color w:val="97732C"/>
        </w:rPr>
        <w:t>重新平衡计划</w:t>
      </w:r>
    </w:p>
    <w:p>
      <w:pPr>
        <w:pStyle w:val="BodyText"/>
        <w:spacing w:before="1"/>
        <w:ind w:left="0"/>
        <w:jc w:val="left"/>
        <w:rPr>
          <w:rFonts w:ascii="Verdana"/>
          <w:sz w:val="37"/>
        </w:rPr>
      </w:pPr>
    </w:p>
    <w:p>
      <w:pPr>
        <w:pStyle w:val="BodyText"/>
        <w:spacing w:line="427" w:lineRule="auto"/>
        <w:ind w:right="228"/>
      </w:pPr>
      <w:r>
        <w:rPr>
          <w:w w:val="105"/>
        </w:rPr>
        <w:t>让我们面对现实：企业家不太可能坚持复杂的行动计划，也不可能每天花几个小时来维护日历。相反，他们可以通过招募朋友、同事和在这些相关领域具有专业知识的专业人士，将计划融入到自己的生活中。例如，企业家可能会要求一丝不苟的同事在项目上合作，聘请会计师或财务规划师来确保他们管理自己的财务，或者请精明的朋友帮助他们确定他们必须对自己的房子做哪些改进。通过获得规划方面的帮助，企业家可以节省时间和精力，专注于自己的真正优势。</w:t>
      </w:r>
    </w:p>
    <w:p>
      <w:pPr>
        <w:pStyle w:val="BodyText"/>
        <w:spacing w:before="10"/>
        <w:ind w:left="0"/>
        <w:jc w:val="left"/>
        <w:rPr>
          <w:sz w:val="36"/>
        </w:rPr>
      </w:pPr>
    </w:p>
    <w:p>
      <w:pPr>
        <w:pStyle w:val="Heading2"/>
      </w:pPr>
      <w:bookmarkStart w:name="Making Good Use of Entrepreneur Traits" w:id="75"/>
      <w:bookmarkEnd w:id="75"/>
      <w:r>
        <w:rPr/>
      </w:r>
      <w:bookmarkStart w:name="_bookmark20" w:id="76"/>
      <w:bookmarkEnd w:id="76"/>
      <w:r>
        <w:rPr/>
      </w:r>
      <w:r>
        <w:rPr>
          <w:color w:val="97732C"/>
          <w:spacing w:val="-1"/>
        </w:rPr>
        <w:t>善用企业家特质</w:t>
      </w:r>
    </w:p>
    <w:p>
      <w:pPr>
        <w:pStyle w:val="BodyText"/>
        <w:spacing w:line="427" w:lineRule="auto" w:before="414"/>
        <w:ind w:right="228"/>
      </w:pPr>
      <w:r>
        <w:rPr>
          <w:w w:val="110"/>
        </w:rPr>
        <w:t>企业家有很多天赋和才能，尤其是他们的自发性和适应性。然而，他们可能会发现自己拥有太多的好东西。让我们研究一下企业家如何利用他们的优势，避免被他们利用。</w:t>
      </w:r>
    </w:p>
    <w:p>
      <w:pPr>
        <w:spacing w:after="0" w:line="427" w:lineRule="auto"/>
        <w:sectPr>
          <w:pgSz w:w="12240" w:h="15840"/>
          <w:pgMar w:header="719" w:footer="897" w:top="1340" w:bottom="1080" w:left="1300" w:right="1220"/>
        </w:sectPr>
      </w:pPr>
    </w:p>
    <w:p>
      <w:pPr>
        <w:pStyle w:val="Heading3"/>
        <w:spacing w:before="78"/>
        <w:ind w:right="214"/>
      </w:pPr>
      <w:bookmarkStart w:name="Spontaneity" w:id="77"/>
      <w:bookmarkEnd w:id="77"/>
      <w:r>
        <w:rPr/>
      </w:r>
      <w:bookmarkStart w:name="_bookmark21" w:id="78"/>
      <w:bookmarkEnd w:id="78"/>
      <w:r>
        <w:rPr/>
      </w:r>
      <w:r>
        <w:rPr>
          <w:color w:val="97732C"/>
        </w:rPr>
        <w:t>自发性</w:t>
      </w:r>
    </w:p>
    <w:p>
      <w:pPr>
        <w:pStyle w:val="BodyText"/>
        <w:spacing w:before="1"/>
        <w:ind w:left="0"/>
        <w:jc w:val="left"/>
        <w:rPr>
          <w:rFonts w:ascii="Verdana"/>
          <w:sz w:val="37"/>
        </w:rPr>
      </w:pPr>
    </w:p>
    <w:p>
      <w:pPr>
        <w:pStyle w:val="Heading4"/>
        <w:spacing w:before="1"/>
        <w:ind w:right="219"/>
      </w:pPr>
      <w:bookmarkStart w:name="Balanced Spontaneity" w:id="79"/>
      <w:bookmarkEnd w:id="79"/>
      <w:r>
        <w:rPr/>
      </w:r>
      <w:r>
        <w:rPr>
          <w:color w:val="97732C"/>
        </w:rPr>
        <w:t>平衡自发性</w:t>
      </w:r>
    </w:p>
    <w:p>
      <w:pPr>
        <w:pStyle w:val="BodyText"/>
        <w:spacing w:before="3"/>
        <w:ind w:left="0"/>
        <w:jc w:val="left"/>
        <w:rPr>
          <w:rFonts w:ascii="Verdana"/>
          <w:sz w:val="37"/>
        </w:rPr>
      </w:pPr>
    </w:p>
    <w:p>
      <w:pPr>
        <w:pStyle w:val="BodyText"/>
        <w:spacing w:line="427" w:lineRule="auto"/>
        <w:ind w:left="140" w:right="226"/>
      </w:pPr>
      <w:r>
        <w:rPr>
          <w:w w:val="105"/>
        </w:rPr>
        <w:t>企业家最令人印象深刻的特点是他们“脚踏实地思考”的能力——具有这种性格类型的人可以迅速做出决定，在压力重重的情况下保持冷静。他们是出色的故障排除工具，尤其是在需要快速采取行动并忽略既定程序的情况下。企业家是极端功利主义者，愿意尽一切努力完成工作，即使这意味着打破现有传统或解雇那些不赞成他们有时叛变行为的人。</w:t>
      </w:r>
    </w:p>
    <w:p>
      <w:pPr>
        <w:pStyle w:val="BodyText"/>
        <w:spacing w:line="427" w:lineRule="auto" w:before="156"/>
        <w:ind w:right="227"/>
      </w:pPr>
      <w:r>
        <w:rPr>
          <w:w w:val="105"/>
        </w:rPr>
        <w:t>如果情况合适，这种性格类型的人不应该不情愿接受自己的自发性，这使他们能够注意到并抓住其他性格类型可能错过的机会。企业家有充分的准备，能够最大限度地应对困难，应对意外挑战，并以稀缺的资源取得成功。这使他们能够在不利的环境中脱颖而出，准确地知道可以将限制推到多远，可以采取什么策略，可以利用哪些资源。</w:t>
      </w:r>
    </w:p>
    <w:p>
      <w:pPr>
        <w:pStyle w:val="Heading4"/>
        <w:spacing w:before="191"/>
        <w:ind w:right="219"/>
      </w:pPr>
      <w:bookmarkStart w:name="Unbalanced Spontaneity" w:id="80"/>
      <w:bookmarkEnd w:id="80"/>
      <w:r>
        <w:rPr/>
      </w:r>
      <w:r>
        <w:rPr>
          <w:color w:val="97732C"/>
        </w:rPr>
        <w:t>不平衡自发性</w:t>
      </w:r>
    </w:p>
    <w:p>
      <w:pPr>
        <w:pStyle w:val="BodyText"/>
        <w:spacing w:before="3"/>
        <w:ind w:left="0"/>
        <w:jc w:val="left"/>
        <w:rPr>
          <w:rFonts w:ascii="Verdana"/>
          <w:sz w:val="37"/>
        </w:rPr>
      </w:pPr>
    </w:p>
    <w:p>
      <w:pPr>
        <w:pStyle w:val="BodyText"/>
        <w:spacing w:line="427" w:lineRule="auto"/>
        <w:ind w:right="229"/>
      </w:pPr>
      <w:r>
        <w:rPr>
          <w:w w:val="105"/>
        </w:rPr>
        <w:t>年轻时，权威人士告诉企业家要有条不紊，尊重传统，遵循既定道路，这可能会阻碍企业家的自发性。这很可能发生在学校或公共机构等高度结构化的环境中。年轻的企业家往往会觉得自己的优势被低估了，甚至会压抑自己的自发性和兴奋欲望。</w:t>
      </w:r>
      <w:r>
        <w:rPr>
          <w:spacing w:val="-71"/>
          <w:w w:val="110"/>
        </w:rPr>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05"/>
        </w:rPr>
        <w:t>当企业家发现自发性的价值时，他们可能会走极端，甚至在必要时拒绝采取行动。每当面临新的挑战时，他们可能会离开工作岗位，不平衡地放弃完成一半的项目。这种流浪的方式甚至可以延伸到他们的个人生活中，因为企业家们拒绝向他们的亲人保证他们的忠诚。为了证明这种不平衡的缺乏承诺，他们可能会争辩说，生活是不可预测的，他们想活在当下。</w:t>
      </w:r>
    </w:p>
    <w:p>
      <w:pPr>
        <w:pStyle w:val="BodyText"/>
        <w:spacing w:line="427" w:lineRule="auto" w:before="152"/>
        <w:ind w:right="228"/>
      </w:pPr>
      <w:r>
        <w:rPr>
          <w:spacing w:val="-1"/>
          <w:w w:val="110"/>
        </w:rPr>
        <w:t>这种不平衡的态度没有考虑到其他人的需要。如果浪漫的伴侣、家人甚至朋友觉得自己无法依靠企业家的帮助，他们可能会离开或受伤。除非这些类型的人认识到他人需求的有效性，包括安心、奉献和忠诚，否则他们将无法享受牢固、持久的关系。</w:t>
      </w:r>
    </w:p>
    <w:p>
      <w:pPr>
        <w:pStyle w:val="Heading4"/>
        <w:spacing w:before="195"/>
        <w:ind w:right="216"/>
      </w:pPr>
      <w:bookmarkStart w:name="Rebalancing Spontaneity" w:id="81"/>
      <w:bookmarkEnd w:id="81"/>
      <w:r>
        <w:rPr/>
      </w:r>
      <w:r>
        <w:rPr>
          <w:color w:val="97732C"/>
        </w:rPr>
        <w:t>重新平衡自发性</w:t>
      </w:r>
    </w:p>
    <w:p>
      <w:pPr>
        <w:pStyle w:val="BodyText"/>
        <w:spacing w:before="3"/>
        <w:ind w:left="0"/>
        <w:jc w:val="left"/>
        <w:rPr>
          <w:rFonts w:ascii="Verdana"/>
          <w:sz w:val="37"/>
        </w:rPr>
      </w:pPr>
    </w:p>
    <w:p>
      <w:pPr>
        <w:pStyle w:val="BodyText"/>
        <w:spacing w:line="427" w:lineRule="auto"/>
        <w:ind w:right="229"/>
      </w:pPr>
      <w:r>
        <w:rPr>
          <w:w w:val="105"/>
        </w:rPr>
        <w:t>灵活性和适应性是企业家的最大优势之一，具有这种性格类型的人应该寻求能够发挥他们在这些领域能力的职业、学术道路和爱好。然而，当个人生活平衡时，企业家会关注他人的需求和期望，包括在适当的时候需要承诺。</w:t>
      </w:r>
    </w:p>
    <w:p>
      <w:pPr>
        <w:pStyle w:val="BodyText"/>
        <w:spacing w:line="427" w:lineRule="auto" w:before="155"/>
        <w:ind w:right="230"/>
      </w:pPr>
      <w:r>
        <w:rPr>
          <w:w w:val="110"/>
        </w:rPr>
        <w:t>为了通过对重要人物的忠诚来重新平衡他们的自发性，企业家可以列出他们最重要的关系，包括朋友、家人和浪漫伴侣。考虑到这个列表，他们可以利用自己的灵活性，寻找自发的方式来表达对这些人的爱、关心和支持。例如，他们可能会一时冲动带着伴侣去周末旅行，顺便拜访朋友</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05"/>
        </w:rPr>
        <w:t>从一家新餐馆买外卖，或者停在路边为孩子们摘野花。这些出乎意料的举动可以让人们放心，相信企业家的关心和支持。</w:t>
      </w:r>
    </w:p>
    <w:p>
      <w:pPr>
        <w:pStyle w:val="BodyText"/>
        <w:spacing w:before="2"/>
        <w:ind w:left="0"/>
        <w:jc w:val="left"/>
        <w:rPr>
          <w:sz w:val="37"/>
        </w:rPr>
      </w:pPr>
    </w:p>
    <w:p>
      <w:pPr>
        <w:pStyle w:val="Heading2"/>
      </w:pPr>
      <w:bookmarkStart w:name="Conclusion" w:id="82"/>
      <w:bookmarkEnd w:id="82"/>
      <w:r>
        <w:rPr/>
      </w:r>
      <w:bookmarkStart w:name="_bookmark22" w:id="83"/>
      <w:bookmarkEnd w:id="83"/>
      <w:r>
        <w:rPr/>
      </w:r>
      <w:r>
        <w:rPr>
          <w:color w:val="97732C"/>
        </w:rPr>
        <w:t>结论</w:t>
      </w:r>
    </w:p>
    <w:p>
      <w:pPr>
        <w:pStyle w:val="BodyText"/>
        <w:spacing w:line="427" w:lineRule="auto" w:before="416"/>
        <w:ind w:right="229"/>
      </w:pPr>
      <w:r>
        <w:rPr>
          <w:w w:val="110"/>
        </w:rPr>
        <w:t>企业家发现，以能够带来有效和即时结果的方式行事，给了他们意义和目的，他们总是寻求在这一层面上发展。他们把自己的生活磨练成精细而有效的工具。作为所有意义上的工匠，他们自己的这种精致是他们首选的成长媒介。这是他们成长的捷径。</w:t>
      </w:r>
    </w:p>
    <w:p>
      <w:pPr>
        <w:pStyle w:val="BodyText"/>
        <w:spacing w:line="427" w:lineRule="auto" w:before="155"/>
        <w:ind w:right="228"/>
      </w:pPr>
      <w:r>
        <w:rPr>
          <w:w w:val="110"/>
        </w:rPr>
        <w:t>企业家成长的更困难的方式是停下来足够长的时间，以便深思熟虑地规划和创造生活的一致性。看看其他人在匆忙的活动中的表现需要时间。这可以给他们带来更多的满足感。大多数人都需要其他人来舒适地融入他们的生活，而找到如何做好这件事的企业家们也很高兴。</w:t>
      </w:r>
    </w:p>
    <w:p>
      <w:pPr>
        <w:pStyle w:val="BodyText"/>
        <w:spacing w:line="424" w:lineRule="auto" w:before="155"/>
        <w:ind w:right="230"/>
      </w:pPr>
      <w:r>
        <w:rPr>
          <w:w w:val="105"/>
        </w:rPr>
        <w:t>到处都有被称为“生活技能课程”的课程，验证每个人都知道的东西。生活是一种技能。它涉及技能培养。这是一件需要修补的事情。这是需要打磨的东西。发展生活和实现个人成长完全符合企业家的基本技能。</w:t>
      </w:r>
    </w:p>
    <w:p>
      <w:pPr>
        <w:spacing w:after="0" w:line="424" w:lineRule="auto"/>
        <w:sectPr>
          <w:pgSz w:w="12240" w:h="15840"/>
          <w:pgMar w:header="719" w:footer="897" w:top="1340" w:bottom="1080" w:left="1300" w:right="1220"/>
        </w:sectPr>
      </w:pPr>
    </w:p>
    <w:p>
      <w:pPr>
        <w:pStyle w:val="Heading2"/>
        <w:spacing w:before="76"/>
        <w:ind w:right="217"/>
      </w:pPr>
      <w:bookmarkStart w:name="Additional Tools and Tests" w:id="84"/>
      <w:bookmarkEnd w:id="84"/>
      <w:r>
        <w:rPr/>
      </w:r>
      <w:bookmarkStart w:name="_bookmark23" w:id="85"/>
      <w:bookmarkEnd w:id="85"/>
      <w:r>
        <w:rPr/>
      </w:r>
      <w:r>
        <w:rPr>
          <w:color w:val="97732C"/>
          <w:spacing w:val="-1"/>
        </w:rPr>
        <w:t>其他工具和测试</w:t>
      </w:r>
    </w:p>
    <w:p>
      <w:pPr>
        <w:pStyle w:val="BodyText"/>
        <w:spacing w:line="424" w:lineRule="auto" w:before="413"/>
        <w:ind w:right="229"/>
      </w:pPr>
      <w:r>
        <w:rPr>
          <w:w w:val="105"/>
        </w:rPr>
        <w:t>想更深入地了解你的个人成长吗？如果您可以访问网站的工具箱区域，我们将提供各种其他工具和测试来帮助您探索。</w:t>
      </w:r>
    </w:p>
    <w:p>
      <w:pPr>
        <w:pStyle w:val="Heading4"/>
        <w:spacing w:before="204"/>
        <w:ind w:left="706" w:right="785"/>
      </w:pPr>
      <w:bookmarkStart w:name="Locus of Control Test" w:id="86"/>
      <w:bookmarkEnd w:id="86"/>
      <w:r>
        <w:rPr/>
      </w:r>
      <w:r>
        <w:rPr>
          <w:color w:val="97732C"/>
          <w:w w:val="95"/>
          <w:u w:val="single" w:color="97732C"/>
        </w:rPr>
        <w:t>对照试验地点</w:t>
      </w:r>
    </w:p>
    <w:p>
      <w:pPr>
        <w:pStyle w:val="BodyText"/>
        <w:spacing w:before="5"/>
        <w:ind w:left="0"/>
        <w:jc w:val="left"/>
        <w:rPr>
          <w:rFonts w:ascii="Verdana"/>
          <w:sz w:val="26"/>
        </w:rPr>
      </w:pPr>
    </w:p>
    <w:p>
      <w:pPr>
        <w:pStyle w:val="BodyText"/>
        <w:spacing w:line="424" w:lineRule="auto" w:before="132"/>
        <w:ind w:left="140"/>
        <w:jc w:val="left"/>
      </w:pPr>
      <w:r>
        <w:rPr>
          <w:w w:val="105"/>
        </w:rPr>
        <w:t>深入挖掘你认为是谁或什么对你的生活满意度、幸福感和成就感负责。</w:t>
      </w:r>
    </w:p>
    <w:p>
      <w:pPr>
        <w:pStyle w:val="Heading4"/>
        <w:spacing w:before="202"/>
        <w:ind w:left="706" w:right="780"/>
      </w:pPr>
      <w:bookmarkStart w:name="Emotional Intelligence Test" w:id="87"/>
      <w:bookmarkEnd w:id="87"/>
      <w:r>
        <w:rPr/>
      </w:r>
      <w:r>
        <w:rPr>
          <w:color w:val="97732C"/>
          <w:spacing w:val="-1"/>
          <w:u w:val="single" w:color="97732C"/>
        </w:rPr>
        <w:t>情绪智力测试</w:t>
      </w:r>
    </w:p>
    <w:p>
      <w:pPr>
        <w:pStyle w:val="BodyText"/>
        <w:spacing w:before="5"/>
        <w:ind w:left="0"/>
        <w:jc w:val="left"/>
        <w:rPr>
          <w:rFonts w:ascii="Verdana"/>
          <w:sz w:val="26"/>
        </w:rPr>
      </w:pPr>
    </w:p>
    <w:p>
      <w:pPr>
        <w:pStyle w:val="BodyText"/>
        <w:spacing w:line="424" w:lineRule="auto" w:before="132"/>
        <w:jc w:val="left"/>
      </w:pPr>
      <w:r>
        <w:rPr>
          <w:w w:val="110"/>
        </w:rPr>
        <w:t>通过这个测试，找出你在理解自己的情绪以及关注他人情绪方面的能力。</w:t>
      </w:r>
    </w:p>
    <w:p>
      <w:pPr>
        <w:pStyle w:val="Heading4"/>
        <w:ind w:right="215"/>
      </w:pPr>
      <w:bookmarkStart w:name="Confidence Test" w:id="88"/>
      <w:bookmarkEnd w:id="88"/>
      <w:r>
        <w:rPr/>
      </w:r>
      <w:r>
        <w:rPr>
          <w:color w:val="97732C"/>
          <w:u w:val="single" w:color="97732C"/>
        </w:rPr>
        <w:t>置信度测试</w:t>
      </w:r>
    </w:p>
    <w:p>
      <w:pPr>
        <w:pStyle w:val="BodyText"/>
        <w:spacing w:before="5"/>
        <w:ind w:left="0"/>
        <w:jc w:val="left"/>
        <w:rPr>
          <w:rFonts w:ascii="Verdana"/>
          <w:sz w:val="26"/>
        </w:rPr>
      </w:pPr>
    </w:p>
    <w:p>
      <w:pPr>
        <w:pStyle w:val="BodyText"/>
        <w:spacing w:line="424" w:lineRule="auto" w:before="132"/>
        <w:jc w:val="left"/>
      </w:pPr>
      <w:r>
        <w:rPr>
          <w:w w:val="105"/>
        </w:rPr>
        <w:t>你对自己成功完成选择的能力和能力有多大信心？让我们看看。</w:t>
      </w:r>
    </w:p>
    <w:p>
      <w:pPr>
        <w:pStyle w:val="Heading4"/>
        <w:spacing w:before="202"/>
        <w:ind w:left="706" w:right="780"/>
      </w:pPr>
      <w:bookmarkStart w:name="Dark and Light Side Test" w:id="89"/>
      <w:bookmarkEnd w:id="89"/>
      <w:r>
        <w:rPr/>
      </w:r>
      <w:r>
        <w:rPr>
          <w:color w:val="97732C"/>
          <w:w w:val="95"/>
          <w:u w:val="single" w:color="97732C"/>
        </w:rPr>
        <w:t>黑暗面和光明面测试</w:t>
      </w:r>
    </w:p>
    <w:p>
      <w:pPr>
        <w:pStyle w:val="BodyText"/>
        <w:spacing w:before="6"/>
        <w:ind w:left="0"/>
        <w:jc w:val="left"/>
        <w:rPr>
          <w:rFonts w:ascii="Verdana"/>
          <w:sz w:val="26"/>
        </w:rPr>
      </w:pPr>
    </w:p>
    <w:p>
      <w:pPr>
        <w:pStyle w:val="BodyText"/>
        <w:spacing w:line="424" w:lineRule="auto" w:before="131"/>
        <w:ind w:left="140"/>
        <w:jc w:val="left"/>
      </w:pPr>
      <w:r>
        <w:rPr>
          <w:w w:val="105"/>
        </w:rPr>
        <w:t>你的道德选择可能不像你想的那么简单。这个测试要求你深入并诚实地看待自己的态度。</w:t>
      </w:r>
    </w:p>
    <w:p>
      <w:pPr>
        <w:pStyle w:val="Heading4"/>
        <w:ind w:left="706" w:right="785"/>
      </w:pPr>
      <w:bookmarkStart w:name="Resilience and Grit Test" w:id="90"/>
      <w:bookmarkEnd w:id="90"/>
      <w:r>
        <w:rPr/>
      </w:r>
      <w:r>
        <w:rPr>
          <w:color w:val="97732C"/>
          <w:w w:val="95"/>
          <w:u w:val="single" w:color="97732C"/>
        </w:rPr>
        <w:t>弹性和砂砾试验</w:t>
      </w:r>
    </w:p>
    <w:p>
      <w:pPr>
        <w:pStyle w:val="BodyText"/>
        <w:spacing w:before="3"/>
        <w:ind w:left="0"/>
        <w:jc w:val="left"/>
        <w:rPr>
          <w:rFonts w:ascii="Verdana"/>
          <w:sz w:val="26"/>
        </w:rPr>
      </w:pPr>
    </w:p>
    <w:p>
      <w:pPr>
        <w:pStyle w:val="BodyText"/>
        <w:spacing w:line="427" w:lineRule="auto" w:before="131"/>
        <w:ind w:right="217"/>
        <w:jc w:val="left"/>
      </w:pPr>
      <w:r>
        <w:rPr>
          <w:w w:val="110"/>
        </w:rPr>
        <w:t>有些人很难被打倒；有些人觉得很容易恢复；有的两者都有，有的两者都没有。你属于哪一组？</w:t>
      </w:r>
    </w:p>
    <w:p>
      <w:pPr>
        <w:spacing w:after="0" w:line="427" w:lineRule="auto"/>
        <w:jc w:val="left"/>
        <w:sectPr>
          <w:pgSz w:w="12240" w:h="15840"/>
          <w:pgMar w:header="719" w:footer="897" w:top="1340" w:bottom="1080" w:left="1300" w:right="1220"/>
        </w:sectPr>
      </w:pPr>
    </w:p>
    <w:p>
      <w:pPr>
        <w:pStyle w:val="Heading4"/>
        <w:spacing w:before="83"/>
      </w:pPr>
      <w:bookmarkStart w:name="Coping Styles Test" w:id="91"/>
      <w:bookmarkEnd w:id="91"/>
      <w:r>
        <w:rPr/>
      </w:r>
      <w:r>
        <w:rPr>
          <w:color w:val="97732C"/>
          <w:w w:val="95"/>
          <w:u w:val="single" w:color="97732C"/>
        </w:rPr>
        <w:t>应对方式测试</w:t>
      </w:r>
    </w:p>
    <w:p>
      <w:pPr>
        <w:pStyle w:val="BodyText"/>
        <w:spacing w:before="3"/>
        <w:ind w:left="0"/>
        <w:jc w:val="left"/>
        <w:rPr>
          <w:rFonts w:ascii="Verdana"/>
          <w:sz w:val="26"/>
        </w:rPr>
      </w:pPr>
    </w:p>
    <w:p>
      <w:pPr>
        <w:pStyle w:val="BodyText"/>
        <w:spacing w:line="427" w:lineRule="auto" w:before="132"/>
        <w:ind w:right="219"/>
        <w:jc w:val="left"/>
      </w:pPr>
      <w:r>
        <w:rPr>
          <w:w w:val="105"/>
        </w:rPr>
        <w:t>应对危机有四种主要方式。这个测试探索了你可能会求助的主要和次要技术。</w:t>
      </w:r>
    </w:p>
    <w:p>
      <w:pPr>
        <w:pStyle w:val="Heading4"/>
        <w:spacing w:before="199"/>
        <w:ind w:right="216"/>
      </w:pPr>
      <w:bookmarkStart w:name="Optimism and Pessimism Test" w:id="92"/>
      <w:bookmarkEnd w:id="92"/>
      <w:r>
        <w:rPr/>
      </w:r>
      <w:r>
        <w:rPr>
          <w:color w:val="97732C"/>
          <w:u w:val="single" w:color="97732C"/>
        </w:rPr>
        <w:t>乐观与悲观测试</w:t>
      </w:r>
    </w:p>
    <w:p>
      <w:pPr>
        <w:pStyle w:val="BodyText"/>
        <w:spacing w:before="3"/>
        <w:ind w:left="0"/>
        <w:jc w:val="left"/>
        <w:rPr>
          <w:rFonts w:ascii="Verdana"/>
          <w:sz w:val="26"/>
        </w:rPr>
      </w:pPr>
    </w:p>
    <w:p>
      <w:pPr>
        <w:pStyle w:val="BodyText"/>
        <w:spacing w:line="424" w:lineRule="auto" w:before="132"/>
        <w:ind w:right="217"/>
        <w:jc w:val="left"/>
      </w:pPr>
      <w:r>
        <w:rPr>
          <w:w w:val="105"/>
        </w:rPr>
        <w:t>这个简单的测试以一种新颖的方式测量你的乐观和悲观程度。找出你在这些方面的表现。</w:t>
      </w:r>
    </w:p>
    <w:p>
      <w:pPr>
        <w:pStyle w:val="Heading4"/>
        <w:ind w:right="215"/>
      </w:pPr>
      <w:bookmarkStart w:name="Imagination and Magic Beliefs Test" w:id="93"/>
      <w:bookmarkEnd w:id="93"/>
      <w:r>
        <w:rPr/>
      </w:r>
      <w:r>
        <w:rPr>
          <w:color w:val="97732C"/>
          <w:spacing w:val="-1"/>
          <w:u w:val="single" w:color="97732C"/>
        </w:rPr>
        <w:t>想象力和魔法信仰测试</w:t>
      </w:r>
    </w:p>
    <w:p>
      <w:pPr>
        <w:pStyle w:val="BodyText"/>
        <w:spacing w:before="5"/>
        <w:ind w:left="0"/>
        <w:jc w:val="left"/>
        <w:rPr>
          <w:rFonts w:ascii="Verdana"/>
          <w:sz w:val="26"/>
        </w:rPr>
      </w:pPr>
    </w:p>
    <w:p>
      <w:pPr>
        <w:pStyle w:val="BodyText"/>
        <w:spacing w:line="424" w:lineRule="auto" w:before="131"/>
        <w:ind w:left="140" w:right="217"/>
        <w:jc w:val="left"/>
      </w:pPr>
      <w:r>
        <w:rPr>
          <w:w w:val="105"/>
        </w:rPr>
        <w:t>你的想象力是如何发挥作用的？你对魔法的信仰是什么？探索想象力、魔法和信仰在你生活中的作用。</w:t>
      </w:r>
    </w:p>
    <w:p>
      <w:pPr>
        <w:pStyle w:val="Heading4"/>
        <w:ind w:right="215"/>
      </w:pPr>
      <w:bookmarkStart w:name="Traveling Preferences Test" w:id="94"/>
      <w:bookmarkEnd w:id="94"/>
      <w:r>
        <w:rPr/>
      </w:r>
      <w:r>
        <w:rPr>
          <w:color w:val="97732C"/>
          <w:w w:val="95"/>
          <w:u w:val="single" w:color="97732C"/>
        </w:rPr>
        <w:t>旅行偏好测试</w:t>
      </w:r>
    </w:p>
    <w:p>
      <w:pPr>
        <w:pStyle w:val="BodyText"/>
        <w:spacing w:before="5"/>
        <w:ind w:left="0"/>
        <w:jc w:val="left"/>
        <w:rPr>
          <w:rFonts w:ascii="Verdana"/>
          <w:sz w:val="26"/>
        </w:rPr>
      </w:pPr>
    </w:p>
    <w:p>
      <w:pPr>
        <w:pStyle w:val="BodyText"/>
        <w:spacing w:line="424" w:lineRule="auto" w:before="132"/>
        <w:ind w:left="140"/>
        <w:jc w:val="left"/>
      </w:pPr>
      <w:r>
        <w:rPr>
          <w:w w:val="110"/>
        </w:rPr>
        <w:t>这个简单的测试深入研究了你离开家去探索世界时的首选。</w:t>
      </w:r>
    </w:p>
    <w:p>
      <w:pPr>
        <w:spacing w:after="0" w:line="424" w:lineRule="auto"/>
        <w:jc w:val="left"/>
        <w:sectPr>
          <w:pgSz w:w="12240" w:h="15840"/>
          <w:pgMar w:header="719" w:footer="897" w:top="1340" w:bottom="1080" w:left="1300" w:right="1220"/>
        </w:sectPr>
      </w:pPr>
    </w:p>
    <w:p>
      <w:pPr>
        <w:pStyle w:val="Heading1"/>
        <w:ind w:left="706"/>
      </w:pPr>
      <w:bookmarkStart w:name="Romantic Relationships" w:id="95"/>
      <w:bookmarkEnd w:id="95"/>
      <w:r>
        <w:rPr/>
      </w:r>
      <w:bookmarkStart w:name="_bookmark24" w:id="96"/>
      <w:bookmarkEnd w:id="96"/>
      <w:r>
        <w:rPr/>
      </w:r>
      <w:r>
        <w:rPr>
          <w:color w:val="97732C"/>
        </w:rPr>
        <w:t>浪漫的关系</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3">
            <wp:simplePos x="0" y="0"/>
            <wp:positionH relativeFrom="page">
              <wp:posOffset>914400</wp:posOffset>
            </wp:positionH>
            <wp:positionV relativeFrom="paragraph">
              <wp:posOffset>120363</wp:posOffset>
            </wp:positionV>
            <wp:extent cx="5998684" cy="2334387"/>
            <wp:effectExtent l="0" t="0" r="0" b="0"/>
            <wp:wrapTopAndBottom/>
            <wp:docPr id="19" name="image5.jpeg"/>
            <wp:cNvGraphicFramePr>
              <a:graphicFrameLocks noChangeAspect="1"/>
            </wp:cNvGraphicFramePr>
            <a:graphic>
              <a:graphicData uri="http://schemas.openxmlformats.org/drawingml/2006/picture">
                <pic:pic>
                  <pic:nvPicPr>
                    <pic:cNvPr id="20" name="image5.jpeg"/>
                    <pic:cNvPicPr/>
                  </pic:nvPicPr>
                  <pic:blipFill>
                    <a:blip r:embed="rId29" cstate="print"/>
                    <a:stretch>
                      <a:fillRect/>
                    </a:stretch>
                  </pic:blipFill>
                  <pic:spPr>
                    <a:xfrm>
                      <a:off x="0" y="0"/>
                      <a:ext cx="5998684" cy="2334387"/>
                    </a:xfrm>
                    <a:prstGeom prst="rect">
                      <a:avLst/>
                    </a:prstGeom>
                  </pic:spPr>
                </pic:pic>
              </a:graphicData>
            </a:graphic>
          </wp:anchor>
        </w:drawing>
      </w:r>
    </w:p>
    <w:p>
      <w:pPr>
        <w:pStyle w:val="BodyText"/>
        <w:spacing w:line="427" w:lineRule="auto" w:before="318"/>
        <w:ind w:left="140" w:right="228"/>
      </w:pPr>
      <w:r>
        <w:rPr>
          <w:w w:val="110"/>
        </w:rPr>
        <w:t>企业家往往是热情的，往往是不可预测的人，他们知道如何享受当下，无论做什么都能享受乐趣——这也适用于他们的关系。这种性格类型的人非常善于即兴发挥，这种特点通常很明显，尤其是当企业家还在约会时。无论发生什么，他们的伴侣永远不会抱怨他们的关系很无聊。</w:t>
      </w:r>
      <w:r>
        <w:rPr>
          <w:spacing w:val="-71"/>
          <w:w w:val="110"/>
        </w:rPr>
      </w:r>
    </w:p>
    <w:p>
      <w:pPr>
        <w:spacing w:before="153"/>
        <w:ind w:left="139" w:right="217" w:firstLine="0"/>
        <w:jc w:val="center"/>
        <w:rPr>
          <w:rFonts w:ascii="Trebuchet MS"/>
          <w:i/>
          <w:sz w:val="24"/>
        </w:rPr>
      </w:pPr>
      <w:bookmarkStart w:name="Dating and Single Entrepreneurs" w:id="97"/>
      <w:bookmarkEnd w:id="97"/>
      <w:r>
        <w:rPr/>
      </w:r>
      <w:r>
        <w:rPr>
          <w:rFonts w:ascii="Trebuchet MS"/>
          <w:i/>
          <w:color w:val="97732C"/>
          <w:w w:val="95"/>
          <w:sz w:val="24"/>
        </w:rPr>
        <w:t>约会和单身企业家</w:t>
      </w:r>
    </w:p>
    <w:p>
      <w:pPr>
        <w:pStyle w:val="BodyText"/>
        <w:ind w:left="0"/>
        <w:jc w:val="left"/>
        <w:rPr>
          <w:rFonts w:ascii="Trebuchet MS"/>
          <w:i/>
          <w:sz w:val="39"/>
        </w:rPr>
      </w:pPr>
    </w:p>
    <w:p>
      <w:pPr>
        <w:pStyle w:val="BodyText"/>
        <w:spacing w:line="427" w:lineRule="auto"/>
        <w:ind w:right="227"/>
      </w:pPr>
      <w:r>
        <w:rPr>
          <w:w w:val="105"/>
        </w:rPr>
        <w:t>企业家喜欢实用、有趣的活动，并鼓励他们的合作伙伴探索这些活动。这种性格类型的人不太可能喜欢围绕哲学话题进行长时间的交谈，相反，他们会想出另一个小爱好或有趣的想法。然而，每根棍子都有两个目的，企业家对刺激的需求也可能危及他们关系的稳定。如果他们感到厌烦，他们很容易寻找其他刺激来源——这可能会导致他们寻找新的伴侣。由于企业家也往往非常迷人和受欢迎，这对他们来说很少是一项艰巨的任务。</w:t>
      </w:r>
      <w:r>
        <w:rPr>
          <w:spacing w:val="1"/>
          <w:w w:val="105"/>
        </w:rPr>
      </w:r>
    </w:p>
    <w:p>
      <w:pPr>
        <w:spacing w:after="0" w:line="427" w:lineRule="auto"/>
        <w:sectPr>
          <w:headerReference w:type="default" r:id="rId27"/>
          <w:footerReference w:type="default" r:id="rId28"/>
          <w:pgSz w:w="12240" w:h="15840"/>
          <w:pgMar w:header="719" w:footer="897" w:top="1340" w:bottom="1080" w:left="1300" w:right="1220"/>
        </w:sectPr>
      </w:pPr>
    </w:p>
    <w:p>
      <w:pPr>
        <w:pStyle w:val="BodyText"/>
        <w:spacing w:line="427" w:lineRule="auto" w:before="123"/>
        <w:ind w:right="226"/>
      </w:pPr>
      <w:r>
        <w:rPr>
          <w:w w:val="110"/>
        </w:rPr>
        <w:t>这并不意味着所有的企业家都对浪漫关系不忠。虽然他们比大多数其他性格类型的人更容易做出危险行为，但他们也是理性的思考者，如果他们愿意的话，能够控制这种冲动。除了对刺激的渴望之外，这种性格类型的人也不喜欢长期规划，喜欢随遇而安，日复一日地处理一切。这种态度也渗透到他们的关系中——他们只是每天重新评估自己的承诺，并相应地调整自己的行为。</w:t>
      </w:r>
    </w:p>
    <w:p>
      <w:pPr>
        <w:pStyle w:val="BodyText"/>
        <w:spacing w:line="427" w:lineRule="auto" w:before="154"/>
        <w:ind w:right="227"/>
      </w:pPr>
      <w:r>
        <w:rPr>
          <w:w w:val="110"/>
        </w:rPr>
        <w:t>企业家非常敏锐，能够注意到伴侣情绪或行为的细微变化。尽管他们不太敏感或情绪化，但这种令人印象深刻的洞察力使企业家更容易认识到他们所爱的人的需求和愿望。而且，由于企业家总是知道如何给他们的伴侣惊喜，如果他们愿意付出努力，他们的不可预测性和好奇心很可能会让浪漫之火熊熊燃烧。</w:t>
      </w:r>
    </w:p>
    <w:p>
      <w:pPr>
        <w:spacing w:before="153"/>
        <w:ind w:left="139" w:right="216" w:firstLine="0"/>
        <w:jc w:val="center"/>
        <w:rPr>
          <w:rFonts w:ascii="Trebuchet MS"/>
          <w:i/>
          <w:sz w:val="24"/>
        </w:rPr>
      </w:pPr>
      <w:bookmarkStart w:name="Entrepreneurs in the Bedroom" w:id="98"/>
      <w:bookmarkEnd w:id="98"/>
      <w:r>
        <w:rPr/>
      </w:r>
      <w:r>
        <w:rPr>
          <w:rFonts w:ascii="Trebuchet MS"/>
          <w:i/>
          <w:color w:val="97732C"/>
          <w:w w:val="95"/>
          <w:sz w:val="24"/>
        </w:rPr>
        <w:t>卧室里的企业家</w:t>
      </w:r>
    </w:p>
    <w:p>
      <w:pPr>
        <w:pStyle w:val="BodyText"/>
        <w:spacing w:before="10"/>
        <w:ind w:left="0"/>
        <w:jc w:val="left"/>
        <w:rPr>
          <w:rFonts w:ascii="Trebuchet MS"/>
          <w:i/>
          <w:sz w:val="38"/>
        </w:rPr>
      </w:pPr>
    </w:p>
    <w:p>
      <w:pPr>
        <w:pStyle w:val="BodyText"/>
        <w:spacing w:line="427" w:lineRule="auto"/>
        <w:ind w:right="228"/>
      </w:pPr>
      <w:r>
        <w:rPr>
          <w:w w:val="110"/>
        </w:rPr>
        <w:t>从性的角度来看，企业家们往往喜欢和他们的伴侣玩得开心，享受身体上的联系。具有这种性格类型的人往往也很感性，愿意尝试。他们通常很容易将性和爱分开，这也会导致他们的关系紧张。许多其他性格类型的人将亲密视为表达爱的最佳方式之一，并期望他们的企业家情人在这种情况下用言语表达他们的感受，或至少用非言语的方式表达。相比之下，企业家倾向于从纯粹的身体角度来处理亲密关系。</w:t>
      </w:r>
      <w:r>
        <w:rPr>
          <w:w w:val="105"/>
        </w:rPr>
        <w:softHyphen/>
      </w:r>
      <w:r>
        <w:rPr>
          <w:spacing w:val="-68"/>
          <w:w w:val="105"/>
        </w:rPr>
      </w:r>
    </w:p>
    <w:p>
      <w:pPr>
        <w:spacing w:after="0" w:line="427" w:lineRule="auto"/>
        <w:sectPr>
          <w:pgSz w:w="12240" w:h="15840"/>
          <w:pgMar w:header="719" w:footer="897" w:top="1340" w:bottom="1080" w:left="1300" w:right="1220"/>
        </w:sectPr>
      </w:pPr>
    </w:p>
    <w:p>
      <w:pPr>
        <w:pStyle w:val="Heading2"/>
        <w:spacing w:before="76"/>
        <w:ind w:right="217"/>
      </w:pPr>
      <w:bookmarkStart w:name="Potential Role Pairings" w:id="99"/>
      <w:bookmarkEnd w:id="99"/>
      <w:r>
        <w:rPr/>
      </w:r>
      <w:bookmarkStart w:name="_bookmark25" w:id="100"/>
      <w:bookmarkEnd w:id="100"/>
      <w:r>
        <w:rPr/>
      </w:r>
      <w:r>
        <w:rPr>
          <w:color w:val="97732C"/>
        </w:rPr>
        <w:t>潜在角色配对</w:t>
      </w:r>
    </w:p>
    <w:p>
      <w:pPr>
        <w:pStyle w:val="BodyText"/>
        <w:spacing w:line="427" w:lineRule="auto" w:before="413"/>
        <w:ind w:right="229"/>
      </w:pPr>
      <w:r>
        <w:rPr>
          <w:w w:val="105"/>
        </w:rPr>
        <w:t>现在让我们看看不同类型角色之间的关系动态，看看这些组合在浪漫关系中是如何工作的。每一个组合都会给浪漫带来不同的东西，有时是积极的，有时是消极的——知道期待什么可以帮助你走得更远。然而，每个人都是独一无二的，对一个人来说是正确的，对另一个人来说可能不是正确的。</w:t>
      </w:r>
      <w:r>
        <w:rPr>
          <w:spacing w:val="1"/>
          <w:w w:val="105"/>
        </w:rPr>
      </w:r>
    </w:p>
    <w:p>
      <w:pPr>
        <w:pStyle w:val="BodyText"/>
        <w:spacing w:before="4"/>
        <w:ind w:left="0"/>
        <w:jc w:val="left"/>
        <w:rPr>
          <w:sz w:val="37"/>
        </w:rPr>
      </w:pPr>
    </w:p>
    <w:p>
      <w:pPr>
        <w:pStyle w:val="Heading3"/>
        <w:ind w:right="216"/>
      </w:pPr>
      <w:bookmarkStart w:name="Entrepreneur–Analyst Relationships" w:id="101"/>
      <w:bookmarkEnd w:id="101"/>
      <w:r>
        <w:rPr/>
      </w:r>
      <w:bookmarkStart w:name="_bookmark26" w:id="102"/>
      <w:bookmarkEnd w:id="102"/>
      <w:r>
        <w:rPr/>
      </w:r>
      <w:r>
        <w:rPr>
          <w:color w:val="97732C"/>
          <w:w w:val="95"/>
        </w:rPr>
        <w:t>企业家-分析师关系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4">
            <wp:simplePos x="0" y="0"/>
            <wp:positionH relativeFrom="page">
              <wp:posOffset>914400</wp:posOffset>
            </wp:positionH>
            <wp:positionV relativeFrom="paragraph">
              <wp:posOffset>138993</wp:posOffset>
            </wp:positionV>
            <wp:extent cx="5994371" cy="2053589"/>
            <wp:effectExtent l="0" t="0" r="0" b="0"/>
            <wp:wrapTopAndBottom/>
            <wp:docPr id="21" name="image6.jpeg"/>
            <wp:cNvGraphicFramePr>
              <a:graphicFrameLocks noChangeAspect="1"/>
            </wp:cNvGraphicFramePr>
            <a:graphic>
              <a:graphicData uri="http://schemas.openxmlformats.org/drawingml/2006/picture">
                <pic:pic>
                  <pic:nvPicPr>
                    <pic:cNvPr id="22" name="image6.jpeg"/>
                    <pic:cNvPicPr/>
                  </pic:nvPicPr>
                  <pic:blipFill>
                    <a:blip r:embed="rId30" cstate="print"/>
                    <a:stretch>
                      <a:fillRect/>
                    </a:stretch>
                  </pic:blipFill>
                  <pic:spPr>
                    <a:xfrm>
                      <a:off x="0" y="0"/>
                      <a:ext cx="5994371" cy="2053589"/>
                    </a:xfrm>
                    <a:prstGeom prst="rect">
                      <a:avLst/>
                    </a:prstGeom>
                  </pic:spPr>
                </pic:pic>
              </a:graphicData>
            </a:graphic>
          </wp:anchor>
        </w:drawing>
      </w:r>
    </w:p>
    <w:p>
      <w:pPr>
        <w:pStyle w:val="BodyText"/>
        <w:spacing w:line="427" w:lineRule="auto" w:before="330"/>
        <w:ind w:right="227"/>
      </w:pPr>
      <w:r>
        <w:rPr>
          <w:w w:val="105"/>
        </w:rPr>
        <w:t>企业家和分析家都喜欢理性，两者在情感领域都不是很舒服。这种结合可以创造出相互欣赏对方逻辑的和谐伴侣，也可以根据他们的总体需求和愿望阻碍他们情感生活的深化。尽管方式不同，但这两种类型的人都倾向于寻找解决方案，这增强了这种关系的结合。</w:t>
      </w:r>
    </w:p>
    <w:p>
      <w:pPr>
        <w:pStyle w:val="Heading4"/>
        <w:spacing w:before="194"/>
      </w:pPr>
      <w:bookmarkStart w:name="Balanced Entrepreneur–Analyst Relationsh" w:id="103"/>
      <w:bookmarkEnd w:id="103"/>
      <w:r>
        <w:rPr/>
      </w:r>
      <w:r>
        <w:rPr>
          <w:color w:val="97732C"/>
          <w:w w:val="95"/>
        </w:rPr>
        <w:t>平衡企业家-分析师关系</w:t>
      </w:r>
    </w:p>
    <w:p>
      <w:pPr>
        <w:pStyle w:val="BodyText"/>
        <w:spacing w:before="3"/>
        <w:ind w:left="0"/>
        <w:jc w:val="left"/>
        <w:rPr>
          <w:rFonts w:ascii="Verdana"/>
          <w:sz w:val="37"/>
        </w:rPr>
      </w:pPr>
    </w:p>
    <w:p>
      <w:pPr>
        <w:pStyle w:val="BodyText"/>
        <w:spacing w:line="427" w:lineRule="auto" w:before="1"/>
        <w:ind w:right="231"/>
      </w:pPr>
      <w:r>
        <w:rPr>
          <w:w w:val="105"/>
        </w:rPr>
        <w:t>分析师是直觉思考者。当这些类型的人开始与企业家建立关系时，他们都是观察型探矿者，这可能是最具挑战性，但也可能是最有回报的组合之一。</w:t>
      </w:r>
    </w:p>
    <w:p>
      <w:pPr>
        <w:spacing w:after="0" w:line="427" w:lineRule="auto"/>
        <w:sectPr>
          <w:pgSz w:w="12240" w:h="15840"/>
          <w:pgMar w:header="719" w:footer="897" w:top="1340" w:bottom="1080" w:left="1300" w:right="1220"/>
        </w:sectPr>
      </w:pPr>
    </w:p>
    <w:p>
      <w:pPr>
        <w:pStyle w:val="BodyText"/>
        <w:spacing w:line="427" w:lineRule="auto" w:before="123"/>
        <w:ind w:right="230"/>
      </w:pPr>
      <w:r>
        <w:rPr>
          <w:spacing w:val="-1"/>
          <w:w w:val="110"/>
        </w:rPr>
        <w:t>分析师头脑中充满了想法、对未来的憧憬和复杂的系统。他们寻求并吸收知识。分析家们一直在不断地对更高层次的观念进行解构和重建。</w:t>
      </w:r>
    </w:p>
    <w:p>
      <w:pPr>
        <w:pStyle w:val="BodyText"/>
        <w:spacing w:line="427" w:lineRule="auto" w:before="156"/>
        <w:ind w:right="229"/>
      </w:pPr>
      <w:r>
        <w:rPr>
          <w:w w:val="105"/>
        </w:rPr>
        <w:t>企业家完全活在当下。他们对一切都很好奇——除了基于抽象概念和想法的冗长对话。他们总是寻找新的和令人兴奋的东西，经常寻求他们能够掌握或征服的物质和物理性质的挑战，例如乐器或工艺。然而，这两类人都喜欢解决问题：对于分析师来说，这是一个理论难题，而对于企业家来说，这就是为现实和眼前的问题寻找解决方案。</w:t>
      </w:r>
    </w:p>
    <w:p>
      <w:pPr>
        <w:pStyle w:val="BodyText"/>
        <w:spacing w:line="427" w:lineRule="auto" w:before="156"/>
        <w:ind w:right="228"/>
      </w:pPr>
      <w:r>
        <w:rPr>
          <w:w w:val="105"/>
        </w:rPr>
        <w:t>那么，当企业家和分析师在约会时会发生什么呢？从一个乐观的地方开始，如果分析师能够将他们的理论与实际联系起来，他们可能会给企业家留下深刻印象。例如，以技术为导向的分析师谈论编写计算机代码，可能会让那些通常喜欢工具和设备的企业家感到兴奋。另一方面，分析师可能会喜欢企业家的自发性以及他们为谈话带来的实际视角。</w:t>
      </w:r>
    </w:p>
    <w:p>
      <w:pPr>
        <w:pStyle w:val="BodyText"/>
        <w:spacing w:line="427" w:lineRule="auto" w:before="151"/>
        <w:ind w:right="228"/>
      </w:pPr>
      <w:r>
        <w:rPr>
          <w:w w:val="105"/>
        </w:rPr>
        <w:t>如果分析家和企业家变得认真并相互承诺，每种类型的人都可能会意识到对方对社会习俗缺乏关注。不会有像哨兵那样的压力。如果他们这样选择的话，他们可以在几乎不受社会期望影响的情况下共同度过一生。他们也可能会欣赏伴侣可能给予的喘息空间。在项目进行过程中，分析师似乎几乎完全脱离了他们的家庭生活。这对企业家来说可能会很好，因为这会给他们充足的时间，让他们以自己的方式更多地了解自己的世界。没有人可能会指责由这些类型的人组成的情侣相互窒息。</w:t>
      </w:r>
    </w:p>
    <w:p>
      <w:pPr>
        <w:spacing w:after="0" w:line="427" w:lineRule="auto"/>
        <w:sectPr>
          <w:pgSz w:w="12240" w:h="15840"/>
          <w:pgMar w:header="719" w:footer="897" w:top="1340" w:bottom="1080" w:left="1300" w:right="1220"/>
        </w:sectPr>
      </w:pPr>
    </w:p>
    <w:p>
      <w:pPr>
        <w:pStyle w:val="Heading4"/>
        <w:spacing w:before="83"/>
        <w:ind w:left="706" w:right="785"/>
      </w:pPr>
      <w:bookmarkStart w:name="Unbalanced Entrepreneur–Analyst Relation" w:id="104"/>
      <w:bookmarkEnd w:id="104"/>
      <w:r>
        <w:rPr/>
      </w:r>
      <w:r>
        <w:rPr>
          <w:color w:val="97732C"/>
          <w:w w:val="95"/>
        </w:rPr>
        <w:t>不平衡的企业家-分析师关系</w:t>
      </w:r>
    </w:p>
    <w:p>
      <w:pPr>
        <w:pStyle w:val="BodyText"/>
        <w:spacing w:before="1"/>
        <w:ind w:left="0"/>
        <w:jc w:val="left"/>
        <w:rPr>
          <w:rFonts w:ascii="Verdana"/>
          <w:sz w:val="37"/>
        </w:rPr>
      </w:pPr>
    </w:p>
    <w:p>
      <w:pPr>
        <w:pStyle w:val="BodyText"/>
        <w:spacing w:line="427" w:lineRule="auto"/>
        <w:ind w:right="230"/>
      </w:pPr>
      <w:r>
        <w:rPr>
          <w:w w:val="110"/>
        </w:rPr>
        <w:t>有时直觉和观察力之间的分歧太大，无法弥合，这些浪漫的伴侣可能会花时间思考他们做错了什么，为什么他们的另一半似乎总是误解他们，为什么他们只是不听。</w:t>
      </w:r>
    </w:p>
    <w:p>
      <w:pPr>
        <w:pStyle w:val="BodyText"/>
        <w:spacing w:line="427" w:lineRule="auto" w:before="157"/>
        <w:ind w:right="229"/>
      </w:pPr>
      <w:r>
        <w:rPr>
          <w:w w:val="105"/>
        </w:rPr>
        <w:t>虽然企业家对别人的意见不太敏感，但分析师们应该始终意识到，他们可能会给别人留下屈尊俯就的印象。分析师可以很容易地向企业家传达，他们的工作或对世界的贡献可能没有那么“深刻”，因此也没有那么重要。这可能会以微妙的方式出现，但也不难想象分析师会大声宣布。给人留下优越感可能会在人际关系中造成很大伤害，分析师必须学会照顾爱人的感情。</w:t>
      </w:r>
    </w:p>
    <w:p>
      <w:pPr>
        <w:pStyle w:val="BodyText"/>
        <w:spacing w:line="424" w:lineRule="auto" w:before="154"/>
        <w:ind w:left="140" w:right="228"/>
      </w:pPr>
      <w:r>
        <w:rPr>
          <w:w w:val="105"/>
        </w:rPr>
        <w:t>分析人士也可能会被企业家更宽松、更爱娱乐的天性所吸引，并认为这一特点可以平衡他们自己更严肃的生活。然而，太多的自发性可能会使企业家在分析师合伙人眼中显得过于轻浮。</w:t>
      </w:r>
    </w:p>
    <w:p>
      <w:pPr>
        <w:pStyle w:val="BodyText"/>
        <w:spacing w:line="427" w:lineRule="auto" w:before="165"/>
        <w:ind w:right="228"/>
      </w:pPr>
      <w:r>
        <w:rPr>
          <w:w w:val="110"/>
        </w:rPr>
        <w:t>企业家可能会对分析师对更多知识的不断渴求以及他们对一切理论化的需求感到不耐烦。企业家可能会把他们的合作伙伴视为乏味或与任何一点都不感兴趣的事情脱节。如果分析家像他们经常做的那样，持续太久而陷入理论，他们可能很快就会失去企业家的爱情兴趣。</w:t>
      </w:r>
    </w:p>
    <w:p>
      <w:pPr>
        <w:pStyle w:val="BodyText"/>
        <w:spacing w:line="427" w:lineRule="auto" w:before="155"/>
        <w:ind w:right="231"/>
      </w:pPr>
      <w:r>
        <w:rPr>
          <w:spacing w:val="-1"/>
          <w:w w:val="110"/>
        </w:rPr>
        <w:t>最后，分析师不太可能对小细节感兴趣，他们通常也不会涉及很多实际操作和平凡的事情。这可能会让企业家们以某种随意的方式在他们共同的家庭中处理此类事务。尽管如此</w:t>
      </w:r>
    </w:p>
    <w:p>
      <w:pPr>
        <w:spacing w:after="0" w:line="427" w:lineRule="auto"/>
        <w:sectPr>
          <w:pgSz w:w="12240" w:h="15840"/>
          <w:pgMar w:header="719" w:footer="897" w:top="1340" w:bottom="1080" w:left="1300" w:right="1220"/>
        </w:sectPr>
      </w:pPr>
    </w:p>
    <w:p>
      <w:pPr>
        <w:pStyle w:val="BodyText"/>
        <w:spacing w:line="424" w:lineRule="auto" w:before="123"/>
        <w:ind w:right="229"/>
      </w:pPr>
      <w:r>
        <w:rPr>
          <w:w w:val="105"/>
        </w:rPr>
        <w:t>这听起来可能是个小问题，当衣服堆在卧室地板中央时，这样的事情可能显得过于重要了。</w:t>
      </w:r>
    </w:p>
    <w:p>
      <w:pPr>
        <w:pStyle w:val="Heading4"/>
        <w:ind w:left="706" w:right="785"/>
      </w:pPr>
      <w:bookmarkStart w:name="Rebalancing Entrepreneur–Analyst Relatio" w:id="105"/>
      <w:bookmarkEnd w:id="105"/>
      <w:r>
        <w:rPr/>
      </w:r>
      <w:r>
        <w:rPr>
          <w:color w:val="97732C"/>
          <w:w w:val="95"/>
        </w:rPr>
        <w:t>重新平衡企业家-分析师关系</w:t>
      </w:r>
    </w:p>
    <w:p>
      <w:pPr>
        <w:pStyle w:val="BodyText"/>
        <w:spacing w:before="3"/>
        <w:ind w:left="0"/>
        <w:jc w:val="left"/>
        <w:rPr>
          <w:rFonts w:ascii="Verdana"/>
          <w:sz w:val="37"/>
        </w:rPr>
      </w:pPr>
    </w:p>
    <w:p>
      <w:pPr>
        <w:pStyle w:val="BodyText"/>
        <w:spacing w:line="424" w:lineRule="auto"/>
        <w:ind w:right="227"/>
      </w:pPr>
      <w:r>
        <w:rPr>
          <w:w w:val="105"/>
        </w:rPr>
        <w:t>幸运的是，企业家——分析家爱好者并没有失去一切。这两种类型的人都可以承认他们的差异，并将其转化为优势，抵消彼此的弱点。</w:t>
      </w:r>
    </w:p>
    <w:p>
      <w:pPr>
        <w:pStyle w:val="BodyText"/>
        <w:spacing w:line="427" w:lineRule="auto" w:before="164"/>
        <w:ind w:right="228"/>
      </w:pPr>
      <w:r>
        <w:rPr>
          <w:w w:val="110"/>
        </w:rPr>
        <w:t>让我们从深入了解分析师们似乎缺乏情感开始。虽然分析师有时看起来好像没有感情，但事实是他们往往感觉很深。他们只是觉得表达自己的情绪不一定舒服。企业家可能会及时了解到，与其他人一样，他们的分析师合伙人也有可能受到伤害。分析家偶尔需要走出他们的概念云，没有比被邀请到他们的企业家爱好者的发现游乐场玩更好的方法了。因此，与其对分析师的呆板感到恼火，企业家还可以鼓励分析师合作伙伴一起冒险，并学会欣赏他们的观点。</w:t>
      </w:r>
    </w:p>
    <w:p>
      <w:pPr>
        <w:pStyle w:val="BodyText"/>
        <w:spacing w:before="152"/>
      </w:pPr>
      <w:r>
        <w:rPr>
          <w:w w:val="105"/>
        </w:rPr>
        <w:t>为了在这些关系中建立更好的平衡，企业家可以尝试：</w:t>
      </w:r>
    </w:p>
    <w:p>
      <w:pPr>
        <w:pStyle w:val="BodyText"/>
        <w:spacing w:before="1"/>
        <w:ind w:left="0"/>
        <w:jc w:val="left"/>
        <w:rPr>
          <w:sz w:val="31"/>
        </w:rPr>
      </w:pPr>
    </w:p>
    <w:p>
      <w:pPr>
        <w:pStyle w:val="ListParagraph"/>
        <w:numPr>
          <w:ilvl w:val="0"/>
          <w:numId w:val="3"/>
        </w:numPr>
        <w:tabs>
          <w:tab w:pos="860" w:val="left" w:leader="none"/>
        </w:tabs>
        <w:spacing w:line="192" w:lineRule="auto" w:before="0" w:after="0"/>
        <w:ind w:left="859" w:right="228" w:hanging="360"/>
        <w:jc w:val="both"/>
        <w:rPr>
          <w:sz w:val="24"/>
        </w:rPr>
      </w:pPr>
      <w:r>
        <w:rPr>
          <w:w w:val="105"/>
          <w:sz w:val="24"/>
        </w:rPr>
        <w:t>偶尔将他们带入他们的世界。企业家可能希望邀请他们的分析师合作伙伴，他们通常会对一切都进行过度思考，尝试更多实际操作和自发的方法，例如向他们介绍手工艺或攀岩或跳舞等身体技能。身体上的亲密关系是一种很好的方式，可以吸引分析员远离他们的关注。然而，这种行动呼吁应该适度进行。“修复”分析师使其更像自己可能会吸引</w:t>
      </w:r>
    </w:p>
    <w:p>
      <w:pPr>
        <w:spacing w:after="0" w:line="424" w:lineRule="auto"/>
        <w:jc w:val="both"/>
        <w:rPr>
          <w:sz w:val="24"/>
        </w:rPr>
        <w:sectPr>
          <w:pgSz w:w="12240" w:h="15840"/>
          <w:pgMar w:header="719" w:footer="897" w:top="1340" w:bottom="1080" w:left="1300" w:right="1220"/>
        </w:sectPr>
      </w:pPr>
    </w:p>
    <w:p>
      <w:pPr>
        <w:pStyle w:val="BodyText"/>
        <w:spacing w:line="427" w:lineRule="auto" w:before="123"/>
        <w:ind w:left="859" w:right="230"/>
      </w:pPr>
      <w:r>
        <w:rPr>
          <w:w w:val="105"/>
        </w:rPr>
        <w:t>企业家，但没有什么需要解决的。他们就是他们自己。但偶尔走访对方的世界可能有助于在这些关系中建立平衡。</w:t>
      </w:r>
    </w:p>
    <w:p>
      <w:pPr>
        <w:pStyle w:val="ListParagraph"/>
        <w:numPr>
          <w:ilvl w:val="0"/>
          <w:numId w:val="3"/>
        </w:numPr>
        <w:tabs>
          <w:tab w:pos="860" w:val="left" w:leader="none"/>
        </w:tabs>
        <w:spacing w:line="275" w:lineRule="exact" w:before="0" w:after="0"/>
        <w:ind w:left="860" w:right="0" w:hanging="361"/>
        <w:jc w:val="both"/>
        <w:rPr>
          <w:sz w:val="24"/>
        </w:rPr>
      </w:pPr>
      <w:r>
        <w:rPr>
          <w:w w:val="105"/>
          <w:sz w:val="24"/>
        </w:rPr>
        <w:t>在适当的时间保持自发性。企业家可以记住分析师</w:t>
      </w:r>
    </w:p>
    <w:p>
      <w:pPr>
        <w:pStyle w:val="BodyText"/>
        <w:spacing w:line="427" w:lineRule="auto" w:before="212"/>
        <w:ind w:left="859" w:right="229"/>
      </w:pPr>
      <w:r>
        <w:rPr>
          <w:w w:val="105"/>
        </w:rPr>
        <w:t>伴侣目前没有分享他们的爱；事实上，他们持续的自发性可能会耗尽分析师的精力。企业家可以优先考虑并存储他们的自发冲动，以便在必要时稍后使用。他们可能偶尔会想优先跳过一个节拍，这样他们喜欢的分析师就有足够的空间进行思考，而不会分散企业家们持续忙碌的注意力。“现在没有理由这样做。让我们考虑一下”，这可能是分析师需要偶尔听听企业家的意见，以便在各种情况下感觉更自在。寻找机会满足他们的偏好。</w:t>
      </w:r>
    </w:p>
    <w:p>
      <w:pPr>
        <w:pStyle w:val="ListParagraph"/>
        <w:numPr>
          <w:ilvl w:val="0"/>
          <w:numId w:val="3"/>
        </w:numPr>
        <w:tabs>
          <w:tab w:pos="860" w:val="left" w:leader="none"/>
        </w:tabs>
        <w:spacing w:line="270" w:lineRule="exact" w:before="0" w:after="0"/>
        <w:ind w:left="860" w:right="0" w:hanging="361"/>
        <w:jc w:val="both"/>
        <w:rPr>
          <w:sz w:val="24"/>
        </w:rPr>
      </w:pPr>
      <w:r>
        <w:rPr>
          <w:w w:val="110"/>
          <w:sz w:val="24"/>
        </w:rPr>
        <w:t>制定一些沟通的基本规则。这对两个人来说应该很容易</w:t>
      </w:r>
    </w:p>
    <w:p>
      <w:pPr>
        <w:pStyle w:val="BodyText"/>
        <w:spacing w:line="427" w:lineRule="auto" w:before="211"/>
        <w:ind w:left="859" w:right="227"/>
      </w:pPr>
      <w:r>
        <w:rPr>
          <w:w w:val="105"/>
        </w:rPr>
        <w:t>这种解决问题的类型。这两种类型对感情都不特别敏感，因此，如果没有更好的词语，“人为”保护感情的沟通结构可能会有所帮助。例如，他们可以记录下那些让人感到伤害或有辱人格的交流。从这个列表中，决定什么是越界的，什么不是，以及为什么。规则，如使用“我觉得”的语句来承担责任，避免直接指责，可能会有所帮助。（“当你这样做的时候……我感觉……”）这些规则不仅提示他们的伴侣他们正在进入伤害性的领域，而且还故意识别什么东西触动了情绪。通过这种方式，他们还可以帮助彼此更多地了解自己的感受。</w:t>
      </w:r>
    </w:p>
    <w:p>
      <w:pPr>
        <w:pStyle w:val="BodyText"/>
        <w:spacing w:line="424" w:lineRule="auto" w:before="231"/>
        <w:ind w:left="140" w:right="229"/>
      </w:pPr>
      <w:r>
        <w:rPr>
          <w:w w:val="110"/>
        </w:rPr>
        <w:t>分析师和企业家都可以从花时间了解对方的性格类型中受益。这些类型可以暂停判断，并认为</w:t>
      </w:r>
    </w:p>
    <w:p>
      <w:pPr>
        <w:spacing w:after="0" w:line="424" w:lineRule="auto"/>
        <w:sectPr>
          <w:pgSz w:w="12240" w:h="15840"/>
          <w:pgMar w:header="719" w:footer="897" w:top="1340" w:bottom="1080" w:left="1300" w:right="1220"/>
        </w:sectPr>
      </w:pPr>
    </w:p>
    <w:p>
      <w:pPr>
        <w:pStyle w:val="BodyText"/>
        <w:spacing w:line="427" w:lineRule="auto" w:before="123"/>
        <w:ind w:right="228"/>
      </w:pPr>
      <w:r>
        <w:rPr>
          <w:w w:val="105"/>
        </w:rPr>
        <w:t>两种风格都是合理的&amp;一种方法并不比另一种好。接受每种类型在他们的关系中都有一个目的，可以帮助他们了解彼此的差异，最重要的是，可以帮助分析师和企业家抵制试图改变彼此的诱惑。</w:t>
      </w:r>
    </w:p>
    <w:p>
      <w:pPr>
        <w:pStyle w:val="BodyText"/>
        <w:spacing w:before="5"/>
        <w:ind w:left="0"/>
        <w:jc w:val="left"/>
        <w:rPr>
          <w:sz w:val="37"/>
        </w:rPr>
      </w:pPr>
    </w:p>
    <w:p>
      <w:pPr>
        <w:pStyle w:val="Heading3"/>
        <w:spacing w:before="1"/>
        <w:ind w:left="706"/>
      </w:pPr>
      <w:bookmarkStart w:name="Entrepreneur–Diplomat Relationships" w:id="106"/>
      <w:bookmarkEnd w:id="106"/>
      <w:r>
        <w:rPr/>
      </w:r>
      <w:bookmarkStart w:name="_bookmark27" w:id="107"/>
      <w:bookmarkEnd w:id="107"/>
      <w:r>
        <w:rPr/>
      </w:r>
      <w:r>
        <w:rPr>
          <w:color w:val="97732C"/>
          <w:w w:val="95"/>
        </w:rPr>
        <w:t>企业家-外交关系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5">
            <wp:simplePos x="0" y="0"/>
            <wp:positionH relativeFrom="page">
              <wp:posOffset>914400</wp:posOffset>
            </wp:positionH>
            <wp:positionV relativeFrom="paragraph">
              <wp:posOffset>138809</wp:posOffset>
            </wp:positionV>
            <wp:extent cx="5996884" cy="2057780"/>
            <wp:effectExtent l="0" t="0" r="0" b="0"/>
            <wp:wrapTopAndBottom/>
            <wp:docPr id="23" name="image7.jpeg"/>
            <wp:cNvGraphicFramePr>
              <a:graphicFrameLocks noChangeAspect="1"/>
            </wp:cNvGraphicFramePr>
            <a:graphic>
              <a:graphicData uri="http://schemas.openxmlformats.org/drawingml/2006/picture">
                <pic:pic>
                  <pic:nvPicPr>
                    <pic:cNvPr id="24" name="image7.jpeg"/>
                    <pic:cNvPicPr/>
                  </pic:nvPicPr>
                  <pic:blipFill>
                    <a:blip r:embed="rId31" cstate="print"/>
                    <a:stretch>
                      <a:fillRect/>
                    </a:stretch>
                  </pic:blipFill>
                  <pic:spPr>
                    <a:xfrm>
                      <a:off x="0" y="0"/>
                      <a:ext cx="5996884" cy="2057780"/>
                    </a:xfrm>
                    <a:prstGeom prst="rect">
                      <a:avLst/>
                    </a:prstGeom>
                  </pic:spPr>
                </pic:pic>
              </a:graphicData>
            </a:graphic>
          </wp:anchor>
        </w:drawing>
      </w:r>
    </w:p>
    <w:p>
      <w:pPr>
        <w:pStyle w:val="BodyText"/>
        <w:spacing w:line="427" w:lineRule="auto" w:before="323"/>
        <w:ind w:right="225"/>
      </w:pPr>
      <w:r>
        <w:rPr>
          <w:w w:val="105"/>
        </w:rPr>
        <w:t>思维和情感类型以明显不同的方式做出决策。再加上观察力和直觉特质的差异，企业家与外交官之间的关系是潜在的混乱，或者是两个截然不同的人走到一起创造美好事物的光辉例子。他们有很多东西可以相互提供。企业家增加了他们对实际行动的偏见，外交官增加了一种深思熟虑的人文主义和远见的平衡。当他们超越容忍彼此的差异而重视彼此时，对这对夫妇来说很可能会发生大事。</w:t>
      </w:r>
    </w:p>
    <w:p>
      <w:pPr>
        <w:pStyle w:val="Heading4"/>
        <w:spacing w:before="192"/>
      </w:pPr>
      <w:bookmarkStart w:name="Balanced Entrepreneur–Diplomat Relations" w:id="108"/>
      <w:bookmarkEnd w:id="108"/>
      <w:r>
        <w:rPr/>
      </w:r>
      <w:r>
        <w:rPr>
          <w:color w:val="97732C"/>
          <w:spacing w:val="-1"/>
        </w:rPr>
        <w:t>平衡的企业家——外交关系</w:t>
      </w:r>
    </w:p>
    <w:p>
      <w:pPr>
        <w:pStyle w:val="BodyText"/>
        <w:spacing w:before="3"/>
        <w:ind w:left="0"/>
        <w:jc w:val="left"/>
        <w:rPr>
          <w:rFonts w:ascii="Verdana"/>
          <w:sz w:val="37"/>
        </w:rPr>
      </w:pPr>
    </w:p>
    <w:p>
      <w:pPr>
        <w:pStyle w:val="BodyText"/>
        <w:spacing w:line="424" w:lineRule="auto" w:before="1"/>
        <w:ind w:right="229"/>
      </w:pPr>
      <w:r>
        <w:rPr>
          <w:w w:val="105"/>
        </w:rPr>
        <w:t>外交官是直觉感受者，非常重视感受，这就是为什么这种配对对于拥护者的企业家（观察者、思考者）来说是困难的</w:t>
      </w:r>
    </w:p>
    <w:p>
      <w:pPr>
        <w:spacing w:after="0" w:line="424" w:lineRule="auto"/>
        <w:sectPr>
          <w:pgSz w:w="12240" w:h="15840"/>
          <w:pgMar w:header="719" w:footer="897" w:top="1340" w:bottom="1080" w:left="1300" w:right="1220"/>
        </w:sectPr>
      </w:pPr>
    </w:p>
    <w:p>
      <w:pPr>
        <w:pStyle w:val="BodyText"/>
        <w:spacing w:line="424" w:lineRule="auto" w:before="123"/>
        <w:ind w:right="228"/>
      </w:pPr>
      <w:r>
        <w:rPr>
          <w:w w:val="105"/>
        </w:rPr>
        <w:t>实用性高于情感。然而，当分歧得到解决时，企业家与外交官之间的恋爱关系就可以是动态的。</w:t>
      </w:r>
    </w:p>
    <w:p>
      <w:pPr>
        <w:pStyle w:val="BodyText"/>
        <w:spacing w:line="427" w:lineRule="auto" w:before="163"/>
        <w:ind w:right="228"/>
      </w:pPr>
      <w:r>
        <w:rPr>
          <w:w w:val="105"/>
        </w:rPr>
        <w:t>外交官们头脑中充满了创造性的想法和梦想，他们通过自己的人类价值观来看待事情。他们着眼于挖掘他人的潜力，努力寻找个人和社区发展的机会。他们也很浪漫，有时把他们的关系理想化，把他们喜爱的东西放在基座上。</w:t>
      </w:r>
    </w:p>
    <w:p>
      <w:pPr>
        <w:pStyle w:val="BodyText"/>
        <w:spacing w:line="427" w:lineRule="auto" w:before="155"/>
        <w:ind w:right="226"/>
      </w:pPr>
      <w:r>
        <w:rPr>
          <w:w w:val="110"/>
        </w:rPr>
        <w:t>企业家完全活在当下。他们总是在寻找新鲜刺激的东西。与其像他们的外交伙伴那样专注于人，不如在企业家需要解决问题或掌握技能时，将人的因素放在第二位。这并不是说他们不道德或者他们不关心别人。人们通常会以一种客观的方式吸引他们，但修补他们面前的任务和问题更能吸引企业家。</w:t>
      </w:r>
    </w:p>
    <w:p>
      <w:pPr>
        <w:pStyle w:val="BodyText"/>
        <w:spacing w:line="424" w:lineRule="auto" w:before="156"/>
        <w:ind w:right="229"/>
      </w:pPr>
      <w:r>
        <w:rPr>
          <w:w w:val="105"/>
        </w:rPr>
        <w:t>在约会时，企业家的自由精神和对当下生活的热情可能会迷住外交官，他们可能会将浪漫特质投射到这些聪明的“波西米亚人”身上，他们对自由和新奇的渴望以及他们对所选兴趣的精湛技艺着迷。</w:t>
      </w:r>
    </w:p>
    <w:p>
      <w:pPr>
        <w:pStyle w:val="BodyText"/>
        <w:spacing w:line="427" w:lineRule="auto" w:before="165"/>
        <w:ind w:right="226"/>
      </w:pPr>
      <w:r>
        <w:rPr>
          <w:w w:val="105"/>
        </w:rPr>
        <w:t>同样，创业者可能首先对外交官周围的几乎神秘的本质感到好奇，他们的生活方式对这种脚踏实地的人来说很陌生。当这两种类型的人约会时，这可能是一段充满活力和期待的令人兴奋的时间。企业家们很有趣，喜欢新鲜事物。外交官喜欢隐喻和象征。这种组合几乎使这些情侣成为卧室角色扮演的完美人选。</w:t>
      </w:r>
    </w:p>
    <w:p>
      <w:pPr>
        <w:spacing w:after="0" w:line="427" w:lineRule="auto"/>
        <w:sectPr>
          <w:pgSz w:w="12240" w:h="15840"/>
          <w:pgMar w:header="719" w:footer="897" w:top="1340" w:bottom="1080" w:left="1300" w:right="1220"/>
        </w:sectPr>
      </w:pPr>
    </w:p>
    <w:p>
      <w:pPr>
        <w:pStyle w:val="Heading4"/>
        <w:spacing w:before="83"/>
        <w:ind w:right="216"/>
      </w:pPr>
      <w:bookmarkStart w:name="Unbalanced Entrepreneur–Diplomat Relatio" w:id="109"/>
      <w:bookmarkEnd w:id="109"/>
      <w:r>
        <w:rPr/>
      </w:r>
      <w:r>
        <w:rPr>
          <w:color w:val="97732C"/>
        </w:rPr>
        <w:t>企业家与外交关系失衡</w:t>
      </w:r>
    </w:p>
    <w:p>
      <w:pPr>
        <w:pStyle w:val="BodyText"/>
        <w:spacing w:before="1"/>
        <w:ind w:left="0"/>
        <w:jc w:val="left"/>
        <w:rPr>
          <w:rFonts w:ascii="Verdana"/>
          <w:sz w:val="37"/>
        </w:rPr>
      </w:pPr>
    </w:p>
    <w:p>
      <w:pPr>
        <w:pStyle w:val="BodyText"/>
        <w:spacing w:line="427" w:lineRule="auto"/>
        <w:ind w:left="140" w:right="227"/>
      </w:pPr>
      <w:r>
        <w:rPr>
          <w:w w:val="110"/>
        </w:rPr>
        <w:t>也许这种类型组合的最大问题是，外交官有时会认为企业家的行为冷酷无情、肤浅，而企业家可能会认为外交官过于软弱和不切实际。随着时间的推移，这些恋人可能会回归他们的核心偏好。企业家们可能会抱怨他们的合作伙伴过于情绪化或不理性，而外交官们往往会回应企业家们冷酷无情。</w:t>
      </w:r>
    </w:p>
    <w:p>
      <w:pPr>
        <w:pStyle w:val="BodyText"/>
        <w:spacing w:line="427" w:lineRule="auto" w:before="156"/>
        <w:ind w:left="140" w:right="228"/>
      </w:pPr>
      <w:r>
        <w:rPr>
          <w:w w:val="110"/>
        </w:rPr>
        <w:t>外交官可能会试图帮助不情愿的企业家恋人更深入地了解自己，以发掘更大的潜力，但这一努力可能会失败。他们可能会对情人表面上对新鲜事物和美好时光的需求感到厌倦。与此同时，企业家们可能会发现外交官们模糊的思想和感情世界令人讨厌，并试图让他们脚踏实地。外交官们生活在头脑中的倾向可能会成为他们以经验为导向的企业家伙伴的主要障碍。就像那样，令人兴奋和有趣的事情可能会成为这两类人沮丧和怨恨的根源。</w:t>
      </w:r>
    </w:p>
    <w:p>
      <w:pPr>
        <w:pStyle w:val="BodyText"/>
        <w:spacing w:line="427" w:lineRule="auto" w:before="150"/>
        <w:ind w:right="229"/>
      </w:pPr>
      <w:r>
        <w:rPr>
          <w:w w:val="110"/>
        </w:rPr>
        <w:t>这两者有着非常不同的价值观，甚至转化为卧室。企业家对性几乎没有依恋，而外交官则认为这是一种精神体验。这可能会导致痛苦，因为外交官们期望他们之间有某种形而上学的联系，而那些只想让他们的爱情轻松愉快的企业家们可能会发现，一旦他们感觉到外交官们把事情看得太严肃，就很容易离开。</w:t>
      </w:r>
    </w:p>
    <w:p>
      <w:pPr>
        <w:pStyle w:val="BodyText"/>
        <w:spacing w:line="427" w:lineRule="auto" w:before="156"/>
        <w:ind w:right="229"/>
      </w:pPr>
      <w:r>
        <w:rPr>
          <w:w w:val="110"/>
        </w:rPr>
        <w:t>在关系不那么严重的情况下，企业家宁愿逃离，也不愿尝试解决问题。然而，当深信不疑的关系面临危险时，两种性格类型的人必须走到一起，决定他们的浪漫，尽管存在差异和异国情调，是否值得为之奋斗。</w:t>
      </w:r>
    </w:p>
    <w:p>
      <w:pPr>
        <w:spacing w:after="0" w:line="427" w:lineRule="auto"/>
        <w:sectPr>
          <w:pgSz w:w="12240" w:h="15840"/>
          <w:pgMar w:header="719" w:footer="897" w:top="1340" w:bottom="1080" w:left="1300" w:right="1220"/>
        </w:sectPr>
      </w:pPr>
    </w:p>
    <w:p>
      <w:pPr>
        <w:pStyle w:val="Heading4"/>
        <w:spacing w:before="83"/>
      </w:pPr>
      <w:bookmarkStart w:name="Rebalancing Entrepreneur–Diplomat Relati" w:id="110"/>
      <w:bookmarkEnd w:id="110"/>
      <w:r>
        <w:rPr/>
      </w:r>
      <w:r>
        <w:rPr>
          <w:color w:val="97732C"/>
        </w:rPr>
        <w:t>重新平衡企业家——外交关系</w:t>
      </w:r>
    </w:p>
    <w:p>
      <w:pPr>
        <w:pStyle w:val="BodyText"/>
        <w:spacing w:before="1"/>
        <w:ind w:left="0"/>
        <w:jc w:val="left"/>
        <w:rPr>
          <w:rFonts w:ascii="Verdana"/>
          <w:sz w:val="37"/>
        </w:rPr>
      </w:pPr>
    </w:p>
    <w:p>
      <w:pPr>
        <w:pStyle w:val="BodyText"/>
        <w:spacing w:line="427" w:lineRule="auto"/>
        <w:ind w:left="140" w:right="227"/>
      </w:pPr>
      <w:r>
        <w:rPr>
          <w:w w:val="110"/>
        </w:rPr>
        <w:t>对于所有的浪漫关系，建议合作伙伴花时间相互了解，这对于企业家和外交官的关系来说更是如此。如果这些夫妇选择实践接纳和灵活性，他们就能茁壮成长。然而，他们首先需要努力寻找共同点，允许自己拥抱并理解彼此的差异。</w:t>
      </w:r>
    </w:p>
    <w:p>
      <w:pPr>
        <w:pStyle w:val="BodyText"/>
        <w:spacing w:line="427" w:lineRule="auto" w:before="155"/>
        <w:ind w:right="228"/>
      </w:pPr>
      <w:r>
        <w:rPr>
          <w:w w:val="110"/>
        </w:rPr>
        <w:t>对于外交官来说，有必要理解的是，尽管企业家有思考的特质，但这并不意味着他们没有情感。思考者和感受者都有深刻的情感——然而，思考者往往会将这些情感隐藏起来，不让外界知道。他们想保持控制，不管情况如何，都不要失去理智。这造成了他们漠不关心的气氛。</w:t>
      </w:r>
    </w:p>
    <w:p>
      <w:pPr>
        <w:pStyle w:val="BodyText"/>
        <w:spacing w:line="427" w:lineRule="auto" w:before="155"/>
        <w:ind w:right="227"/>
      </w:pPr>
      <w:r>
        <w:rPr>
          <w:spacing w:val="-1"/>
          <w:w w:val="110"/>
        </w:rPr>
        <w:t>同样，企业家应该意识到情感特质的主导地位并不意味着他们的外交官情人是非理性的——他们只是使用了一套不同的标准，将和谐和敏感置于冷酷的事实之上。感觉者倾向于非常清楚地表达自己的情绪，而不是像思考者那样控制情绪。然而，他们的决策过程可能仍然是合理的。</w:t>
      </w:r>
    </w:p>
    <w:p>
      <w:pPr>
        <w:pStyle w:val="BodyText"/>
        <w:spacing w:line="427" w:lineRule="auto" w:before="155"/>
        <w:ind w:right="230"/>
      </w:pPr>
      <w:r>
        <w:rPr>
          <w:w w:val="105"/>
        </w:rPr>
        <w:t>这两种观点都是有效的，这是企业家与外交官关系中最重要的一课。如果这两种类型的合作伙伴都是宽容和开放的，那么像他们这样的“思想者-情感者”关系会非常鼓舞人心和成功，企业家会做出基于事实的决定，外交官会将温暖和和谐带入他们的浪漫中。</w:t>
      </w:r>
    </w:p>
    <w:p>
      <w:pPr>
        <w:pStyle w:val="BodyText"/>
        <w:spacing w:line="427" w:lineRule="auto" w:before="155"/>
        <w:ind w:left="140" w:right="229"/>
      </w:pPr>
      <w:r>
        <w:rPr>
          <w:w w:val="110"/>
        </w:rPr>
        <w:t>不仅仅是接受彼此的情感观点，企业家们还可以做一些事情来改善他们的关系。</w:t>
      </w:r>
    </w:p>
    <w:p>
      <w:pPr>
        <w:spacing w:after="0" w:line="427" w:lineRule="auto"/>
        <w:sectPr>
          <w:pgSz w:w="12240" w:h="15840"/>
          <w:pgMar w:header="719" w:footer="897" w:top="1340" w:bottom="1080" w:left="1300" w:right="1220"/>
        </w:sectPr>
      </w:pPr>
    </w:p>
    <w:p>
      <w:pPr>
        <w:pStyle w:val="ListParagraph"/>
        <w:numPr>
          <w:ilvl w:val="0"/>
          <w:numId w:val="3"/>
        </w:numPr>
        <w:tabs>
          <w:tab w:pos="860" w:val="left" w:leader="none"/>
        </w:tabs>
        <w:spacing w:line="192" w:lineRule="auto" w:before="107" w:after="0"/>
        <w:ind w:left="859" w:right="227" w:hanging="360"/>
        <w:jc w:val="both"/>
        <w:rPr>
          <w:sz w:val="24"/>
        </w:rPr>
      </w:pPr>
      <w:r>
        <w:rPr>
          <w:w w:val="105"/>
          <w:sz w:val="24"/>
        </w:rPr>
        <w:t>要宽容。请记住，外交官可能不会像企业家那样优先考虑事实，他们可能会优先考虑和谐、价值观和道德。这不是一种错误的决策方法，只是一种不同的方法。</w:t>
      </w:r>
    </w:p>
    <w:p>
      <w:pPr>
        <w:pStyle w:val="ListParagraph"/>
        <w:numPr>
          <w:ilvl w:val="0"/>
          <w:numId w:val="3"/>
        </w:numPr>
        <w:tabs>
          <w:tab w:pos="860" w:val="left" w:leader="none"/>
        </w:tabs>
        <w:spacing w:line="192" w:lineRule="auto" w:before="0" w:after="0"/>
        <w:ind w:left="859" w:right="227" w:hanging="360"/>
        <w:jc w:val="both"/>
        <w:rPr>
          <w:sz w:val="24"/>
        </w:rPr>
      </w:pPr>
      <w:r>
        <w:rPr>
          <w:w w:val="110"/>
          <w:sz w:val="24"/>
        </w:rPr>
        <w:t>小心批评。像外交官这样的感觉者往往容易受到批评，而像企业家这样的思想家有时过于直率，所以在指出某事时要小心，并尝试以冷静、非对抗的方式来做。坦诚是可以的，但在大多数情况下，只要有一点善良和温柔，诚实也会起作用。记住，如果偶尔有人越界，造成了伤害，真诚的道歉是一个很好的开始修复受伤的感觉的地方。</w:t>
      </w:r>
      <w:r>
        <w:rPr>
          <w:spacing w:val="1"/>
          <w:w w:val="110"/>
          <w:sz w:val="24"/>
        </w:rPr>
      </w:r>
    </w:p>
    <w:p>
      <w:pPr>
        <w:pStyle w:val="ListParagraph"/>
        <w:numPr>
          <w:ilvl w:val="0"/>
          <w:numId w:val="3"/>
        </w:numPr>
        <w:tabs>
          <w:tab w:pos="860" w:val="left" w:leader="none"/>
        </w:tabs>
        <w:spacing w:line="275" w:lineRule="exact" w:before="0" w:after="0"/>
        <w:ind w:left="860" w:right="0" w:hanging="361"/>
        <w:jc w:val="both"/>
        <w:rPr>
          <w:sz w:val="24"/>
        </w:rPr>
      </w:pPr>
      <w:r>
        <w:rPr>
          <w:w w:val="105"/>
          <w:sz w:val="24"/>
        </w:rPr>
        <w:t>偶尔放慢速度。请记住，外交官不会分享</w:t>
      </w:r>
    </w:p>
    <w:p>
      <w:pPr>
        <w:pStyle w:val="BodyText"/>
        <w:spacing w:line="427" w:lineRule="auto" w:before="202"/>
        <w:ind w:left="859" w:right="228"/>
      </w:pPr>
      <w:r>
        <w:rPr>
          <w:w w:val="105"/>
        </w:rPr>
        <w:t>企业家对当下的热爱。企业家对行动的偏见可能会耗尽这些有远见的人的精力，他们倾向于在行动之前停下来考虑后果，然后花一些时间反思。了解这一差异并充分尊重它，可以使外交官在与企业家的浪漫关系中感到更自在。</w:t>
      </w:r>
    </w:p>
    <w:p>
      <w:pPr>
        <w:pStyle w:val="ListParagraph"/>
        <w:numPr>
          <w:ilvl w:val="0"/>
          <w:numId w:val="3"/>
        </w:numPr>
        <w:tabs>
          <w:tab w:pos="860" w:val="left" w:leader="none"/>
        </w:tabs>
        <w:spacing w:line="273" w:lineRule="exact" w:before="0" w:after="0"/>
        <w:ind w:left="860" w:right="0" w:hanging="361"/>
        <w:jc w:val="both"/>
        <w:rPr>
          <w:rFonts w:ascii="Trebuchet MS" w:hAnsi="Trebuchet MS"/>
          <w:i/>
          <w:sz w:val="24"/>
        </w:rPr>
      </w:pPr>
      <w:r>
        <w:rPr>
          <w:w w:val="105"/>
          <w:sz w:val="24"/>
        </w:rPr>
        <w:t>了解什么对外交官很重要。企业家的务实、自由放任</w:t>
      </w:r>
    </w:p>
    <w:p>
      <w:pPr>
        <w:pStyle w:val="BodyText"/>
        <w:spacing w:line="427" w:lineRule="auto" w:before="214"/>
        <w:ind w:left="859" w:right="228"/>
      </w:pPr>
      <w:r>
        <w:rPr>
          <w:w w:val="105"/>
        </w:rPr>
        <w:t>对生活的态度可能经常与外交伙伴根深蒂固的价值观相冲突。在道德上模棱两可的情况下，采取“目的证明手段”的方法可能会让他们的爱人感到很不舒服。他们应该意识到这一点，并努力在功利主义和理想主义之间找到中间点。记住他们的价值观对外交官有多重要。在与他们的关系中，这些事情是不容忽视的。</w:t>
      </w:r>
    </w:p>
    <w:p>
      <w:pPr>
        <w:pStyle w:val="BodyText"/>
        <w:spacing w:line="427" w:lineRule="auto" w:before="232"/>
        <w:ind w:left="140" w:right="228"/>
      </w:pPr>
      <w:r>
        <w:rPr>
          <w:w w:val="105"/>
        </w:rPr>
        <w:t>企业家的特质与外交官的核心特质相反。然而，这并不意味着他们不能相爱，不能分享彼此的生活。利用外交官带来的同理心和正义的强大视角可以有所帮助</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10"/>
        </w:rPr>
        <w:t>企业家将这些元素添加到他们的工艺和解决方案中。接受企业家作为合作伙伴的外交官可能会在生活中体验到新的实用能量，这可能会使他们更接近实现梦想。毫无疑问，当这些类型的人成为夫妻时，很有可能产生浪漫。</w:t>
      </w:r>
    </w:p>
    <w:p>
      <w:pPr>
        <w:pStyle w:val="BodyText"/>
        <w:spacing w:before="5"/>
        <w:ind w:left="0"/>
        <w:jc w:val="left"/>
        <w:rPr>
          <w:sz w:val="37"/>
        </w:rPr>
      </w:pPr>
    </w:p>
    <w:p>
      <w:pPr>
        <w:pStyle w:val="Heading3"/>
        <w:spacing w:before="1"/>
        <w:ind w:left="706"/>
      </w:pPr>
      <w:bookmarkStart w:name="Entrepreneur–Sentinel Relationships" w:id="111"/>
      <w:bookmarkEnd w:id="111"/>
      <w:r>
        <w:rPr/>
      </w:r>
      <w:bookmarkStart w:name="_bookmark28" w:id="112"/>
      <w:bookmarkEnd w:id="112"/>
      <w:r>
        <w:rPr/>
      </w:r>
      <w:r>
        <w:rPr>
          <w:color w:val="97732C"/>
          <w:w w:val="95"/>
        </w:rPr>
        <w:t>企业家-哨兵关系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6">
            <wp:simplePos x="0" y="0"/>
            <wp:positionH relativeFrom="page">
              <wp:posOffset>914400</wp:posOffset>
            </wp:positionH>
            <wp:positionV relativeFrom="paragraph">
              <wp:posOffset>138809</wp:posOffset>
            </wp:positionV>
            <wp:extent cx="5969433" cy="1885950"/>
            <wp:effectExtent l="0" t="0" r="0" b="0"/>
            <wp:wrapTopAndBottom/>
            <wp:docPr id="25" name="image8.jpeg"/>
            <wp:cNvGraphicFramePr>
              <a:graphicFrameLocks noChangeAspect="1"/>
            </wp:cNvGraphicFramePr>
            <a:graphic>
              <a:graphicData uri="http://schemas.openxmlformats.org/drawingml/2006/picture">
                <pic:pic>
                  <pic:nvPicPr>
                    <pic:cNvPr id="26" name="image8.jpeg"/>
                    <pic:cNvPicPr/>
                  </pic:nvPicPr>
                  <pic:blipFill>
                    <a:blip r:embed="rId32" cstate="print"/>
                    <a:stretch>
                      <a:fillRect/>
                    </a:stretch>
                  </pic:blipFill>
                  <pic:spPr>
                    <a:xfrm>
                      <a:off x="0" y="0"/>
                      <a:ext cx="5969433" cy="1885950"/>
                    </a:xfrm>
                    <a:prstGeom prst="rect">
                      <a:avLst/>
                    </a:prstGeom>
                  </pic:spPr>
                </pic:pic>
              </a:graphicData>
            </a:graphic>
          </wp:anchor>
        </w:drawing>
      </w:r>
    </w:p>
    <w:p>
      <w:pPr>
        <w:pStyle w:val="BodyText"/>
        <w:spacing w:line="427" w:lineRule="auto" w:before="335"/>
        <w:ind w:right="229"/>
      </w:pPr>
      <w:r>
        <w:rPr>
          <w:w w:val="105"/>
        </w:rPr>
        <w:t>虽然哨兵和企业家可能有很多相同的偏好，但他们的潜在客户和判断特征可能会产生很大的差异。就像一艘大船上的小舵决定它的方向一样，这些趋势使哨兵右转，企业家左转。</w:t>
      </w:r>
    </w:p>
    <w:p>
      <w:pPr>
        <w:pStyle w:val="BodyText"/>
        <w:spacing w:line="427" w:lineRule="auto" w:before="156"/>
        <w:ind w:right="228"/>
      </w:pPr>
      <w:r>
        <w:rPr>
          <w:w w:val="110"/>
        </w:rPr>
        <w:t>从他们的共同点开始，这两类人都享受着生活在“此时此地”所带来的实用性。在他们共同的爱情中，他们不必忍受分析师或外交官可能提出的所有理论和抽象概念。每个人都喜欢生活在一个实际的、真实的世界里，在那里他们可以操纵物质。在分享这一重点的过程中，他们说的是同样扎实的语言。</w:t>
      </w:r>
    </w:p>
    <w:p>
      <w:pPr>
        <w:pStyle w:val="Heading4"/>
        <w:spacing w:before="195"/>
      </w:pPr>
      <w:bookmarkStart w:name="Balanced Entrepreneur–Sentinel Relations" w:id="113"/>
      <w:bookmarkEnd w:id="113"/>
      <w:r>
        <w:rPr/>
      </w:r>
      <w:r>
        <w:rPr>
          <w:color w:val="97732C"/>
          <w:w w:val="95"/>
        </w:rPr>
        <w:t>平衡的企业家——哨兵关系</w:t>
      </w:r>
    </w:p>
    <w:p>
      <w:pPr>
        <w:pStyle w:val="BodyText"/>
        <w:spacing w:before="1"/>
        <w:ind w:left="0"/>
        <w:jc w:val="left"/>
        <w:rPr>
          <w:rFonts w:ascii="Verdana"/>
          <w:sz w:val="37"/>
        </w:rPr>
      </w:pPr>
    </w:p>
    <w:p>
      <w:pPr>
        <w:pStyle w:val="BodyText"/>
        <w:spacing w:line="427" w:lineRule="auto"/>
        <w:ind w:left="140" w:right="227"/>
      </w:pPr>
      <w:r>
        <w:rPr>
          <w:w w:val="82"/>
        </w:rPr>
        <w:t>哨兵们评判个人，喜欢计划和承诺，而不是保持他们的选择。另一方面，企业家喜欢</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10"/>
        </w:rPr>
        <w:t>让事情变得轻松自如，他们总是在寻找替代品和机会。判断型个体和潜在型个体之间的关系可能经常是不稳定的和具有挑战性的，但一旦这两种类型的人花时间相互了解，就有可能产生强烈而充满活力的浪漫。</w:t>
      </w:r>
    </w:p>
    <w:p>
      <w:pPr>
        <w:pStyle w:val="BodyText"/>
        <w:spacing w:line="427" w:lineRule="auto" w:before="155"/>
        <w:ind w:right="229"/>
      </w:pPr>
      <w:r>
        <w:rPr>
          <w:w w:val="110"/>
        </w:rPr>
        <w:t>哨兵和企业家很可能在他们的观察特质中找到共同点。两者都可能更喜欢依靠自己的感官而不是内省——他们会花更多的时间脚踏实地，而不是探索思想世界。</w:t>
      </w:r>
    </w:p>
    <w:p>
      <w:pPr>
        <w:pStyle w:val="BodyText"/>
        <w:spacing w:line="427" w:lineRule="auto" w:before="158"/>
        <w:ind w:right="229"/>
      </w:pPr>
      <w:r>
        <w:rPr>
          <w:w w:val="110"/>
        </w:rPr>
        <w:t>两种观察者之间的关系通常非常直接、实用和有趣——这些伙伴通常能够很好地处理实际任务，只关注真实和有形的事情。他们的实用主义，脚踏实地的态度，以及“让我们做吧！”这种方法很可能是他们共同关系的巨大推动力。</w:t>
      </w:r>
    </w:p>
    <w:p>
      <w:pPr>
        <w:pStyle w:val="BodyText"/>
        <w:spacing w:line="424" w:lineRule="auto" w:before="155"/>
        <w:ind w:right="229"/>
      </w:pPr>
      <w:r>
        <w:rPr>
          <w:w w:val="105"/>
        </w:rPr>
        <w:t>在性方面，这两种角色类型对性都有一种不折不扣的态度，并将其视为非常物理的东西。对于这些恋人来说，性爱只停留在感官领域，而不会像外交官那样充满“更深层次的意义”。</w:t>
      </w:r>
    </w:p>
    <w:p>
      <w:pPr>
        <w:pStyle w:val="BodyText"/>
        <w:spacing w:line="427" w:lineRule="auto" w:before="164"/>
        <w:ind w:right="227"/>
      </w:pPr>
      <w:r>
        <w:rPr>
          <w:spacing w:val="-1"/>
          <w:w w:val="110"/>
        </w:rPr>
        <w:t>对于企业家-哨兵情侣来说，稳定的关系可能比其他情侣来得更容易。它们相辅相成，为对方的阳提供完美的阴。当企业家成熟并看到安顿下来的价值时，他们往往会被那些安顿得相当自然和热情的哨兵所吸引。即使是企业家也明白稳定在生活中有其地位，并可能指望哨兵在他们的生活中提供更多的稳定。</w:t>
      </w:r>
    </w:p>
    <w:p>
      <w:pPr>
        <w:pStyle w:val="BodyText"/>
        <w:spacing w:line="427" w:lineRule="auto" w:before="154"/>
        <w:ind w:right="229"/>
      </w:pPr>
      <w:r>
        <w:rPr>
          <w:w w:val="110"/>
        </w:rPr>
        <w:t>哨兵在企业家中找到他们可以培养和照顾的伙伴。即使是哨兵也渴望在他们的生活中有一点刺激，如果这不会太具破坏性的话。它还应该</w:t>
      </w:r>
    </w:p>
    <w:p>
      <w:pPr>
        <w:spacing w:after="0" w:line="427" w:lineRule="auto"/>
        <w:sectPr>
          <w:pgSz w:w="12240" w:h="15840"/>
          <w:pgMar w:header="719" w:footer="897" w:top="1340" w:bottom="1080" w:left="1300" w:right="1220"/>
        </w:sectPr>
      </w:pPr>
    </w:p>
    <w:p>
      <w:pPr>
        <w:pStyle w:val="BodyText"/>
        <w:spacing w:line="424" w:lineRule="auto" w:before="123"/>
        <w:ind w:right="230"/>
      </w:pPr>
      <w:r>
        <w:rPr>
          <w:w w:val="110"/>
        </w:rPr>
        <w:t>请注意，哨兵和探险家占人口的大部分。据统计，他们更有可能在约会池中相遇。</w:t>
      </w:r>
    </w:p>
    <w:p>
      <w:pPr>
        <w:pStyle w:val="BodyText"/>
        <w:spacing w:line="427" w:lineRule="auto" w:before="163"/>
        <w:ind w:right="230"/>
      </w:pPr>
      <w:r>
        <w:rPr>
          <w:w w:val="110"/>
        </w:rPr>
        <w:t>大多数人（75-85%）是观察型的，许多传统和社会规范都围绕着他们的特点。他们不太可能在相互理解或找事情做上有困难。所有观察者都喜欢他们能看到、摸到和感觉到的东西——因此，这种令人兴奋的活动可能对这两个伙伴都有吸引力，而且也不必担心被误解。无论是在约会阶段还是在以后的共同关系中，这都是一个很大的优势。</w:t>
      </w:r>
    </w:p>
    <w:p>
      <w:pPr>
        <w:pStyle w:val="Heading4"/>
        <w:spacing w:before="194"/>
      </w:pPr>
      <w:bookmarkStart w:name="Unbalanced Entrepreneur–Sentinel Relatio" w:id="114"/>
      <w:bookmarkEnd w:id="114"/>
      <w:r>
        <w:rPr/>
      </w:r>
      <w:r>
        <w:rPr>
          <w:color w:val="97732C"/>
          <w:spacing w:val="-1"/>
        </w:rPr>
        <w:t>不平衡的企业家-哨兵关系</w:t>
      </w:r>
    </w:p>
    <w:p>
      <w:pPr>
        <w:pStyle w:val="BodyText"/>
        <w:ind w:left="0"/>
        <w:jc w:val="left"/>
        <w:rPr>
          <w:rFonts w:ascii="Verdana"/>
          <w:sz w:val="37"/>
        </w:rPr>
      </w:pPr>
    </w:p>
    <w:p>
      <w:pPr>
        <w:pStyle w:val="BodyText"/>
        <w:spacing w:line="427" w:lineRule="auto" w:before="1"/>
        <w:ind w:left="140" w:right="227"/>
      </w:pPr>
      <w:r>
        <w:rPr>
          <w:w w:val="110"/>
        </w:rPr>
        <w:t>这种类型配对中最明显的差异涉及决策和确定性。顾名思义，企业家总是好奇，如果觉得某件事限制太多，往往不愿意轻易做出承诺。如果一切都有点模棱两可，他们也没关系。他们喜欢看到事情发展的方向，他们本能地、热情地驾驭着生活的潮流。</w:t>
      </w:r>
    </w:p>
    <w:p>
      <w:pPr>
        <w:pStyle w:val="BodyText"/>
        <w:spacing w:line="427" w:lineRule="auto" w:before="155"/>
        <w:ind w:right="226"/>
      </w:pPr>
      <w:r>
        <w:rPr>
          <w:w w:val="110"/>
        </w:rPr>
        <w:t>另一方面，哨兵更喜欢知道事情的发展方向（主要是通过传统和习惯）。他们更喜欢确定性，几乎没有模棱两可的余地，并且经常以绝对的方式宣布真相。在约会时，哨兵可能会说：“我们先去我们最喜欢的餐厅吃晚饭，然后去看电影。这是电影列表。我们走之前先选一部电影。”企业家可能会说，“让我们去市中心的那家新俱乐部试试。我对此一无所知。我很想看看它是什么样子。”如果他们的浪漫发展成严肃的事情，这些不同的态度可能变得非常重要。灵活性和只偏爱自己的方式可能对这种关系有害。</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05"/>
        </w:rPr>
        <w:t>另一个问题是，一些哨兵和企业家夫妇的关系开始模仿父母和孩子的关系，哨兵扮演成年人的角色，企业家扮演无赖儿童的角色。这是可行的，直到行不通。在某种程度上，承担保持船舶稳定的全部责任可能会导致哨兵队感到愤慨，特别是如果企业家不表示感谢他们的努力。反过来，企业家可能会对像婴儿一样被管理感到不满，并可能突然要求根据他们对肾上腺素和行动的需求做出自己的决定。</w:t>
      </w:r>
    </w:p>
    <w:p>
      <w:pPr>
        <w:pStyle w:val="BodyText"/>
        <w:spacing w:line="427" w:lineRule="auto" w:before="152"/>
        <w:ind w:right="228"/>
      </w:pPr>
      <w:r>
        <w:rPr>
          <w:w w:val="110"/>
        </w:rPr>
        <w:t>一旦企业家在他们的浪漫中成为“叛逆的孩子”，就有很多潜在的冲突。哨兵们可能会感到自己的稳定受到威胁，反过来，他们可能会加倍关注生活中让企业家感到受限的方面。如果这些夫妇不了解这些情况，并相互合作纠正它们，一切都会变得非常混乱。</w:t>
      </w:r>
    </w:p>
    <w:p>
      <w:pPr>
        <w:pStyle w:val="BodyText"/>
        <w:spacing w:line="427" w:lineRule="auto" w:before="155"/>
        <w:ind w:right="228"/>
      </w:pPr>
      <w:r>
        <w:rPr>
          <w:w w:val="105"/>
        </w:rPr>
        <w:t>企业家和哨兵结合了实用主义和对具体问题的关注，在日常生活中非常有用，但作为个人和夫妻，他们可能难以想象、思考和成长。这并不意味着观察家类型缺乏想象力——恰恰相反，他们往往是杰出的艺术家。然而，他们倾向于依赖感官世界，低估抽象和哲学思想的价值，这往往导致他们的关系陷入停滞，缺乏有意义的维度。他们可能缺乏关系中每个人特有的目的感。每个人都有自己的表演风格，但谁也不知道为什么。</w:t>
      </w:r>
    </w:p>
    <w:p>
      <w:pPr>
        <w:pStyle w:val="BodyText"/>
        <w:spacing w:line="424" w:lineRule="auto" w:before="153"/>
        <w:ind w:right="229"/>
      </w:pPr>
      <w:r>
        <w:rPr>
          <w:w w:val="105"/>
        </w:rPr>
        <w:t>如果其中一方想得太多，就会破坏他们已经习惯的关系。中年和类似的危机就是这种破坏的产物。而且，像大多数探险家一样，企业家可能会感受到搬迁的吸引力</w:t>
      </w:r>
    </w:p>
    <w:p>
      <w:pPr>
        <w:spacing w:after="0" w:line="424" w:lineRule="auto"/>
        <w:sectPr>
          <w:pgSz w:w="12240" w:h="15840"/>
          <w:pgMar w:header="719" w:footer="897" w:top="1340" w:bottom="1080" w:left="1300" w:right="1220"/>
        </w:sectPr>
      </w:pPr>
    </w:p>
    <w:p>
      <w:pPr>
        <w:pStyle w:val="BodyText"/>
        <w:spacing w:line="424" w:lineRule="auto" w:before="123"/>
        <w:ind w:right="230"/>
      </w:pPr>
      <w:r>
        <w:rPr>
          <w:w w:val="110"/>
        </w:rPr>
        <w:t>不管是哪种类型，都会破坏他们之间舒适的关系。</w:t>
      </w:r>
    </w:p>
    <w:p>
      <w:pPr>
        <w:pStyle w:val="Heading4"/>
      </w:pPr>
      <w:bookmarkStart w:name="Rebalancing Entrepreneur–Sentinel Relati" w:id="115"/>
      <w:bookmarkEnd w:id="115"/>
      <w:r>
        <w:rPr/>
      </w:r>
      <w:r>
        <w:rPr>
          <w:color w:val="97732C"/>
          <w:w w:val="95"/>
        </w:rPr>
        <w:t>重新平衡企业家——哨兵关系</w:t>
      </w:r>
    </w:p>
    <w:p>
      <w:pPr>
        <w:pStyle w:val="BodyText"/>
        <w:spacing w:before="3"/>
        <w:ind w:left="0"/>
        <w:jc w:val="left"/>
        <w:rPr>
          <w:rFonts w:ascii="Verdana"/>
          <w:sz w:val="37"/>
        </w:rPr>
      </w:pPr>
    </w:p>
    <w:p>
      <w:pPr>
        <w:pStyle w:val="BodyText"/>
        <w:spacing w:line="427" w:lineRule="auto"/>
        <w:ind w:right="228"/>
      </w:pPr>
      <w:r>
        <w:rPr>
          <w:w w:val="110"/>
        </w:rPr>
        <w:t>企业家和哨兵如果愿意妥协，可以将他们的差异转化为主要优势，涵盖每种类型各自的弱点。为了实现这一点，他们需要有意识地努力相互让步。创业者应该抵制总是寻求新鲜刺激的冲动，即使很难坚持计划或管理所有家务。半途而废或更多地与Sentinel伙伴会面可以改变他们的关系。</w:t>
      </w:r>
    </w:p>
    <w:p>
      <w:pPr>
        <w:pStyle w:val="BodyText"/>
        <w:spacing w:before="153"/>
      </w:pPr>
      <w:r>
        <w:rPr>
          <w:w w:val="105"/>
        </w:rPr>
        <w:t>以下是企业家可以做的事情：</w:t>
      </w:r>
    </w:p>
    <w:p>
      <w:pPr>
        <w:pStyle w:val="BodyText"/>
        <w:spacing w:before="2"/>
        <w:ind w:left="0"/>
        <w:jc w:val="left"/>
        <w:rPr>
          <w:sz w:val="31"/>
        </w:rPr>
      </w:pPr>
    </w:p>
    <w:p>
      <w:pPr>
        <w:pStyle w:val="ListParagraph"/>
        <w:numPr>
          <w:ilvl w:val="0"/>
          <w:numId w:val="3"/>
        </w:numPr>
        <w:tabs>
          <w:tab w:pos="860" w:val="left" w:leader="none"/>
        </w:tabs>
        <w:spacing w:line="192" w:lineRule="auto" w:before="0" w:after="0"/>
        <w:ind w:left="859" w:right="227" w:hanging="360"/>
        <w:jc w:val="both"/>
        <w:rPr>
          <w:sz w:val="24"/>
        </w:rPr>
      </w:pPr>
      <w:r>
        <w:rPr>
          <w:w w:val="105"/>
          <w:sz w:val="24"/>
        </w:rPr>
        <w:t>表示感谢。虽然哨兵们可能不会要求，但他们会因为自己的所作所为得到认可而感到兴奋。考虑到他们为使事情顺利进行所做的努力，向他们表示一点感激是一个很小的代价。</w:t>
      </w:r>
    </w:p>
    <w:p>
      <w:pPr>
        <w:pStyle w:val="ListParagraph"/>
        <w:numPr>
          <w:ilvl w:val="0"/>
          <w:numId w:val="3"/>
        </w:numPr>
        <w:tabs>
          <w:tab w:pos="860" w:val="left" w:leader="none"/>
        </w:tabs>
        <w:spacing w:line="192" w:lineRule="auto" w:before="0" w:after="0"/>
        <w:ind w:left="859" w:right="227" w:hanging="360"/>
        <w:jc w:val="both"/>
        <w:rPr>
          <w:sz w:val="24"/>
        </w:rPr>
      </w:pPr>
      <w:r>
        <w:rPr>
          <w:w w:val="105"/>
          <w:sz w:val="24"/>
        </w:rPr>
        <w:t>即使家务很无聊，也要帮忙做家务。虽然创业者对自己感兴趣的事情很精确、很勤奋，但与哨兵伙伴相比，他们对一般性疾病的容忍度可能要高得多。为了让哨兵们更舒服，企业家们可以密切关注他们的家务工作，例如确保在不被要求的情况下洗脏盘子。</w:t>
      </w:r>
    </w:p>
    <w:p>
      <w:pPr>
        <w:pStyle w:val="ListParagraph"/>
        <w:numPr>
          <w:ilvl w:val="0"/>
          <w:numId w:val="3"/>
        </w:numPr>
        <w:tabs>
          <w:tab w:pos="860" w:val="left" w:leader="none"/>
        </w:tabs>
        <w:spacing w:line="274" w:lineRule="exact" w:before="0" w:after="0"/>
        <w:ind w:left="860" w:right="0" w:hanging="360"/>
        <w:jc w:val="both"/>
        <w:rPr>
          <w:sz w:val="24"/>
        </w:rPr>
      </w:pPr>
      <w:r>
        <w:rPr>
          <w:w w:val="105"/>
          <w:sz w:val="24"/>
        </w:rPr>
        <w:t>富有想象力。观察力强的夫妇往往过于注重日常生活或</w:t>
      </w:r>
    </w:p>
    <w:p>
      <w:pPr>
        <w:pStyle w:val="BodyText"/>
        <w:spacing w:line="424" w:lineRule="auto" w:before="198"/>
        <w:ind w:left="859" w:right="230"/>
      </w:pPr>
      <w:r>
        <w:rPr>
          <w:w w:val="110"/>
        </w:rPr>
        <w:t>物理的东西。不要害怕在不知道想法是实际的还是可实施的情况下探索想法。</w:t>
      </w:r>
    </w:p>
    <w:p>
      <w:pPr>
        <w:spacing w:after="0" w:line="424" w:lineRule="auto"/>
        <w:sectPr>
          <w:pgSz w:w="12240" w:h="15840"/>
          <w:pgMar w:header="719" w:footer="897" w:top="1340" w:bottom="1080" w:left="1300" w:right="1220"/>
        </w:sectPr>
      </w:pPr>
    </w:p>
    <w:p>
      <w:pPr>
        <w:pStyle w:val="ListParagraph"/>
        <w:numPr>
          <w:ilvl w:val="0"/>
          <w:numId w:val="3"/>
        </w:numPr>
        <w:tabs>
          <w:tab w:pos="860" w:val="left" w:leader="none"/>
        </w:tabs>
        <w:spacing w:line="192" w:lineRule="auto" w:before="107" w:after="0"/>
        <w:ind w:left="859" w:right="231" w:hanging="360"/>
        <w:jc w:val="both"/>
        <w:rPr>
          <w:sz w:val="24"/>
        </w:rPr>
      </w:pPr>
      <w:r>
        <w:rPr>
          <w:w w:val="105"/>
          <w:sz w:val="24"/>
        </w:rPr>
        <w:t>让火焰继续燃烧。请记住最初的吸引力是什么。这对于那些一直在寻找不同东西的企业家来说可能是至关重要的。</w:t>
      </w:r>
    </w:p>
    <w:p>
      <w:pPr>
        <w:pStyle w:val="BodyText"/>
        <w:spacing w:line="427" w:lineRule="auto" w:before="247"/>
        <w:ind w:right="228"/>
      </w:pPr>
      <w:r>
        <w:rPr>
          <w:w w:val="110"/>
        </w:rPr>
        <w:t>企业家必须理解并充分利用他们与哨兵之间关系的互补性。通过承认他们自愿与重视结构和稳定性的合作伙伴合作，他们可以努力意识到在他们的关系中“按规则行事”的重要性。他们也可以用只有哨兵才能做到的勤勉和付出的方式来感谢所有哨兵恋人。</w:t>
      </w:r>
    </w:p>
    <w:p>
      <w:pPr>
        <w:pStyle w:val="BodyText"/>
        <w:spacing w:before="4"/>
        <w:ind w:left="0"/>
        <w:jc w:val="left"/>
        <w:rPr>
          <w:sz w:val="37"/>
        </w:rPr>
      </w:pPr>
    </w:p>
    <w:p>
      <w:pPr>
        <w:pStyle w:val="Heading3"/>
        <w:ind w:right="215"/>
      </w:pPr>
      <w:bookmarkStart w:name="Entrepreneur–Explorer Relationships" w:id="116"/>
      <w:bookmarkEnd w:id="116"/>
      <w:r>
        <w:rPr/>
      </w:r>
      <w:bookmarkStart w:name="_bookmark29" w:id="117"/>
      <w:bookmarkEnd w:id="117"/>
      <w:r>
        <w:rPr/>
      </w:r>
      <w:r>
        <w:rPr>
          <w:color w:val="97732C"/>
          <w:w w:val="95"/>
        </w:rPr>
        <w:t>企业家-探索者关系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7">
            <wp:simplePos x="0" y="0"/>
            <wp:positionH relativeFrom="page">
              <wp:posOffset>914400</wp:posOffset>
            </wp:positionH>
            <wp:positionV relativeFrom="paragraph">
              <wp:posOffset>139014</wp:posOffset>
            </wp:positionV>
            <wp:extent cx="5989733" cy="2061972"/>
            <wp:effectExtent l="0" t="0" r="0" b="0"/>
            <wp:wrapTopAndBottom/>
            <wp:docPr id="27" name="image9.jpeg"/>
            <wp:cNvGraphicFramePr>
              <a:graphicFrameLocks noChangeAspect="1"/>
            </wp:cNvGraphicFramePr>
            <a:graphic>
              <a:graphicData uri="http://schemas.openxmlformats.org/drawingml/2006/picture">
                <pic:pic>
                  <pic:nvPicPr>
                    <pic:cNvPr id="28" name="image9.jpeg"/>
                    <pic:cNvPicPr/>
                  </pic:nvPicPr>
                  <pic:blipFill>
                    <a:blip r:embed="rId33" cstate="print"/>
                    <a:stretch>
                      <a:fillRect/>
                    </a:stretch>
                  </pic:blipFill>
                  <pic:spPr>
                    <a:xfrm>
                      <a:off x="0" y="0"/>
                      <a:ext cx="5989733" cy="2061972"/>
                    </a:xfrm>
                    <a:prstGeom prst="rect">
                      <a:avLst/>
                    </a:prstGeom>
                  </pic:spPr>
                </pic:pic>
              </a:graphicData>
            </a:graphic>
          </wp:anchor>
        </w:drawing>
      </w:r>
    </w:p>
    <w:p>
      <w:pPr>
        <w:pStyle w:val="BodyText"/>
        <w:spacing w:line="427" w:lineRule="auto" w:before="328"/>
        <w:ind w:right="226"/>
      </w:pPr>
      <w:r>
        <w:rPr>
          <w:w w:val="105"/>
        </w:rPr>
        <w:t>可以一起探索的人——至少，当两个探险家坠入爱河时，人们可能会认为这就是吸引人的地方。但是，即使是在天堂里做的这样的匹配，在适当的情况下，也会有一些角落和裂缝，使它们不够完美。观察者和展望者的结合产生了很多能量和运动，当成对出现时，这些能量和运动会令人兴奋。但在浪漫关系中，将这些特征加倍，也会使他们变得冲动。双方可能需要了解承诺对他们意味着什么，并对彼此诚实。</w:t>
      </w:r>
    </w:p>
    <w:p>
      <w:pPr>
        <w:spacing w:after="0" w:line="427" w:lineRule="auto"/>
        <w:sectPr>
          <w:pgSz w:w="12240" w:h="15840"/>
          <w:pgMar w:header="719" w:footer="897" w:top="1340" w:bottom="1080" w:left="1300" w:right="1220"/>
        </w:sectPr>
      </w:pPr>
    </w:p>
    <w:p>
      <w:pPr>
        <w:pStyle w:val="Heading4"/>
        <w:spacing w:before="83"/>
        <w:ind w:right="215"/>
      </w:pPr>
      <w:bookmarkStart w:name="Balanced Entrepreneur–Explorer Relations" w:id="118"/>
      <w:bookmarkEnd w:id="118"/>
      <w:r>
        <w:rPr/>
      </w:r>
      <w:r>
        <w:rPr>
          <w:color w:val="97732C"/>
          <w:w w:val="95"/>
        </w:rPr>
        <w:t>平衡的企业家-探索者关系</w:t>
      </w:r>
    </w:p>
    <w:p>
      <w:pPr>
        <w:pStyle w:val="BodyText"/>
        <w:spacing w:before="1"/>
        <w:ind w:left="0"/>
        <w:jc w:val="left"/>
        <w:rPr>
          <w:rFonts w:ascii="Verdana"/>
          <w:sz w:val="37"/>
        </w:rPr>
      </w:pPr>
    </w:p>
    <w:p>
      <w:pPr>
        <w:pStyle w:val="BodyText"/>
        <w:spacing w:line="427" w:lineRule="auto"/>
        <w:ind w:right="228"/>
      </w:pPr>
      <w:r>
        <w:rPr>
          <w:w w:val="110"/>
        </w:rPr>
        <w:t>古老的锯会让我们相信“异性相吸”，就好像人类的心是磁铁一样。那么，当同一个性角色群中的两个人开始恋爱时会发生什么呢？当企业家和其他探险家相遇并相爱时会发生什么？</w:t>
      </w:r>
    </w:p>
    <w:p>
      <w:pPr>
        <w:pStyle w:val="BodyText"/>
        <w:spacing w:line="427" w:lineRule="auto" w:before="157"/>
        <w:ind w:left="140" w:right="229"/>
      </w:pPr>
      <w:r>
        <w:rPr>
          <w:spacing w:val="-1"/>
          <w:w w:val="110"/>
        </w:rPr>
        <w:t>幸运的是，没有两个人是一样的，即使他们有相同的基本性格特征。企业家和其他探险家之间的关系因适应和细微差别而与镜子中的关系不同。其他特质的程度，如内向和外向，也会起作用。但对于企业家来说，与那些与自己相似、对新颖事物有着同样典型需求的人在一起可能会令人兴奋。</w:t>
      </w:r>
    </w:p>
    <w:p>
      <w:pPr>
        <w:pStyle w:val="BodyText"/>
        <w:spacing w:line="427" w:lineRule="auto" w:before="153"/>
        <w:ind w:left="140" w:right="228"/>
      </w:pPr>
      <w:r>
        <w:rPr>
          <w:w w:val="105"/>
        </w:rPr>
        <w:t>当企业家和其他探险家浪漫地走到一起时，重点更可能是好玩和刺激。谈到浪漫，这可能是最变化无常的角色类型。探险家比任何其他类型的人都更有可能在安顿下来之前进行实地考察。他们可能会抵制被“束缚”，而倾向于受到新伙伴和征服的刺激。他们可能很调情，喜欢打猎，也喜欢抓东西。如果创业者发现自己与其他探险家建立了坚定的关系，他们很可能会发现在任何其他配对类型中都看不到的灵活性。</w:t>
      </w:r>
    </w:p>
    <w:p>
      <w:pPr>
        <w:pStyle w:val="BodyText"/>
        <w:spacing w:line="427" w:lineRule="auto" w:before="153"/>
        <w:ind w:right="228"/>
      </w:pPr>
      <w:r>
        <w:rPr>
          <w:w w:val="105"/>
        </w:rPr>
        <w:t>此外，这种组合可以让情绪高涨——即使是具有思维特征的探险家也会受到他们的激情的高度影响。但是，尽管企业家-探险家夫妇有时会进行激烈的交流，但他们的寿命很短，从长远来看，可能不会对彼此的反应产生太大影响。由于生活对他们来说是一个不断变化的漩涡，昨晚的争吵很可能是“昨天的事”，有些事情应该被忽视。</w:t>
      </w:r>
    </w:p>
    <w:p>
      <w:pPr>
        <w:spacing w:after="0" w:line="427" w:lineRule="auto"/>
        <w:sectPr>
          <w:pgSz w:w="12240" w:h="15840"/>
          <w:pgMar w:header="719" w:footer="897" w:top="1340" w:bottom="1080" w:left="1300" w:right="1220"/>
        </w:sectPr>
      </w:pPr>
    </w:p>
    <w:p>
      <w:pPr>
        <w:pStyle w:val="BodyText"/>
        <w:spacing w:line="427" w:lineRule="auto" w:before="123"/>
        <w:ind w:right="229"/>
      </w:pPr>
      <w:r>
        <w:rPr>
          <w:w w:val="105"/>
        </w:rPr>
        <w:t>在性方面，企业家-探险家爱好者可能会沉迷于实验，如果卧室里的东西感觉太单调，一个人或两个人可能会在其他地方寻找他们认为更有趣的活动。根据他们的安排，在家中寻找刺激性生活的方法可能对他们的关系至关重要。然而，这些类型的人在他们更亲密的时刻会调动他们所有的感官，这可以使寻找新的性爱方式变得更容易。</w:t>
      </w:r>
    </w:p>
    <w:p>
      <w:pPr>
        <w:pStyle w:val="Heading4"/>
        <w:spacing w:before="193"/>
      </w:pPr>
      <w:bookmarkStart w:name="Unbalanced Entrepreneur–Explorer Relatio" w:id="119"/>
      <w:bookmarkEnd w:id="119"/>
      <w:r>
        <w:rPr/>
      </w:r>
      <w:r>
        <w:rPr>
          <w:color w:val="97732C"/>
          <w:spacing w:val="-1"/>
        </w:rPr>
        <w:t>不平衡的企业家-探索者关系</w:t>
      </w:r>
    </w:p>
    <w:p>
      <w:pPr>
        <w:pStyle w:val="BodyText"/>
        <w:spacing w:before="3"/>
        <w:ind w:left="0"/>
        <w:jc w:val="left"/>
        <w:rPr>
          <w:rFonts w:ascii="Verdana"/>
          <w:sz w:val="37"/>
        </w:rPr>
      </w:pPr>
    </w:p>
    <w:p>
      <w:pPr>
        <w:pStyle w:val="BodyText"/>
        <w:spacing w:line="427" w:lineRule="auto"/>
        <w:ind w:right="229"/>
      </w:pPr>
      <w:r>
        <w:rPr>
          <w:w w:val="105"/>
        </w:rPr>
        <w:t>企业家-探险家夫妇最大的潜在问题是精疲力竭。这对情侣通常遵循尼尔·杨歌曲中的理念：“与其消逝，不如精疲力尽。”即使是最有活力的企业家——探险家，也只能忍受这么长时间，否则会变得太多。他们可能厌倦了太多的风险和太多的兴奋，需要采取措施在他们的关系中创造稳定和“休息时间”。这些浪漫故事的失败更可能是因为疲劳和缺乏新奇感，而非不相容。一种持续不安的感觉可能会变老，即使对最顽固的企业家来说也是如此。</w:t>
      </w:r>
      <w:r>
        <w:rPr>
          <w:spacing w:val="-68"/>
          <w:w w:val="105"/>
        </w:rPr>
      </w:r>
    </w:p>
    <w:p>
      <w:pPr>
        <w:pStyle w:val="BodyText"/>
        <w:spacing w:line="427" w:lineRule="auto" w:before="151"/>
        <w:ind w:right="226"/>
      </w:pPr>
      <w:r>
        <w:rPr>
          <w:w w:val="105"/>
        </w:rPr>
        <w:t>在恋爱中，这两种类型的人都可能会精心策划出浪漫的动作，并让他们的伴侣“哇”一声。然而，一旦他们的关系成为常规，他们也可能悄悄溜出后门，再也不会有人听到。在某种程度上（通常随着年龄的增长），大多数企业家变得更倾向于国内化，并致力于创建家园和家庭。然而，他们并不一定会在约会时考虑这样的长期计划。他们安顿下来的决定可能是自发的，几乎是冲动的。将这些行为乘以二，很容易看出企业家和其他探险家之间的浪漫是多么强烈——甚至可能是肥皂剧的内容。</w:t>
      </w:r>
    </w:p>
    <w:p>
      <w:pPr>
        <w:spacing w:after="0" w:line="427" w:lineRule="auto"/>
        <w:sectPr>
          <w:pgSz w:w="12240" w:h="15840"/>
          <w:pgMar w:header="719" w:footer="897" w:top="1340" w:bottom="1080" w:left="1300" w:right="1220"/>
        </w:sectPr>
      </w:pPr>
    </w:p>
    <w:p>
      <w:pPr>
        <w:pStyle w:val="BodyText"/>
        <w:spacing w:line="427" w:lineRule="auto" w:before="123"/>
        <w:ind w:right="230"/>
      </w:pPr>
      <w:r>
        <w:rPr>
          <w:w w:val="110"/>
        </w:rPr>
        <w:t>这两类人往往都不太注意别人的批评或担忧，因为他们往往对这两者都免疫。他们把婚姻建立在“此时此地”的基础上，而他们承诺的关系中的规则和标准可能并不严格。虽然“我愿意”对他们来说意味着什么，但总有一种感觉，这种承诺对于他们来说太最终了，太铁板了。</w:t>
      </w:r>
    </w:p>
    <w:p>
      <w:pPr>
        <w:pStyle w:val="Heading4"/>
        <w:spacing w:before="195"/>
      </w:pPr>
      <w:bookmarkStart w:name="Rebalancing Entrepreneur–Explorer Relati" w:id="120"/>
      <w:bookmarkEnd w:id="120"/>
      <w:r>
        <w:rPr/>
      </w:r>
      <w:r>
        <w:rPr>
          <w:color w:val="97732C"/>
          <w:w w:val="95"/>
        </w:rPr>
        <w:t>重新平衡企业家与探索者的关系</w:t>
      </w:r>
    </w:p>
    <w:p>
      <w:pPr>
        <w:pStyle w:val="BodyText"/>
        <w:spacing w:before="3"/>
        <w:ind w:left="0"/>
        <w:jc w:val="left"/>
        <w:rPr>
          <w:rFonts w:ascii="Verdana"/>
          <w:sz w:val="37"/>
        </w:rPr>
      </w:pPr>
    </w:p>
    <w:p>
      <w:pPr>
        <w:pStyle w:val="BodyText"/>
        <w:spacing w:line="427" w:lineRule="auto"/>
        <w:ind w:right="229"/>
      </w:pPr>
      <w:r>
        <w:rPr>
          <w:w w:val="105"/>
        </w:rPr>
        <w:t>然而，企业家和其他探险家之间的爱情并不一定只是关于动荡和不确定性。对于这些寻求新奇事物的人来说，有很多分享经验的机会。探索艺术、手工艺甚至商业领域的共同兴趣可以让这对情侣保持联系和和谐。企业家-探险家夫妇可以创造充满有趣的人的刺激性社交生活。他们凝聚力的诀窍是找到尽可能多的冒险，让他们都能参与其中。这种兴趣的结合可以提供创造性的刺激和持续一生的强烈浪漫。</w:t>
      </w:r>
    </w:p>
    <w:p>
      <w:pPr>
        <w:pStyle w:val="BodyText"/>
        <w:spacing w:before="152"/>
      </w:pPr>
      <w:r>
        <w:rPr>
          <w:w w:val="105"/>
        </w:rPr>
        <w:t>以下是企业家-探险家夫妇的一些建议：</w:t>
      </w:r>
    </w:p>
    <w:p>
      <w:pPr>
        <w:pStyle w:val="BodyText"/>
        <w:spacing w:before="11"/>
        <w:ind w:left="0"/>
        <w:jc w:val="left"/>
        <w:rPr>
          <w:sz w:val="30"/>
        </w:rPr>
      </w:pPr>
    </w:p>
    <w:p>
      <w:pPr>
        <w:pStyle w:val="ListParagraph"/>
        <w:numPr>
          <w:ilvl w:val="0"/>
          <w:numId w:val="3"/>
        </w:numPr>
        <w:tabs>
          <w:tab w:pos="860" w:val="left" w:leader="none"/>
        </w:tabs>
        <w:spacing w:line="192" w:lineRule="auto" w:before="0" w:after="0"/>
        <w:ind w:left="859" w:right="226" w:hanging="360"/>
        <w:jc w:val="both"/>
        <w:rPr>
          <w:sz w:val="24"/>
        </w:rPr>
      </w:pPr>
      <w:r>
        <w:rPr>
          <w:w w:val="110"/>
          <w:sz w:val="24"/>
        </w:rPr>
        <w:t>给合作伙伴空间。对于企业家和其他探险家来说，熟悉会招致轻视。如果受到太多限制或事情变得太常规，他们可能会觉得有必要逃离。通过提供肘部空间，让这些关系有一点新鲜空气，总比让永恒的相同停留在探险家们可能会看到的无踝手镯的凄凉软禁中要好。留有足够的空间，这样就不必惊慌失措地逃跑了。</w:t>
      </w:r>
    </w:p>
    <w:p>
      <w:pPr>
        <w:pStyle w:val="ListParagraph"/>
        <w:numPr>
          <w:ilvl w:val="0"/>
          <w:numId w:val="3"/>
        </w:numPr>
        <w:tabs>
          <w:tab w:pos="860" w:val="left" w:leader="none"/>
        </w:tabs>
        <w:spacing w:line="274" w:lineRule="exact" w:before="0" w:after="0"/>
        <w:ind w:left="860" w:right="0" w:hanging="360"/>
        <w:jc w:val="both"/>
        <w:rPr>
          <w:sz w:val="24"/>
        </w:rPr>
      </w:pPr>
      <w:r>
        <w:rPr>
          <w:w w:val="110"/>
          <w:sz w:val="24"/>
        </w:rPr>
        <w:t>不要忘记未来。承诺关系中的探索者可以获得一些</w:t>
      </w:r>
    </w:p>
    <w:p>
      <w:pPr>
        <w:pStyle w:val="BodyText"/>
        <w:spacing w:line="427" w:lineRule="auto" w:before="212"/>
        <w:ind w:left="860" w:right="229"/>
      </w:pPr>
      <w:r>
        <w:rPr>
          <w:w w:val="110"/>
        </w:rPr>
        <w:t>外部帮助照顾他们的未来。例如，管理资金的财务顾问对几乎只专注于</w:t>
      </w:r>
    </w:p>
    <w:p>
      <w:pPr>
        <w:spacing w:after="0" w:line="427" w:lineRule="auto"/>
        <w:sectPr>
          <w:pgSz w:w="12240" w:h="15840"/>
          <w:pgMar w:header="719" w:footer="897" w:top="1340" w:bottom="1080" w:left="1300" w:right="1220"/>
        </w:sectPr>
      </w:pPr>
    </w:p>
    <w:p>
      <w:pPr>
        <w:pStyle w:val="BodyText"/>
        <w:spacing w:line="424" w:lineRule="auto" w:before="123"/>
        <w:ind w:left="859" w:right="227"/>
      </w:pPr>
      <w:r>
        <w:rPr>
          <w:w w:val="110"/>
        </w:rPr>
        <w:t>现在。不管怎么说，有各种各样的专业人士可以为那些宁愿由其他人来处理这些事情的夫妇服务。</w:t>
      </w:r>
    </w:p>
    <w:p>
      <w:pPr>
        <w:pStyle w:val="ListParagraph"/>
        <w:numPr>
          <w:ilvl w:val="0"/>
          <w:numId w:val="3"/>
        </w:numPr>
        <w:tabs>
          <w:tab w:pos="860" w:val="left" w:leader="none"/>
        </w:tabs>
        <w:spacing w:line="192" w:lineRule="auto" w:before="0" w:after="0"/>
        <w:ind w:left="859" w:right="228" w:hanging="360"/>
        <w:jc w:val="both"/>
        <w:rPr>
          <w:sz w:val="24"/>
        </w:rPr>
      </w:pPr>
      <w:r>
        <w:rPr>
          <w:w w:val="105"/>
          <w:sz w:val="24"/>
        </w:rPr>
        <w:t>找一个锚，但要有一条长链。试着找一些休息时间一起放松和安静的乐趣。创建一些定制的家庭传统来帮助巩固关系，例如定期坐下来一起吃周日晚餐，每周轮流在菜单上添加一道有趣的新菜。这种一致性通常与大多数企业家和其他探险家的天性背道而驰，但扩大他们的舒适区可以在他们的关系中建立一些结构。将本土的团结表达与每个人独立表达自己的机会结合起来，可以帮助创造一种健康的平衡。</w:t>
      </w:r>
    </w:p>
    <w:p>
      <w:pPr>
        <w:pStyle w:val="BodyText"/>
        <w:spacing w:line="427" w:lineRule="auto" w:before="228"/>
        <w:ind w:right="226"/>
      </w:pPr>
      <w:r>
        <w:rPr>
          <w:w w:val="105"/>
        </w:rPr>
        <w:t>对于非探索者来说，企业家和其他探索者之间的关系听起来可能很混乱和不合常规。但这样的夫妇不太可能关心别人对他们的看法。诀窍不是让他们藐视自己的独立性和探索性，并试图在彼此建立关系时遵从预设的期望。诀窍是学会如何将这些特点融入浪漫中，使之对他们有效，并让双方都感到幸福。把它看作是另一个需要寻找的解决方案，也是另一个探索的途径。</w:t>
      </w:r>
    </w:p>
    <w:p>
      <w:pPr>
        <w:pStyle w:val="BodyText"/>
        <w:ind w:left="0"/>
        <w:jc w:val="left"/>
        <w:rPr>
          <w:sz w:val="37"/>
        </w:rPr>
      </w:pPr>
    </w:p>
    <w:p>
      <w:pPr>
        <w:pStyle w:val="Heading2"/>
      </w:pPr>
      <w:bookmarkStart w:name="Conclusion" w:id="121"/>
      <w:bookmarkEnd w:id="121"/>
      <w:r>
        <w:rPr/>
      </w:r>
      <w:bookmarkStart w:name="_bookmark30" w:id="122"/>
      <w:bookmarkEnd w:id="122"/>
      <w:r>
        <w:rPr/>
      </w:r>
      <w:r>
        <w:rPr>
          <w:color w:val="97732C"/>
        </w:rPr>
        <w:t>结论</w:t>
      </w:r>
    </w:p>
    <w:p>
      <w:pPr>
        <w:pStyle w:val="BodyText"/>
        <w:spacing w:line="427" w:lineRule="auto" w:before="413"/>
        <w:ind w:right="228"/>
      </w:pPr>
      <w:r>
        <w:rPr>
          <w:w w:val="105"/>
        </w:rPr>
        <w:t>激情”和“浪漫”是近亲，我们经常发现“激情”一词被用来描述企业家的特征。诚然，在这种人格类型的背景下，“激情”一词主要与企业家喜欢的职业和活动联系在一起，他们也可以将这种积极的能量延伸到他们所爱的人身上，从而形成激情浪漫。当他们</w:t>
      </w:r>
    </w:p>
    <w:p>
      <w:pPr>
        <w:spacing w:after="0" w:line="427" w:lineRule="auto"/>
        <w:sectPr>
          <w:pgSz w:w="12240" w:h="15840"/>
          <w:pgMar w:header="719" w:footer="897" w:top="1340" w:bottom="1080" w:left="1300" w:right="1220"/>
        </w:sectPr>
      </w:pPr>
    </w:p>
    <w:p>
      <w:pPr>
        <w:pStyle w:val="BodyText"/>
        <w:spacing w:line="424" w:lineRule="auto" w:before="123"/>
        <w:ind w:left="140" w:right="229"/>
      </w:pPr>
      <w:r>
        <w:rPr>
          <w:w w:val="105"/>
        </w:rPr>
        <w:t>选择理性作为决策的主要工具，企业家并不冷漠，他们可以成为非常有效的灵魂伴侣。</w:t>
      </w:r>
    </w:p>
    <w:p>
      <w:pPr>
        <w:pStyle w:val="BodyText"/>
        <w:spacing w:line="427" w:lineRule="auto" w:before="163"/>
        <w:ind w:right="229"/>
      </w:pPr>
      <w:r>
        <w:rPr>
          <w:w w:val="110"/>
        </w:rPr>
        <w:t>还要考虑一下魔鬼般关心的人有多迷人，特别是对于那些需要从可能定义他们生活的结构和惯例中解脱出来的人格类型。这可能是这种关系的挑战。有时，一个人必须小心自己的要求。企业家可以用他们热爱乐趣的不可预测性来缓解这种压力。但光芒往往会消逝，而另一方的偏好又会重新出现。</w:t>
      </w:r>
    </w:p>
    <w:p>
      <w:pPr>
        <w:pStyle w:val="BodyText"/>
        <w:spacing w:line="427" w:lineRule="auto" w:before="156"/>
        <w:ind w:right="227"/>
      </w:pPr>
      <w:r>
        <w:rPr>
          <w:w w:val="105"/>
        </w:rPr>
        <w:t>但是，尽管有这样的危险，爱经常会找到方法。对于那些愿意像完善其他技能一样努力培养人际关系的企业家来说，没有好坏之分。企业家的一个特点是，如果能带来实际结果，他们愿意改变方向。没有什么能更好地描述成功关系所需的妥协。</w:t>
      </w:r>
    </w:p>
    <w:p>
      <w:pPr>
        <w:spacing w:after="0" w:line="427" w:lineRule="auto"/>
        <w:sectPr>
          <w:pgSz w:w="12240" w:h="15840"/>
          <w:pgMar w:header="719" w:footer="897" w:top="1340" w:bottom="1080" w:left="1300" w:right="1220"/>
        </w:sectPr>
      </w:pPr>
    </w:p>
    <w:p>
      <w:pPr>
        <w:pStyle w:val="Heading2"/>
        <w:spacing w:before="76"/>
        <w:ind w:right="217"/>
      </w:pPr>
      <w:bookmarkStart w:name="Additional Tools and Tests" w:id="123"/>
      <w:bookmarkEnd w:id="123"/>
      <w:r>
        <w:rPr/>
      </w:r>
      <w:bookmarkStart w:name="_bookmark31" w:id="124"/>
      <w:bookmarkEnd w:id="124"/>
      <w:r>
        <w:rPr/>
      </w:r>
      <w:r>
        <w:rPr>
          <w:color w:val="97732C"/>
          <w:spacing w:val="-1"/>
        </w:rPr>
        <w:t>其他工具和测试</w:t>
      </w:r>
    </w:p>
    <w:p>
      <w:pPr>
        <w:pStyle w:val="BodyText"/>
        <w:spacing w:line="424" w:lineRule="auto" w:before="413"/>
        <w:ind w:left="140" w:right="229"/>
      </w:pPr>
      <w:r>
        <w:rPr>
          <w:w w:val="105"/>
        </w:rPr>
        <w:t>想深入了解你的浪漫关系吗？如果您可以访问网站的工具箱区域，我们将提供各种其他工具和测试来帮助您探索。</w:t>
      </w:r>
    </w:p>
    <w:p>
      <w:pPr>
        <w:pStyle w:val="Heading4"/>
        <w:spacing w:before="204"/>
      </w:pPr>
      <w:bookmarkStart w:name="Get to Know Your Partner" w:id="125"/>
      <w:bookmarkEnd w:id="125"/>
      <w:r>
        <w:rPr/>
      </w:r>
      <w:r>
        <w:rPr>
          <w:color w:val="97732C"/>
          <w:u w:val="single" w:color="97732C"/>
        </w:rPr>
        <w:t>了解您的合作伙伴</w:t>
      </w:r>
    </w:p>
    <w:p>
      <w:pPr>
        <w:pStyle w:val="BodyText"/>
        <w:spacing w:before="5"/>
        <w:ind w:left="0"/>
        <w:jc w:val="left"/>
        <w:rPr>
          <w:rFonts w:ascii="Verdana"/>
          <w:sz w:val="26"/>
        </w:rPr>
      </w:pPr>
    </w:p>
    <w:p>
      <w:pPr>
        <w:pStyle w:val="BodyText"/>
        <w:spacing w:line="424" w:lineRule="auto" w:before="132"/>
        <w:jc w:val="left"/>
      </w:pPr>
      <w:r>
        <w:rPr>
          <w:w w:val="105"/>
        </w:rPr>
        <w:t>你想更好地了解你的伴侣吗？尝试这个简单但很有趣且有效的游戏。</w:t>
      </w:r>
    </w:p>
    <w:p>
      <w:pPr>
        <w:pStyle w:val="Heading4"/>
        <w:spacing w:before="202"/>
      </w:pPr>
      <w:bookmarkStart w:name="Couple Analysis" w:id="126"/>
      <w:bookmarkEnd w:id="126"/>
      <w:r>
        <w:rPr/>
      </w:r>
      <w:r>
        <w:rPr>
          <w:color w:val="97732C"/>
          <w:w w:val="95"/>
          <w:u w:val="single" w:color="97732C"/>
        </w:rPr>
        <w:t>耦合分析</w:t>
      </w:r>
    </w:p>
    <w:p>
      <w:pPr>
        <w:pStyle w:val="BodyText"/>
        <w:spacing w:before="5"/>
        <w:ind w:left="0"/>
        <w:jc w:val="left"/>
        <w:rPr>
          <w:rFonts w:ascii="Verdana"/>
          <w:sz w:val="26"/>
        </w:rPr>
      </w:pPr>
    </w:p>
    <w:p>
      <w:pPr>
        <w:pStyle w:val="BodyText"/>
        <w:spacing w:line="424" w:lineRule="auto" w:before="132"/>
        <w:jc w:val="left"/>
      </w:pPr>
      <w:r>
        <w:rPr>
          <w:w w:val="105"/>
        </w:rPr>
        <w:t>一个很好的夫妻工具。了解你的性格可能如何互动，以及如何在更深层次上建立联系。</w:t>
      </w:r>
    </w:p>
    <w:p>
      <w:pPr>
        <w:pStyle w:val="Heading4"/>
        <w:ind w:right="215"/>
      </w:pPr>
      <w:bookmarkStart w:name="Type Guesser (Romance)" w:id="127"/>
      <w:bookmarkEnd w:id="127"/>
      <w:r>
        <w:rPr/>
      </w:r>
      <w:r>
        <w:rPr>
          <w:color w:val="97732C"/>
          <w:w w:val="95"/>
          <w:u w:val="single" w:color="97732C"/>
        </w:rPr>
        <w:t>类型Guesser（浪漫）</w:t>
      </w:r>
    </w:p>
    <w:p>
      <w:pPr>
        <w:pStyle w:val="BodyText"/>
        <w:spacing w:before="5"/>
        <w:ind w:left="0"/>
        <w:jc w:val="left"/>
        <w:rPr>
          <w:rFonts w:ascii="Verdana"/>
          <w:sz w:val="26"/>
        </w:rPr>
      </w:pPr>
    </w:p>
    <w:p>
      <w:pPr>
        <w:pStyle w:val="BodyText"/>
        <w:spacing w:line="424" w:lineRule="auto" w:before="132"/>
        <w:ind w:left="140" w:right="217"/>
        <w:jc w:val="left"/>
      </w:pPr>
      <w:r>
        <w:rPr>
          <w:w w:val="105"/>
        </w:rPr>
        <w:t>你想知道你的伴侣属于哪种性格类型吗？你可能会发现这个简单的工具很有用。</w:t>
      </w:r>
    </w:p>
    <w:p>
      <w:pPr>
        <w:pStyle w:val="Heading4"/>
        <w:spacing w:before="202"/>
        <w:ind w:left="706" w:right="780"/>
      </w:pPr>
      <w:bookmarkStart w:name="Romantic Fulfillment Test" w:id="128"/>
      <w:bookmarkEnd w:id="128"/>
      <w:r>
        <w:rPr/>
      </w:r>
      <w:r>
        <w:rPr>
          <w:color w:val="97732C"/>
          <w:u w:val="single" w:color="97732C"/>
        </w:rPr>
        <w:t>浪漫实现测试</w:t>
      </w:r>
    </w:p>
    <w:p>
      <w:pPr>
        <w:pStyle w:val="BodyText"/>
        <w:spacing w:before="6"/>
        <w:ind w:left="0"/>
        <w:jc w:val="left"/>
        <w:rPr>
          <w:rFonts w:ascii="Verdana"/>
          <w:sz w:val="26"/>
        </w:rPr>
      </w:pPr>
    </w:p>
    <w:p>
      <w:pPr>
        <w:pStyle w:val="BodyText"/>
        <w:spacing w:line="424" w:lineRule="auto" w:before="131"/>
        <w:ind w:left="140"/>
        <w:jc w:val="left"/>
      </w:pPr>
      <w:r>
        <w:rPr>
          <w:w w:val="105"/>
        </w:rPr>
        <w:t>把握自信和乐观在你的人际关系中所扮演的角色，以及是什么让某人成为你的好伴侣。</w:t>
      </w:r>
    </w:p>
    <w:p>
      <w:pPr>
        <w:pStyle w:val="Heading4"/>
        <w:ind w:right="212"/>
      </w:pPr>
      <w:bookmarkStart w:name="Intertype Test" w:id="129"/>
      <w:bookmarkEnd w:id="129"/>
      <w:r>
        <w:rPr/>
      </w:r>
      <w:r>
        <w:rPr>
          <w:color w:val="97732C"/>
          <w:w w:val="95"/>
          <w:u w:val="single" w:color="97732C"/>
        </w:rPr>
        <w:t>类型间测试</w:t>
      </w:r>
    </w:p>
    <w:p>
      <w:pPr>
        <w:pStyle w:val="BodyText"/>
        <w:spacing w:before="3"/>
        <w:ind w:left="0"/>
        <w:jc w:val="left"/>
        <w:rPr>
          <w:rFonts w:ascii="Verdana"/>
          <w:sz w:val="26"/>
        </w:rPr>
      </w:pPr>
    </w:p>
    <w:p>
      <w:pPr>
        <w:pStyle w:val="BodyText"/>
        <w:spacing w:line="427" w:lineRule="auto" w:before="131"/>
        <w:ind w:right="217"/>
        <w:jc w:val="left"/>
      </w:pPr>
      <w:r>
        <w:rPr>
          <w:w w:val="105"/>
        </w:rPr>
        <w:t>你有搭档吗？你想更好地了解你的关系吗？通过简单的Intertype Test了解更多信息。</w:t>
      </w:r>
    </w:p>
    <w:p>
      <w:pPr>
        <w:spacing w:after="0" w:line="427" w:lineRule="auto"/>
        <w:jc w:val="left"/>
        <w:sectPr>
          <w:pgSz w:w="12240" w:h="15840"/>
          <w:pgMar w:header="719" w:footer="897" w:top="1340" w:bottom="1080" w:left="1300" w:right="1220"/>
        </w:sectPr>
      </w:pPr>
    </w:p>
    <w:p>
      <w:pPr>
        <w:pStyle w:val="Heading4"/>
        <w:spacing w:before="83"/>
        <w:ind w:right="212"/>
      </w:pPr>
      <w:bookmarkStart w:name="Loyalty Test" w:id="130"/>
      <w:bookmarkEnd w:id="130"/>
      <w:r>
        <w:rPr/>
      </w:r>
      <w:r>
        <w:rPr>
          <w:color w:val="97732C"/>
          <w:spacing w:val="-1"/>
          <w:w w:val="95"/>
          <w:u w:val="single" w:color="97732C"/>
        </w:rPr>
        <w:t>忠诚度测试</w:t>
      </w:r>
    </w:p>
    <w:p>
      <w:pPr>
        <w:pStyle w:val="BodyText"/>
        <w:spacing w:before="3"/>
        <w:ind w:left="0"/>
        <w:jc w:val="left"/>
        <w:rPr>
          <w:rFonts w:ascii="Verdana"/>
          <w:sz w:val="26"/>
        </w:rPr>
      </w:pPr>
    </w:p>
    <w:p>
      <w:pPr>
        <w:pStyle w:val="BodyText"/>
        <w:spacing w:line="427" w:lineRule="auto" w:before="132"/>
        <w:ind w:left="140"/>
        <w:jc w:val="left"/>
      </w:pPr>
      <w:r>
        <w:rPr>
          <w:w w:val="110"/>
        </w:rPr>
        <w:t>通过这个测试，你将了解如何在四个主要领域建立关系和忠诚：浪漫、工作、友谊和家庭。</w:t>
      </w:r>
    </w:p>
    <w:p>
      <w:pPr>
        <w:spacing w:after="0" w:line="427" w:lineRule="auto"/>
        <w:jc w:val="left"/>
        <w:sectPr>
          <w:pgSz w:w="12240" w:h="15840"/>
          <w:pgMar w:header="719" w:footer="897" w:top="1340" w:bottom="1080" w:left="1300" w:right="1220"/>
        </w:sectPr>
      </w:pPr>
    </w:p>
    <w:p>
      <w:pPr>
        <w:pStyle w:val="Heading1"/>
        <w:ind w:left="706"/>
      </w:pPr>
      <w:bookmarkStart w:name="Friendships" w:id="131"/>
      <w:bookmarkEnd w:id="131"/>
      <w:r>
        <w:rPr/>
      </w:r>
      <w:bookmarkStart w:name="_bookmark32" w:id="132"/>
      <w:bookmarkEnd w:id="132"/>
      <w:r>
        <w:rPr/>
      </w:r>
      <w:r>
        <w:rPr>
          <w:color w:val="97732C"/>
        </w:rPr>
        <w:t>友谊</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8">
            <wp:simplePos x="0" y="0"/>
            <wp:positionH relativeFrom="page">
              <wp:posOffset>914400</wp:posOffset>
            </wp:positionH>
            <wp:positionV relativeFrom="paragraph">
              <wp:posOffset>120363</wp:posOffset>
            </wp:positionV>
            <wp:extent cx="5994257" cy="2326004"/>
            <wp:effectExtent l="0" t="0" r="0" b="0"/>
            <wp:wrapTopAndBottom/>
            <wp:docPr id="31" name="image10.jpeg"/>
            <wp:cNvGraphicFramePr>
              <a:graphicFrameLocks noChangeAspect="1"/>
            </wp:cNvGraphicFramePr>
            <a:graphic>
              <a:graphicData uri="http://schemas.openxmlformats.org/drawingml/2006/picture">
                <pic:pic>
                  <pic:nvPicPr>
                    <pic:cNvPr id="32" name="image10.jpeg"/>
                    <pic:cNvPicPr/>
                  </pic:nvPicPr>
                  <pic:blipFill>
                    <a:blip r:embed="rId42" cstate="print"/>
                    <a:stretch>
                      <a:fillRect/>
                    </a:stretch>
                  </pic:blipFill>
                  <pic:spPr>
                    <a:xfrm>
                      <a:off x="0" y="0"/>
                      <a:ext cx="5994257" cy="2326004"/>
                    </a:xfrm>
                    <a:prstGeom prst="rect">
                      <a:avLst/>
                    </a:prstGeom>
                  </pic:spPr>
                </pic:pic>
              </a:graphicData>
            </a:graphic>
          </wp:anchor>
        </w:drawing>
      </w:r>
    </w:p>
    <w:p>
      <w:pPr>
        <w:pStyle w:val="BodyText"/>
        <w:spacing w:line="427" w:lineRule="auto" w:before="324"/>
        <w:ind w:right="225"/>
      </w:pPr>
      <w:r>
        <w:rPr>
          <w:w w:val="110"/>
        </w:rPr>
        <w:t>企业家人格类型的人是聚会的生命。凭借令人羡慕的想象力和令人振奋的自发性，他们永远不会感到无聊。他们喜欢探索有趣的想法，无论是在讨论中还是通过自己看事情，所以企业家似乎总是隐藏着有趣的活动。同时，这种性格类型的人随和、宽容、迷人，使他们自然受欢迎。</w:t>
      </w:r>
    </w:p>
    <w:p>
      <w:pPr>
        <w:pStyle w:val="BodyText"/>
        <w:spacing w:line="427" w:lineRule="auto" w:before="153"/>
        <w:ind w:right="227"/>
      </w:pPr>
      <w:r>
        <w:rPr>
          <w:w w:val="110"/>
        </w:rPr>
        <w:t>像团队运动这样的动手体育活动是企业家们的乐趣所在，这些环境给了他们很多机会结交新朋友。他们在这里没有什么困难——他们似乎几乎和每个人都相处得很好，无论走到哪里都能建立新的联系。企业家活在当下，作为一种天生自信的人格类型，他们很少担心别人对他们的看法。这往往会吸引那些分享他们的态度和生活热情的朋友。</w:t>
      </w:r>
    </w:p>
    <w:p>
      <w:pPr>
        <w:pStyle w:val="BodyText"/>
        <w:spacing w:line="427" w:lineRule="auto" w:before="153"/>
        <w:ind w:right="230"/>
      </w:pPr>
      <w:r>
        <w:rPr>
          <w:w w:val="110"/>
        </w:rPr>
        <w:t>虽然企业家们不反对长时间的哲学讨论——他们通常喜欢智力锻炼——但他们不太可能仅仅通过一对一讨论欧洲经济挑战和宗教在政治中的作用来建立友谊。直截了当地说，这些人称之为</w:t>
      </w:r>
    </w:p>
    <w:p>
      <w:pPr>
        <w:spacing w:after="0" w:line="427" w:lineRule="auto"/>
        <w:sectPr>
          <w:headerReference w:type="default" r:id="rId40"/>
          <w:footerReference w:type="default" r:id="rId41"/>
          <w:pgSz w:w="12240" w:h="15840"/>
          <w:pgMar w:header="719" w:footer="897" w:top="1340" w:bottom="1080" w:left="1300" w:right="1220"/>
        </w:sectPr>
      </w:pPr>
    </w:p>
    <w:p>
      <w:pPr>
        <w:pStyle w:val="BodyText"/>
        <w:spacing w:line="427" w:lineRule="auto" w:before="123"/>
        <w:ind w:left="140" w:right="228"/>
      </w:pPr>
      <w:r>
        <w:rPr>
          <w:w w:val="105"/>
        </w:rPr>
        <w:t>在他们看来，在辩论中发表诚实的意见是肯定的。但在他们的内心深处，企业家是行动的人，他们更喜欢做可以做的事，而不是谈论某一天可能发生的事。闲坐，尤其是无聊，是他们存在的祸根。</w:t>
      </w:r>
    </w:p>
    <w:p>
      <w:pPr>
        <w:pStyle w:val="BodyText"/>
        <w:spacing w:line="427" w:lineRule="auto" w:before="157"/>
        <w:ind w:left="140" w:right="226"/>
      </w:pPr>
      <w:r>
        <w:rPr>
          <w:w w:val="110"/>
        </w:rPr>
        <w:t>探索、兴奋、肾上腺素和风险——企业家的朋友们应该为所有这些做好准备。通常他们很乐意为观众表演，但他们也倾向于鼓励他们的朋友加入。大多数性格类型的人可能会把“谢谢，但不感谢”当成个人，但企业家们对自己是谁感到很自在，更可能只是耸耸肩，与那些喜欢冒险的朋友一起前进。</w:t>
      </w:r>
    </w:p>
    <w:p>
      <w:pPr>
        <w:pStyle w:val="BodyText"/>
        <w:spacing w:before="11"/>
        <w:ind w:left="0"/>
        <w:jc w:val="left"/>
        <w:rPr>
          <w:sz w:val="36"/>
        </w:rPr>
      </w:pPr>
    </w:p>
    <w:p>
      <w:pPr>
        <w:pStyle w:val="Heading2"/>
        <w:ind w:left="706" w:right="785"/>
      </w:pPr>
      <w:bookmarkStart w:name="Entrepreneurs and Friends of Other Types" w:id="133"/>
      <w:bookmarkEnd w:id="133"/>
      <w:r>
        <w:rPr/>
      </w:r>
      <w:bookmarkStart w:name="_bookmark33" w:id="134"/>
      <w:bookmarkEnd w:id="134"/>
      <w:r>
        <w:rPr/>
      </w:r>
      <w:r>
        <w:rPr>
          <w:color w:val="97732C"/>
          <w:w w:val="95"/>
        </w:rPr>
        <w:t>企业家和其他类型的朋友</w:t>
      </w:r>
    </w:p>
    <w:p>
      <w:pPr>
        <w:pStyle w:val="BodyText"/>
        <w:spacing w:line="424" w:lineRule="auto" w:before="413"/>
        <w:ind w:left="140" w:right="230"/>
      </w:pPr>
      <w:r>
        <w:rPr>
          <w:w w:val="105"/>
        </w:rPr>
        <w:t>我们现在将介绍主要角色，讨论企业家在与其他性格类型的人建立友谊时可能面临的挑战和快乐时刻。</w:t>
      </w:r>
    </w:p>
    <w:p>
      <w:pPr>
        <w:pStyle w:val="BodyText"/>
        <w:ind w:left="0"/>
        <w:jc w:val="left"/>
        <w:rPr>
          <w:sz w:val="38"/>
        </w:rPr>
      </w:pPr>
    </w:p>
    <w:p>
      <w:pPr>
        <w:pStyle w:val="Heading3"/>
        <w:spacing w:before="1"/>
        <w:ind w:right="219"/>
      </w:pPr>
      <w:bookmarkStart w:name="Entrepreneur–Analyst Friendships" w:id="135"/>
      <w:bookmarkEnd w:id="135"/>
      <w:r>
        <w:rPr/>
      </w:r>
      <w:bookmarkStart w:name="_bookmark34" w:id="136"/>
      <w:bookmarkEnd w:id="136"/>
      <w:r>
        <w:rPr/>
      </w:r>
      <w:r>
        <w:rPr>
          <w:color w:val="97732C"/>
          <w:w w:val="95"/>
        </w:rPr>
        <w:t>企业家-分析师友谊</w:t>
      </w:r>
    </w:p>
    <w:p>
      <w:pPr>
        <w:pStyle w:val="BodyText"/>
        <w:ind w:left="0"/>
        <w:jc w:val="left"/>
        <w:rPr>
          <w:rFonts w:ascii="Verdana"/>
          <w:sz w:val="20"/>
        </w:rPr>
      </w:pPr>
    </w:p>
    <w:p>
      <w:pPr>
        <w:pStyle w:val="BodyText"/>
        <w:spacing w:before="2"/>
        <w:ind w:left="0"/>
        <w:jc w:val="left"/>
        <w:rPr>
          <w:rFonts w:ascii="Verdana"/>
          <w:sz w:val="16"/>
        </w:rPr>
      </w:pPr>
      <w:r>
        <w:rPr/>
        <w:drawing>
          <wp:anchor distT="0" distB="0" distL="0" distR="0" allowOverlap="1" layoutInCell="1" locked="0" behindDoc="0" simplePos="0" relativeHeight="9">
            <wp:simplePos x="0" y="0"/>
            <wp:positionH relativeFrom="page">
              <wp:posOffset>914400</wp:posOffset>
            </wp:positionH>
            <wp:positionV relativeFrom="paragraph">
              <wp:posOffset>140141</wp:posOffset>
            </wp:positionV>
            <wp:extent cx="5863858" cy="2252662"/>
            <wp:effectExtent l="0" t="0" r="0" b="0"/>
            <wp:wrapTopAndBottom/>
            <wp:docPr id="33" name="image11.jpeg"/>
            <wp:cNvGraphicFramePr>
              <a:graphicFrameLocks noChangeAspect="1"/>
            </wp:cNvGraphicFramePr>
            <a:graphic>
              <a:graphicData uri="http://schemas.openxmlformats.org/drawingml/2006/picture">
                <pic:pic>
                  <pic:nvPicPr>
                    <pic:cNvPr id="34" name="image11.jpeg"/>
                    <pic:cNvPicPr/>
                  </pic:nvPicPr>
                  <pic:blipFill>
                    <a:blip r:embed="rId43" cstate="print"/>
                    <a:stretch>
                      <a:fillRect/>
                    </a:stretch>
                  </pic:blipFill>
                  <pic:spPr>
                    <a:xfrm>
                      <a:off x="0" y="0"/>
                      <a:ext cx="5863858" cy="2252662"/>
                    </a:xfrm>
                    <a:prstGeom prst="rect">
                      <a:avLst/>
                    </a:prstGeom>
                  </pic:spPr>
                </pic:pic>
              </a:graphicData>
            </a:graphic>
          </wp:anchor>
        </w:drawing>
      </w:r>
    </w:p>
    <w:p>
      <w:pPr>
        <w:spacing w:after="0"/>
        <w:jc w:val="left"/>
        <w:rPr>
          <w:rFonts w:ascii="Verdana"/>
          <w:sz w:val="16"/>
        </w:rPr>
        <w:sectPr>
          <w:pgSz w:w="12240" w:h="15840"/>
          <w:pgMar w:header="719" w:footer="897" w:top="1340" w:bottom="1080" w:left="1300" w:right="1220"/>
        </w:sectPr>
      </w:pPr>
    </w:p>
    <w:p>
      <w:pPr>
        <w:pStyle w:val="BodyText"/>
        <w:spacing w:line="427" w:lineRule="auto" w:before="123"/>
        <w:ind w:right="228"/>
      </w:pPr>
      <w:r>
        <w:rPr>
          <w:w w:val="110"/>
        </w:rPr>
        <w:t>企业家和分析师通过他们的思维偏好很好地相互联系。这些朋友对理性有同样的偏见，尽管他们表达的方式不同。斯塔克诚实伴随着这种方法，这种方法可能不会出现在更倾向于情感的朋友面前。他们很可能是朋友，如果直言不讳的话，可以坦诚相待。一切都要适度。</w:t>
      </w:r>
    </w:p>
    <w:p>
      <w:pPr>
        <w:pStyle w:val="Heading4"/>
        <w:spacing w:before="193"/>
      </w:pPr>
      <w:bookmarkStart w:name="Balanced Entrepreneur–Analyst Friendship" w:id="137"/>
      <w:bookmarkEnd w:id="137"/>
      <w:r>
        <w:rPr/>
      </w:r>
      <w:r>
        <w:rPr>
          <w:color w:val="97732C"/>
          <w:w w:val="95"/>
        </w:rPr>
        <w:t>平衡企业家-分析师友谊</w:t>
      </w:r>
    </w:p>
    <w:p>
      <w:pPr>
        <w:pStyle w:val="BodyText"/>
        <w:spacing w:before="3"/>
        <w:ind w:left="0"/>
        <w:jc w:val="left"/>
        <w:rPr>
          <w:rFonts w:ascii="Verdana"/>
          <w:sz w:val="37"/>
        </w:rPr>
      </w:pPr>
    </w:p>
    <w:p>
      <w:pPr>
        <w:spacing w:before="0"/>
        <w:ind w:left="139" w:right="216" w:firstLine="0"/>
        <w:jc w:val="center"/>
        <w:rPr>
          <w:rFonts w:ascii="Trebuchet MS"/>
          <w:i/>
          <w:sz w:val="24"/>
        </w:rPr>
      </w:pPr>
      <w:bookmarkStart w:name="Clever Thinkers Get Along" w:id="138"/>
      <w:bookmarkEnd w:id="138"/>
      <w:r>
        <w:rPr/>
      </w:r>
      <w:r>
        <w:rPr>
          <w:rFonts w:ascii="Trebuchet MS"/>
          <w:i/>
          <w:color w:val="97732C"/>
          <w:w w:val="95"/>
          <w:sz w:val="24"/>
        </w:rPr>
        <w:t>聪明的思考者相处融洽</w:t>
      </w:r>
    </w:p>
    <w:p>
      <w:pPr>
        <w:pStyle w:val="BodyText"/>
        <w:spacing w:before="10"/>
        <w:ind w:left="0"/>
        <w:jc w:val="left"/>
        <w:rPr>
          <w:rFonts w:ascii="Trebuchet MS"/>
          <w:i/>
          <w:sz w:val="38"/>
        </w:rPr>
      </w:pPr>
    </w:p>
    <w:p>
      <w:pPr>
        <w:pStyle w:val="BodyText"/>
        <w:spacing w:line="427" w:lineRule="auto"/>
        <w:ind w:right="228"/>
      </w:pPr>
      <w:r>
        <w:rPr>
          <w:w w:val="105"/>
        </w:rPr>
        <w:t>拥有Analyst朋友的好处是，他们可以作为理性的、有洞察力的、有战略头脑的顾问，为高度实用但有时不耐烦的企业家提供建议。分析家们以客观为荣，即使是和他们最亲密的朋友。属于这类群体的人不会对批评企业家的最新想法或具体行动感到不安。企业家们自己直截了当、直言不讳，在采取这种方法时，他们可能会感到很自在。分析师对概念思维的偏好有时可能会让企业家感到沮丧，但在许多情况下，拥有能够并愿意从不同角度看待问题的朋友是非常宝贵的。</w:t>
      </w:r>
    </w:p>
    <w:p>
      <w:pPr>
        <w:pStyle w:val="BodyText"/>
        <w:spacing w:line="427" w:lineRule="auto" w:before="151"/>
        <w:ind w:right="228"/>
      </w:pPr>
      <w:r>
        <w:rPr>
          <w:w w:val="105"/>
        </w:rPr>
        <w:t>企业家和分析师也都有逻辑和效率的愿望。如果他们对挑战感兴趣，那么冲动型企业家可能会花费数小时来解决它。分析师们试图理解功能背后的原理，而企业家们则在尝试眼前的东西，他们的合作可以是互惠互利的。他们的原则和观点可能并不总是重叠的，但应该有足够的共同点，让两种类型的人都能从彼此分享想法的机会中受益。</w:t>
      </w:r>
    </w:p>
    <w:p>
      <w:pPr>
        <w:spacing w:after="0" w:line="427" w:lineRule="auto"/>
        <w:sectPr>
          <w:pgSz w:w="12240" w:h="15840"/>
          <w:pgMar w:header="719" w:footer="897" w:top="1340" w:bottom="1080" w:left="1300" w:right="1220"/>
        </w:sectPr>
      </w:pPr>
    </w:p>
    <w:p>
      <w:pPr>
        <w:pStyle w:val="Heading4"/>
        <w:spacing w:before="83"/>
      </w:pPr>
      <w:bookmarkStart w:name="Unbalanced Entrepreneur–Analyst Friendsh" w:id="139"/>
      <w:bookmarkEnd w:id="139"/>
      <w:r>
        <w:rPr/>
      </w:r>
      <w:r>
        <w:rPr>
          <w:color w:val="97732C"/>
          <w:w w:val="95"/>
        </w:rPr>
        <w:t>不平衡企业家——分析师友谊</w:t>
      </w:r>
    </w:p>
    <w:p>
      <w:pPr>
        <w:pStyle w:val="BodyText"/>
        <w:spacing w:before="1"/>
        <w:ind w:left="0"/>
        <w:jc w:val="left"/>
        <w:rPr>
          <w:rFonts w:ascii="Verdana"/>
          <w:sz w:val="37"/>
        </w:rPr>
      </w:pPr>
    </w:p>
    <w:p>
      <w:pPr>
        <w:spacing w:before="0"/>
        <w:ind w:left="139" w:right="216" w:firstLine="0"/>
        <w:jc w:val="center"/>
        <w:rPr>
          <w:rFonts w:ascii="Trebuchet MS"/>
          <w:i/>
          <w:sz w:val="24"/>
        </w:rPr>
      </w:pPr>
      <w:bookmarkStart w:name="Deficits in Understanding" w:id="140"/>
      <w:bookmarkEnd w:id="140"/>
      <w:r>
        <w:rPr/>
      </w:r>
      <w:r>
        <w:rPr>
          <w:rFonts w:ascii="Trebuchet MS"/>
          <w:i/>
          <w:color w:val="97732C"/>
          <w:w w:val="95"/>
          <w:sz w:val="24"/>
        </w:rPr>
        <w:t>理解上的缺陷</w:t>
      </w:r>
    </w:p>
    <w:p>
      <w:pPr>
        <w:pStyle w:val="BodyText"/>
        <w:ind w:left="0"/>
        <w:jc w:val="left"/>
        <w:rPr>
          <w:rFonts w:ascii="Trebuchet MS"/>
          <w:i/>
          <w:sz w:val="39"/>
        </w:rPr>
      </w:pPr>
    </w:p>
    <w:p>
      <w:pPr>
        <w:pStyle w:val="BodyText"/>
        <w:spacing w:line="427" w:lineRule="auto" w:before="1"/>
        <w:ind w:right="229"/>
      </w:pPr>
      <w:r>
        <w:rPr>
          <w:w w:val="105"/>
        </w:rPr>
        <w:t>企业家和分析家也有他们的分歧，这可能会导致两种类型之间的友谊紧张。这些差异中最重要的是这些类型获取信息的方式。企业家是高度现实的、活在当下的个人——就他们而言，最重要的是真实的、有形的东西。分析家主要关注他们能想象和推断出什么，乐于提出各种概念和想法。虽然有办法将这两种方法结合起来——例如，在处理需要计划和执行的项目时——但这两种思维方式可能成为沟通和相互理解的主要障碍。</w:t>
      </w:r>
    </w:p>
    <w:p>
      <w:pPr>
        <w:pStyle w:val="BodyText"/>
        <w:spacing w:line="427" w:lineRule="auto" w:before="149"/>
        <w:ind w:right="227"/>
      </w:pPr>
      <w:r>
        <w:rPr>
          <w:spacing w:val="-1"/>
          <w:w w:val="110"/>
        </w:rPr>
        <w:t>这些类型的人可能面临的另一个问题是，他们都不太可能发现提供情感支持很容易。企业家和分析师都可能有很强烈的感情，但他们既不适应也不善于处理他人的情绪。这可能不是日常事务中的一个主要问题，但几乎每一段友谊都会时不时地起起落落——克服挫折并不是最好的长期策略。</w:t>
      </w:r>
    </w:p>
    <w:p>
      <w:pPr>
        <w:pStyle w:val="BodyText"/>
        <w:spacing w:line="427" w:lineRule="auto" w:before="153"/>
        <w:ind w:right="229"/>
      </w:pPr>
      <w:r>
        <w:rPr>
          <w:w w:val="105"/>
        </w:rPr>
        <w:t>如果这些朋友不能解决潜在的问题，有时甚至一个简单的沟通错误都会导致长期的失望。在这种情况下，无论是企业家还是分析师，只要他们是理性的，都可能最终决定他们的友谊不值得麻烦。</w:t>
      </w:r>
    </w:p>
    <w:p>
      <w:pPr>
        <w:spacing w:after="0" w:line="427" w:lineRule="auto"/>
        <w:sectPr>
          <w:pgSz w:w="12240" w:h="15840"/>
          <w:pgMar w:header="719" w:footer="897" w:top="1340" w:bottom="1080" w:left="1300" w:right="1220"/>
        </w:sectPr>
      </w:pPr>
    </w:p>
    <w:p>
      <w:pPr>
        <w:pStyle w:val="Heading4"/>
        <w:spacing w:before="83"/>
      </w:pPr>
      <w:bookmarkStart w:name="Rebalancing Entrepreneur–Analyst Friends" w:id="141"/>
      <w:bookmarkEnd w:id="141"/>
      <w:r>
        <w:rPr/>
      </w:r>
      <w:r>
        <w:rPr>
          <w:color w:val="97732C"/>
          <w:w w:val="95"/>
        </w:rPr>
        <w:t>重新平衡企业家——分析师友谊</w:t>
      </w:r>
    </w:p>
    <w:p>
      <w:pPr>
        <w:pStyle w:val="BodyText"/>
        <w:spacing w:before="1"/>
        <w:ind w:left="0"/>
        <w:jc w:val="left"/>
        <w:rPr>
          <w:rFonts w:ascii="Verdana"/>
          <w:sz w:val="37"/>
        </w:rPr>
      </w:pPr>
    </w:p>
    <w:p>
      <w:pPr>
        <w:spacing w:before="0"/>
        <w:ind w:left="139" w:right="219" w:firstLine="0"/>
        <w:jc w:val="center"/>
        <w:rPr>
          <w:rFonts w:ascii="Trebuchet MS"/>
          <w:i/>
          <w:sz w:val="24"/>
        </w:rPr>
      </w:pPr>
      <w:bookmarkStart w:name="Practical Logic" w:id="142"/>
      <w:bookmarkEnd w:id="142"/>
      <w:r>
        <w:rPr/>
      </w:r>
      <w:r>
        <w:rPr>
          <w:rFonts w:ascii="Trebuchet MS"/>
          <w:i/>
          <w:color w:val="97732C"/>
          <w:w w:val="95"/>
          <w:sz w:val="24"/>
        </w:rPr>
        <w:t>实用逻辑</w:t>
      </w:r>
    </w:p>
    <w:p>
      <w:pPr>
        <w:pStyle w:val="BodyText"/>
        <w:ind w:left="0"/>
        <w:jc w:val="left"/>
        <w:rPr>
          <w:rFonts w:ascii="Trebuchet MS"/>
          <w:i/>
          <w:sz w:val="39"/>
        </w:rPr>
      </w:pPr>
    </w:p>
    <w:p>
      <w:pPr>
        <w:pStyle w:val="BodyText"/>
        <w:spacing w:line="427" w:lineRule="auto" w:before="1"/>
        <w:ind w:right="229"/>
      </w:pPr>
      <w:r>
        <w:rPr>
          <w:w w:val="110"/>
        </w:rPr>
        <w:t>虽然这些类型的人在探索、表达创造力和思考未来方面可能有着截然不同的方式，但他们可以依靠共同的理性来解决彼此友谊中的任何分歧。分析师和企业家分享的一件非常重要的事情是对有效性的欣赏——他们都喜欢看到切实可行的解决方案到位并发挥作用。这种共同欣赏不仅限于技术领域，也适用于社会领域。特别是在纯粹的偏好问题上（例如，在哪里吃饭），断定偶尔的妥协可能是明智之举。为什么？因为他们的友谊是值得的。</w:t>
      </w:r>
    </w:p>
    <w:p>
      <w:pPr>
        <w:pStyle w:val="BodyText"/>
        <w:spacing w:line="427" w:lineRule="auto" w:before="151"/>
        <w:ind w:right="226"/>
      </w:pPr>
      <w:r>
        <w:rPr>
          <w:w w:val="105"/>
        </w:rPr>
        <w:t>当这些类型的人彼此之间经历更严重的摩擦时，他们都可以放下沮丧的优越感，转而专注于共同寻找切实可行的解决方案。解决他们不同的方法和偏好可能很容易，因为每种类型的人都会敞开心扉，看看另一种观点的优点，然后尝试。</w:t>
      </w:r>
    </w:p>
    <w:p>
      <w:pPr>
        <w:pStyle w:val="BodyText"/>
        <w:spacing w:line="427" w:lineRule="auto" w:before="155"/>
        <w:ind w:right="228"/>
      </w:pPr>
      <w:r>
        <w:rPr>
          <w:w w:val="110"/>
        </w:rPr>
        <w:t>同样地，这些朋友可以尊重彼此的思想，用一些事实来证明这些论点的合理性，而不仅仅是为自己的方式争论。告诉朋友他们错了，只会带来伤害性的判断，但向他们展示更好的工作方式是这些逻辑类型可以处理的一种尊重的分歧形式。</w:t>
      </w:r>
    </w:p>
    <w:p>
      <w:pPr>
        <w:spacing w:after="0" w:line="427" w:lineRule="auto"/>
        <w:sectPr>
          <w:pgSz w:w="12240" w:h="15840"/>
          <w:pgMar w:header="719" w:footer="897" w:top="1340" w:bottom="1080" w:left="1300" w:right="1220"/>
        </w:sectPr>
      </w:pPr>
    </w:p>
    <w:p>
      <w:pPr>
        <w:pStyle w:val="Heading3"/>
        <w:spacing w:before="78"/>
        <w:ind w:right="214"/>
      </w:pPr>
      <w:bookmarkStart w:name="Entrepreneur–Diplomat Friendships" w:id="143"/>
      <w:bookmarkEnd w:id="143"/>
      <w:r>
        <w:rPr/>
      </w:r>
      <w:bookmarkStart w:name="_bookmark35" w:id="144"/>
      <w:bookmarkEnd w:id="144"/>
      <w:r>
        <w:rPr/>
      </w:r>
      <w:r>
        <w:rPr>
          <w:color w:val="97732C"/>
          <w:w w:val="95"/>
        </w:rPr>
        <w:t>企业家-外交友谊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0">
            <wp:simplePos x="0" y="0"/>
            <wp:positionH relativeFrom="page">
              <wp:posOffset>914400</wp:posOffset>
            </wp:positionH>
            <wp:positionV relativeFrom="paragraph">
              <wp:posOffset>139061</wp:posOffset>
            </wp:positionV>
            <wp:extent cx="5992074" cy="2275713"/>
            <wp:effectExtent l="0" t="0" r="0" b="0"/>
            <wp:wrapTopAndBottom/>
            <wp:docPr id="35" name="image12.jpeg"/>
            <wp:cNvGraphicFramePr>
              <a:graphicFrameLocks noChangeAspect="1"/>
            </wp:cNvGraphicFramePr>
            <a:graphic>
              <a:graphicData uri="http://schemas.openxmlformats.org/drawingml/2006/picture">
                <pic:pic>
                  <pic:nvPicPr>
                    <pic:cNvPr id="36" name="image12.jpeg"/>
                    <pic:cNvPicPr/>
                  </pic:nvPicPr>
                  <pic:blipFill>
                    <a:blip r:embed="rId44" cstate="print"/>
                    <a:stretch>
                      <a:fillRect/>
                    </a:stretch>
                  </pic:blipFill>
                  <pic:spPr>
                    <a:xfrm>
                      <a:off x="0" y="0"/>
                      <a:ext cx="5992074" cy="2275713"/>
                    </a:xfrm>
                    <a:prstGeom prst="rect">
                      <a:avLst/>
                    </a:prstGeom>
                  </pic:spPr>
                </pic:pic>
              </a:graphicData>
            </a:graphic>
          </wp:anchor>
        </w:drawing>
      </w:r>
    </w:p>
    <w:p>
      <w:pPr>
        <w:pStyle w:val="BodyText"/>
        <w:spacing w:line="427" w:lineRule="auto" w:before="326"/>
        <w:ind w:right="228"/>
      </w:pPr>
      <w:r>
        <w:rPr>
          <w:w w:val="110"/>
        </w:rPr>
        <w:t>企业家和外交官通常从不同的角度看待事情：企业家从理性、实践的层面，外交官从理想主义、人文主义的层面。通过努力和接受，这些差异可以是互补的，有助于每一种类型的成长——或者它们可以引发冲突，因为每一种差异都对对方的立场持怀疑态度。但一些最好的友谊是在那些有足够的共同点和足够的差异保持有趣的人之间建立的。</w:t>
      </w:r>
    </w:p>
    <w:p>
      <w:pPr>
        <w:pStyle w:val="Heading4"/>
        <w:spacing w:before="191"/>
        <w:ind w:right="214"/>
      </w:pPr>
      <w:bookmarkStart w:name="Balanced Entrepreneur–Diplomat Friendshi" w:id="145"/>
      <w:bookmarkEnd w:id="145"/>
      <w:r>
        <w:rPr/>
      </w:r>
      <w:r>
        <w:rPr>
          <w:color w:val="97732C"/>
          <w:spacing w:val="-1"/>
        </w:rPr>
        <w:t>平衡企业家——外交友谊</w:t>
      </w:r>
    </w:p>
    <w:p>
      <w:pPr>
        <w:pStyle w:val="BodyText"/>
        <w:spacing w:before="3"/>
        <w:ind w:left="0"/>
        <w:jc w:val="left"/>
        <w:rPr>
          <w:rFonts w:ascii="Verdana"/>
          <w:sz w:val="37"/>
        </w:rPr>
      </w:pPr>
    </w:p>
    <w:p>
      <w:pPr>
        <w:spacing w:before="0"/>
        <w:ind w:left="139" w:right="216" w:firstLine="0"/>
        <w:jc w:val="center"/>
        <w:rPr>
          <w:rFonts w:ascii="Trebuchet MS"/>
          <w:i/>
          <w:sz w:val="24"/>
        </w:rPr>
      </w:pPr>
      <w:bookmarkStart w:name="Differences That Inspire" w:id="146"/>
      <w:bookmarkEnd w:id="146"/>
      <w:r>
        <w:rPr/>
      </w:r>
      <w:r>
        <w:rPr>
          <w:rFonts w:ascii="Trebuchet MS"/>
          <w:i/>
          <w:color w:val="97732C"/>
          <w:w w:val="95"/>
          <w:sz w:val="24"/>
        </w:rPr>
        <w:t>激发灵感的差异</w:t>
      </w:r>
    </w:p>
    <w:p>
      <w:pPr>
        <w:pStyle w:val="BodyText"/>
        <w:spacing w:before="10"/>
        <w:ind w:left="0"/>
        <w:jc w:val="left"/>
        <w:rPr>
          <w:rFonts w:ascii="Trebuchet MS"/>
          <w:i/>
          <w:sz w:val="38"/>
        </w:rPr>
      </w:pPr>
    </w:p>
    <w:p>
      <w:pPr>
        <w:pStyle w:val="BodyText"/>
        <w:spacing w:line="427" w:lineRule="auto"/>
        <w:ind w:right="227"/>
      </w:pPr>
      <w:r>
        <w:rPr>
          <w:w w:val="105"/>
        </w:rPr>
        <w:t>对于企业家来说，拥有亲密的外交官朋友既有回报，也有困惑。他们可能并不总是相互理解，但当他们开始欣赏他们的不同观点以及他们能提供给对方什么时，他们可能会感到相互惊讶。</w:t>
      </w:r>
    </w:p>
    <w:p>
      <w:pPr>
        <w:pStyle w:val="BodyText"/>
        <w:spacing w:line="424" w:lineRule="auto" w:before="157"/>
        <w:ind w:right="229"/>
      </w:pPr>
      <w:r>
        <w:rPr>
          <w:w w:val="105"/>
        </w:rPr>
        <w:t>外交官是热情、热情和富有想象力的个人——他们的能量经常激励企业家，尤其是在最初，甚至可能给他们带来兴奋</w:t>
      </w:r>
    </w:p>
    <w:p>
      <w:pPr>
        <w:spacing w:after="0" w:line="424" w:lineRule="auto"/>
        <w:sectPr>
          <w:pgSz w:w="12240" w:h="15840"/>
          <w:pgMar w:header="719" w:footer="897" w:top="1340" w:bottom="1080" w:left="1300" w:right="1220"/>
        </w:sectPr>
      </w:pPr>
    </w:p>
    <w:p>
      <w:pPr>
        <w:pStyle w:val="BodyText"/>
        <w:spacing w:line="427" w:lineRule="auto" w:before="123"/>
        <w:ind w:right="229"/>
      </w:pPr>
      <w:r>
        <w:rPr>
          <w:w w:val="105"/>
        </w:rPr>
        <w:t>要遵循的新想法。与其他性格类型的人相比，外交官是罕见的，他们不同寻常的思维可能对企业家来说非常有趣。然而，这种魅力也可能包括困惑——就像分析家一样，外交官主要活在他们的头脑中，这种态度可能与务实和动手的企业家格格不入。</w:t>
      </w:r>
    </w:p>
    <w:p>
      <w:pPr>
        <w:pStyle w:val="BodyText"/>
        <w:spacing w:line="427" w:lineRule="auto" w:before="155"/>
        <w:ind w:right="228"/>
      </w:pPr>
      <w:r>
        <w:rPr>
          <w:w w:val="105"/>
        </w:rPr>
        <w:t>无论这些问题如何，企业家与外交官之间的友谊都是令人鼓舞的。外交官具有同理心和洞察力，可以让更现实的企业家远离他们的日常顾虑，鼓励他们发展自己的想法和想法。外交官有让人们感到放松和舒适的诀窍，而焦躁不安的企业家可以从这种公司中受益。</w:t>
      </w:r>
    </w:p>
    <w:p>
      <w:pPr>
        <w:pStyle w:val="BodyText"/>
        <w:spacing w:line="427" w:lineRule="auto" w:before="155"/>
        <w:ind w:right="228"/>
      </w:pPr>
      <w:r>
        <w:rPr>
          <w:w w:val="105"/>
        </w:rPr>
        <w:t>另一方面，理想主义者和经常心不在焉的外交官也会从与高度务实和注重效率的企业家的友谊中受益。他们把自己的想法付诸行动，这让外交官们感到惊讶，激励他们也这样做，实现自己的梦想。头脑风暴虽然有益，但往往没有什么可以替代一些积极的分享经验。</w:t>
      </w:r>
    </w:p>
    <w:p>
      <w:pPr>
        <w:pStyle w:val="Heading4"/>
        <w:spacing w:before="195"/>
        <w:ind w:right="216"/>
      </w:pPr>
      <w:bookmarkStart w:name="Unbalanced Entrepreneur–Diplomat Friends" w:id="147"/>
      <w:bookmarkEnd w:id="147"/>
      <w:r>
        <w:rPr/>
      </w:r>
      <w:r>
        <w:rPr>
          <w:color w:val="97732C"/>
        </w:rPr>
        <w:t>失衡的企业家——外交友谊</w:t>
      </w:r>
    </w:p>
    <w:p>
      <w:pPr>
        <w:pStyle w:val="BodyText"/>
        <w:spacing w:before="2"/>
        <w:ind w:left="0"/>
        <w:jc w:val="left"/>
        <w:rPr>
          <w:rFonts w:ascii="Verdana"/>
          <w:sz w:val="37"/>
        </w:rPr>
      </w:pPr>
    </w:p>
    <w:p>
      <w:pPr>
        <w:spacing w:before="1"/>
        <w:ind w:left="139" w:right="219" w:firstLine="0"/>
        <w:jc w:val="center"/>
        <w:rPr>
          <w:rFonts w:ascii="Trebuchet MS"/>
          <w:i/>
          <w:sz w:val="24"/>
        </w:rPr>
      </w:pPr>
      <w:bookmarkStart w:name="Very Different Priorities" w:id="148"/>
      <w:bookmarkEnd w:id="148"/>
      <w:r>
        <w:rPr/>
      </w:r>
      <w:r>
        <w:rPr>
          <w:rFonts w:ascii="Trebuchet MS"/>
          <w:i/>
          <w:color w:val="97732C"/>
          <w:w w:val="90"/>
          <w:sz w:val="24"/>
        </w:rPr>
        <w:t>不同的优先级</w:t>
      </w:r>
    </w:p>
    <w:p>
      <w:pPr>
        <w:pStyle w:val="BodyText"/>
        <w:spacing w:before="9"/>
        <w:ind w:left="0"/>
        <w:jc w:val="left"/>
        <w:rPr>
          <w:rFonts w:ascii="Trebuchet MS"/>
          <w:i/>
          <w:sz w:val="38"/>
        </w:rPr>
      </w:pPr>
    </w:p>
    <w:p>
      <w:pPr>
        <w:pStyle w:val="BodyText"/>
        <w:spacing w:line="427" w:lineRule="auto" w:before="1"/>
        <w:ind w:right="225"/>
      </w:pPr>
      <w:r>
        <w:rPr>
          <w:w w:val="105"/>
        </w:rPr>
        <w:t>虽然两个朋友可能都对发现和体验新事物感到兴奋（尽管他们对有趣事物的定义可能非常不同），但他们也可能在很长一段时间内一直是彼此的谜。由于几个原因，这可能是所有组合中最具挑战性的组合。外交官们几乎不断的自我反省对他们来说就像经历对企业家一样有意义。这些差异可能导致许多误解。</w:t>
      </w:r>
    </w:p>
    <w:p>
      <w:pPr>
        <w:spacing w:after="0" w:line="427" w:lineRule="auto"/>
        <w:sectPr>
          <w:pgSz w:w="12240" w:h="15840"/>
          <w:pgMar w:header="719" w:footer="897" w:top="1340" w:bottom="1080" w:left="1300" w:right="1220"/>
        </w:sectPr>
      </w:pPr>
    </w:p>
    <w:p>
      <w:pPr>
        <w:pStyle w:val="BodyText"/>
        <w:spacing w:line="427" w:lineRule="auto" w:before="123"/>
        <w:ind w:right="229"/>
      </w:pPr>
      <w:r>
        <w:rPr>
          <w:w w:val="105"/>
        </w:rPr>
        <w:t>企业家及其外交官朋友可能会遇到的另一个问题是，他们都有忽视日常事务和必需品的倾向。无论是企业家在纳税申报表到期前一周进行计划外的公路旅行，还是外交官在志愿者活动中忘记转移租金，这两种类型的人有时都会遇到令人不快的意外情况，尤其是如果这些事情都影响到他们。细心并不总是他们的强项。这两种类型的人都可能会因为缺乏对任何相互责任的关注，或者他们可能会相互承诺处理共同任务而遭受后果。</w:t>
      </w:r>
    </w:p>
    <w:p>
      <w:pPr>
        <w:pStyle w:val="Heading4"/>
        <w:spacing w:before="192"/>
        <w:ind w:right="216"/>
      </w:pPr>
      <w:bookmarkStart w:name="Rebalancing Entrepreneur–Diplomat Friend" w:id="149"/>
      <w:bookmarkEnd w:id="149"/>
      <w:r>
        <w:rPr/>
      </w:r>
      <w:r>
        <w:rPr>
          <w:color w:val="97732C"/>
          <w:spacing w:val="-1"/>
        </w:rPr>
        <w:t>重新平衡企业家——外交友谊</w:t>
      </w:r>
    </w:p>
    <w:p>
      <w:pPr>
        <w:pStyle w:val="BodyText"/>
        <w:spacing w:before="3"/>
        <w:ind w:left="0"/>
        <w:jc w:val="left"/>
        <w:rPr>
          <w:rFonts w:ascii="Verdana"/>
          <w:sz w:val="37"/>
        </w:rPr>
      </w:pPr>
    </w:p>
    <w:p>
      <w:pPr>
        <w:spacing w:before="0"/>
        <w:ind w:left="139" w:right="217" w:firstLine="0"/>
        <w:jc w:val="center"/>
        <w:rPr>
          <w:rFonts w:ascii="Trebuchet MS"/>
          <w:i/>
          <w:sz w:val="24"/>
        </w:rPr>
      </w:pPr>
      <w:bookmarkStart w:name="Taking Time to Help Each Other" w:id="150"/>
      <w:bookmarkEnd w:id="150"/>
      <w:r>
        <w:rPr/>
      </w:r>
      <w:r>
        <w:rPr>
          <w:rFonts w:ascii="Trebuchet MS"/>
          <w:i/>
          <w:color w:val="97732C"/>
          <w:w w:val="95"/>
          <w:sz w:val="24"/>
        </w:rPr>
        <w:t>花时间互相帮助</w:t>
      </w:r>
    </w:p>
    <w:p>
      <w:pPr>
        <w:pStyle w:val="BodyText"/>
        <w:spacing w:before="10"/>
        <w:ind w:left="0"/>
        <w:jc w:val="left"/>
        <w:rPr>
          <w:rFonts w:ascii="Trebuchet MS"/>
          <w:i/>
          <w:sz w:val="38"/>
        </w:rPr>
      </w:pPr>
    </w:p>
    <w:p>
      <w:pPr>
        <w:pStyle w:val="BodyText"/>
        <w:spacing w:line="427" w:lineRule="auto"/>
        <w:ind w:right="226"/>
      </w:pPr>
      <w:r>
        <w:rPr>
          <w:w w:val="105"/>
        </w:rPr>
        <w:t>虽然这些类型的人在日常生活的焦点上可能没有完美的兼容性，但他们发现他们可以用一点灵活性来增强彼此存在的丰富性。外交官们保持着非凡的原则诚意，能够很好地平衡企业家有时玩世不恭的生活方式。在外交官朋友中，企业家可以与社会回报联系起来，而不仅仅是考虑自己的生活。企业家总是在寻求令人兴奋的挑战，他们可能会不知不觉地忽略了更温暖的人际关系。但随着外交官朋友们的到来，即使是这样精力充沛、逻辑清晰的人也会找时间停下来，分享微笑。</w:t>
      </w:r>
    </w:p>
    <w:p>
      <w:pPr>
        <w:pStyle w:val="BodyText"/>
        <w:spacing w:line="427" w:lineRule="auto" w:before="151"/>
        <w:ind w:right="225"/>
      </w:pPr>
      <w:r>
        <w:rPr>
          <w:w w:val="105"/>
        </w:rPr>
        <w:t>当谈到重新平衡对日常生活的忽视态度时，这两类人都远未掌握，但仍能平衡各自的弱点。当到了把注意力放在必需品上的时候，这些类型的人会觉得很不愉快，他们的友谊可以提供缺少的享受元素。做家务和跑腿可能不是唯一的乐趣，但当这些朋友提供每一个</w:t>
      </w:r>
    </w:p>
    <w:p>
      <w:pPr>
        <w:spacing w:after="0" w:line="427" w:lineRule="auto"/>
        <w:sectPr>
          <w:pgSz w:w="12240" w:h="15840"/>
          <w:pgMar w:header="719" w:footer="897" w:top="1340" w:bottom="1080" w:left="1300" w:right="1220"/>
        </w:sectPr>
      </w:pPr>
    </w:p>
    <w:p>
      <w:pPr>
        <w:pStyle w:val="BodyText"/>
        <w:spacing w:line="424" w:lineRule="auto" w:before="123"/>
        <w:ind w:left="140" w:right="231"/>
      </w:pPr>
      <w:r>
        <w:rPr>
          <w:w w:val="110"/>
        </w:rPr>
        <w:t>其他的公司和有用的想法，他们可以把任何事情变成有趣的冒险。</w:t>
      </w:r>
    </w:p>
    <w:p>
      <w:pPr>
        <w:pStyle w:val="BodyText"/>
        <w:ind w:left="0"/>
        <w:jc w:val="left"/>
        <w:rPr>
          <w:sz w:val="38"/>
        </w:rPr>
      </w:pPr>
    </w:p>
    <w:p>
      <w:pPr>
        <w:pStyle w:val="Heading3"/>
        <w:spacing w:before="1"/>
        <w:ind w:right="216"/>
      </w:pPr>
      <w:bookmarkStart w:name="Entrepreneur–Sentinel Friendships" w:id="151"/>
      <w:bookmarkEnd w:id="151"/>
      <w:r>
        <w:rPr/>
      </w:r>
      <w:bookmarkStart w:name="_bookmark36" w:id="152"/>
      <w:bookmarkEnd w:id="152"/>
      <w:r>
        <w:rPr/>
      </w:r>
      <w:r>
        <w:rPr>
          <w:color w:val="97732C"/>
          <w:w w:val="95"/>
        </w:rPr>
        <w:t>企业家-哨兵友谊</w:t>
      </w:r>
    </w:p>
    <w:p>
      <w:pPr>
        <w:pStyle w:val="BodyText"/>
        <w:ind w:left="0"/>
        <w:jc w:val="left"/>
        <w:rPr>
          <w:rFonts w:ascii="Verdana"/>
          <w:sz w:val="20"/>
        </w:rPr>
      </w:pPr>
    </w:p>
    <w:p>
      <w:pPr>
        <w:pStyle w:val="BodyText"/>
        <w:spacing w:before="2"/>
        <w:ind w:left="0"/>
        <w:jc w:val="left"/>
        <w:rPr>
          <w:rFonts w:ascii="Verdana"/>
          <w:sz w:val="16"/>
        </w:rPr>
      </w:pPr>
      <w:r>
        <w:rPr/>
        <w:drawing>
          <wp:anchor distT="0" distB="0" distL="0" distR="0" allowOverlap="1" layoutInCell="1" locked="0" behindDoc="0" simplePos="0" relativeHeight="11">
            <wp:simplePos x="0" y="0"/>
            <wp:positionH relativeFrom="page">
              <wp:posOffset>914400</wp:posOffset>
            </wp:positionH>
            <wp:positionV relativeFrom="paragraph">
              <wp:posOffset>140065</wp:posOffset>
            </wp:positionV>
            <wp:extent cx="5996909" cy="2330196"/>
            <wp:effectExtent l="0" t="0" r="0" b="0"/>
            <wp:wrapTopAndBottom/>
            <wp:docPr id="37" name="image13.jpeg"/>
            <wp:cNvGraphicFramePr>
              <a:graphicFrameLocks noChangeAspect="1"/>
            </wp:cNvGraphicFramePr>
            <a:graphic>
              <a:graphicData uri="http://schemas.openxmlformats.org/drawingml/2006/picture">
                <pic:pic>
                  <pic:nvPicPr>
                    <pic:cNvPr id="38" name="image13.jpeg"/>
                    <pic:cNvPicPr/>
                  </pic:nvPicPr>
                  <pic:blipFill>
                    <a:blip r:embed="rId45" cstate="print"/>
                    <a:stretch>
                      <a:fillRect/>
                    </a:stretch>
                  </pic:blipFill>
                  <pic:spPr>
                    <a:xfrm>
                      <a:off x="0" y="0"/>
                      <a:ext cx="5996909" cy="2330196"/>
                    </a:xfrm>
                    <a:prstGeom prst="rect">
                      <a:avLst/>
                    </a:prstGeom>
                  </pic:spPr>
                </pic:pic>
              </a:graphicData>
            </a:graphic>
          </wp:anchor>
        </w:drawing>
      </w:r>
    </w:p>
    <w:p>
      <w:pPr>
        <w:pStyle w:val="BodyText"/>
        <w:spacing w:line="427" w:lineRule="auto" w:before="322"/>
        <w:ind w:right="227"/>
      </w:pPr>
      <w:r>
        <w:rPr>
          <w:w w:val="105"/>
        </w:rPr>
        <w:t>企业家和哨兵可能看起来非常相似，看一眼个性类型的字母，但一个字母可以带来多大的不同。在企业家自发的地方，哨兵培养稳定。在企业家是实用主义者而不总是关心规则的地方，哨兵坚持既定标准的每一个细节。这些差异，无论多么明显，都不一定会使这两类人之间的友谊变得不可能。当这些对立物相互吸引时，潜力很大。</w:t>
      </w:r>
    </w:p>
    <w:p>
      <w:pPr>
        <w:pStyle w:val="Heading4"/>
        <w:spacing w:before="191"/>
      </w:pPr>
      <w:bookmarkStart w:name="Balanced Entrepreneur–Sentinel Friendshi" w:id="153"/>
      <w:bookmarkEnd w:id="153"/>
      <w:r>
        <w:rPr/>
      </w:r>
      <w:r>
        <w:rPr>
          <w:color w:val="97732C"/>
          <w:w w:val="95"/>
        </w:rPr>
        <w:t>平衡企业家——哨兵友谊</w:t>
      </w:r>
    </w:p>
    <w:p>
      <w:pPr>
        <w:pStyle w:val="BodyText"/>
        <w:spacing w:before="3"/>
        <w:ind w:left="0"/>
        <w:jc w:val="left"/>
        <w:rPr>
          <w:rFonts w:ascii="Verdana"/>
          <w:sz w:val="37"/>
        </w:rPr>
      </w:pPr>
    </w:p>
    <w:p>
      <w:pPr>
        <w:spacing w:before="0"/>
        <w:ind w:left="139" w:right="216" w:firstLine="0"/>
        <w:jc w:val="center"/>
        <w:rPr>
          <w:rFonts w:ascii="Trebuchet MS"/>
          <w:i/>
          <w:sz w:val="24"/>
        </w:rPr>
      </w:pPr>
      <w:bookmarkStart w:name="Everyday Companions" w:id="154"/>
      <w:bookmarkEnd w:id="154"/>
      <w:r>
        <w:rPr/>
      </w:r>
      <w:r>
        <w:rPr>
          <w:rFonts w:ascii="Trebuchet MS"/>
          <w:i/>
          <w:color w:val="97732C"/>
          <w:sz w:val="24"/>
        </w:rPr>
        <w:t>日常伴侣</w:t>
      </w:r>
    </w:p>
    <w:p>
      <w:pPr>
        <w:pStyle w:val="BodyText"/>
        <w:spacing w:before="10"/>
        <w:ind w:left="0"/>
        <w:jc w:val="left"/>
        <w:rPr>
          <w:rFonts w:ascii="Trebuchet MS"/>
          <w:i/>
          <w:sz w:val="38"/>
        </w:rPr>
      </w:pPr>
    </w:p>
    <w:p>
      <w:pPr>
        <w:pStyle w:val="BodyText"/>
        <w:spacing w:line="427" w:lineRule="auto"/>
        <w:ind w:right="229"/>
      </w:pPr>
      <w:r>
        <w:rPr>
          <w:w w:val="105"/>
        </w:rPr>
        <w:t>哨兵人数众多，可能会成为企业家社交圈的重要组成部分，除非企业家特别挑剔。这些性格类型可能是忠诚、务实、务实的朋友，总是渴望提供</w:t>
      </w:r>
    </w:p>
    <w:p>
      <w:pPr>
        <w:spacing w:after="0" w:line="427" w:lineRule="auto"/>
        <w:sectPr>
          <w:pgSz w:w="12240" w:h="15840"/>
          <w:pgMar w:header="719" w:footer="897" w:top="1340" w:bottom="1080" w:left="1300" w:right="1220"/>
        </w:sectPr>
      </w:pPr>
    </w:p>
    <w:p>
      <w:pPr>
        <w:pStyle w:val="BodyText"/>
        <w:spacing w:line="427" w:lineRule="auto" w:before="123"/>
        <w:ind w:right="226"/>
      </w:pPr>
      <w:r>
        <w:rPr>
          <w:spacing w:val="-1"/>
          <w:w w:val="110"/>
        </w:rPr>
        <w:t>建议和支持。哨兵朋友可以帮助企业家在必要时保持专注和现实——例如，当他们忙于自己的爱好或社会义务时，他们很难花时间处理更平凡但重要的事情。当企业家对自己选择的道路感到困惑或不确定时，哨兵的耐心、稳定性和忠诚感是无价的。</w:t>
      </w:r>
    </w:p>
    <w:p>
      <w:pPr>
        <w:pStyle w:val="BodyText"/>
        <w:spacing w:line="427" w:lineRule="auto" w:before="155"/>
        <w:ind w:right="226"/>
      </w:pPr>
      <w:r>
        <w:rPr>
          <w:w w:val="105"/>
        </w:rPr>
        <w:t>企业家和哨兵都倾向于务实，脚踏实地——两个朋友都可能专注于激发他们感官的活动，例如参加体育运动、远足或一起做其他有形的事情。作为更具冒险精神和自发性的个体，企业家可能会说服哨兵放弃他们严肃、沉着的态度，只是偶尔找点乐子。同样，哨兵队所倡导的结构化、有序的风格可以抵消企业家偶尔的魔鬼般的关怀态度。</w:t>
      </w:r>
    </w:p>
    <w:p>
      <w:pPr>
        <w:pStyle w:val="Heading4"/>
        <w:spacing w:before="194"/>
        <w:ind w:right="216"/>
      </w:pPr>
      <w:bookmarkStart w:name="Unbalanced Entrepreneur–Sentinel Friends" w:id="155"/>
      <w:bookmarkEnd w:id="155"/>
      <w:r>
        <w:rPr/>
      </w:r>
      <w:r>
        <w:rPr>
          <w:color w:val="97732C"/>
          <w:spacing w:val="-1"/>
        </w:rPr>
        <w:t>失衡的企业家——哨兵友谊</w:t>
      </w:r>
    </w:p>
    <w:p>
      <w:pPr>
        <w:pStyle w:val="BodyText"/>
        <w:ind w:left="0"/>
        <w:jc w:val="left"/>
        <w:rPr>
          <w:rFonts w:ascii="Verdana"/>
          <w:sz w:val="37"/>
        </w:rPr>
      </w:pPr>
    </w:p>
    <w:p>
      <w:pPr>
        <w:spacing w:before="0"/>
        <w:ind w:left="139" w:right="222" w:firstLine="0"/>
        <w:jc w:val="center"/>
        <w:rPr>
          <w:rFonts w:ascii="Trebuchet MS"/>
          <w:i/>
          <w:sz w:val="24"/>
        </w:rPr>
      </w:pPr>
      <w:bookmarkStart w:name="Clashing Senses of Responsibility" w:id="156"/>
      <w:bookmarkEnd w:id="156"/>
      <w:r>
        <w:rPr/>
      </w:r>
      <w:r>
        <w:rPr>
          <w:rFonts w:ascii="Trebuchet MS"/>
          <w:i/>
          <w:color w:val="97732C"/>
          <w:w w:val="95"/>
          <w:sz w:val="24"/>
        </w:rPr>
        <w:t>责任感冲突</w:t>
      </w:r>
    </w:p>
    <w:p>
      <w:pPr>
        <w:pStyle w:val="BodyText"/>
        <w:spacing w:before="1"/>
        <w:ind w:left="0"/>
        <w:jc w:val="left"/>
        <w:rPr>
          <w:rFonts w:ascii="Trebuchet MS"/>
          <w:i/>
          <w:sz w:val="39"/>
        </w:rPr>
      </w:pPr>
    </w:p>
    <w:p>
      <w:pPr>
        <w:pStyle w:val="BodyText"/>
        <w:spacing w:line="427" w:lineRule="auto"/>
        <w:ind w:right="229"/>
      </w:pPr>
      <w:r>
        <w:rPr>
          <w:w w:val="105"/>
        </w:rPr>
        <w:t>企业家与哨兵友谊的主要争论点可能是他们对自由和个人主义的不同理解。企业家以其不屈不挠的独立精神而闻名，他们认为许多规则和传统是令人窒息和多余的限制。对他们来说，言论自由比社会凝聚力或安全更重要。</w:t>
      </w:r>
    </w:p>
    <w:p>
      <w:pPr>
        <w:pStyle w:val="BodyText"/>
        <w:spacing w:line="427" w:lineRule="auto" w:before="155"/>
        <w:ind w:right="228"/>
      </w:pPr>
      <w:r>
        <w:rPr>
          <w:w w:val="110"/>
        </w:rPr>
        <w:t>哨兵嘲笑有人无视社会习俗而支持个人主义。从他们的角度来看，稳定和安全是头等大事，这类人可能会争辩说，多数人的需求大于少数人的需求。这些差异可能导致围绕灵活性和责任展开一些激烈的讨论。</w:t>
      </w:r>
    </w:p>
    <w:p>
      <w:pPr>
        <w:spacing w:after="0" w:line="427" w:lineRule="auto"/>
        <w:sectPr>
          <w:pgSz w:w="12240" w:h="15840"/>
          <w:pgMar w:header="719" w:footer="897" w:top="1340" w:bottom="1080" w:left="1300" w:right="1220"/>
        </w:sectPr>
      </w:pPr>
    </w:p>
    <w:p>
      <w:pPr>
        <w:pStyle w:val="Heading4"/>
        <w:spacing w:before="83"/>
        <w:ind w:right="216"/>
      </w:pPr>
      <w:bookmarkStart w:name="Rebalancing Entrepreneur–Sentinel Friend" w:id="157"/>
      <w:bookmarkEnd w:id="157"/>
      <w:r>
        <w:rPr/>
      </w:r>
      <w:r>
        <w:rPr>
          <w:color w:val="97732C"/>
          <w:w w:val="95"/>
        </w:rPr>
        <w:t>重新平衡企业家——哨兵友谊</w:t>
      </w:r>
    </w:p>
    <w:p>
      <w:pPr>
        <w:pStyle w:val="BodyText"/>
        <w:spacing w:before="1"/>
        <w:ind w:left="0"/>
        <w:jc w:val="left"/>
        <w:rPr>
          <w:rFonts w:ascii="Verdana"/>
          <w:sz w:val="37"/>
        </w:rPr>
      </w:pPr>
    </w:p>
    <w:p>
      <w:pPr>
        <w:spacing w:before="0"/>
        <w:ind w:left="139" w:right="220" w:firstLine="0"/>
        <w:jc w:val="center"/>
        <w:rPr>
          <w:rFonts w:ascii="Trebuchet MS"/>
          <w:i/>
          <w:sz w:val="24"/>
        </w:rPr>
      </w:pPr>
      <w:bookmarkStart w:name="Truly Respecting Differences" w:id="158"/>
      <w:bookmarkEnd w:id="158"/>
      <w:r>
        <w:rPr/>
      </w:r>
      <w:r>
        <w:rPr>
          <w:rFonts w:ascii="Trebuchet MS"/>
          <w:i/>
          <w:color w:val="97732C"/>
          <w:spacing w:val="-1"/>
          <w:w w:val="95"/>
          <w:sz w:val="24"/>
        </w:rPr>
        <w:t>真正尊重差异</w:t>
      </w:r>
    </w:p>
    <w:p>
      <w:pPr>
        <w:pStyle w:val="BodyText"/>
        <w:ind w:left="0"/>
        <w:jc w:val="left"/>
        <w:rPr>
          <w:rFonts w:ascii="Trebuchet MS"/>
          <w:i/>
          <w:sz w:val="39"/>
        </w:rPr>
      </w:pPr>
    </w:p>
    <w:p>
      <w:pPr>
        <w:pStyle w:val="BodyText"/>
        <w:spacing w:line="427" w:lineRule="auto" w:before="1"/>
        <w:ind w:right="229"/>
      </w:pPr>
      <w:r>
        <w:rPr>
          <w:w w:val="105"/>
        </w:rPr>
        <w:t>除非双方都愿意承认对方观点的优点，否则这些类型的人几乎无法重新平衡彼此友谊中的摩擦。这并不意味着他们必须将这些观点作为自己的观点，但认识到不同的生活方式可以为不同的人服务，这给了这两种类型的人一个弥合分歧的机会。</w:t>
      </w:r>
    </w:p>
    <w:p>
      <w:pPr>
        <w:pStyle w:val="BodyText"/>
        <w:spacing w:line="424" w:lineRule="auto" w:before="155"/>
        <w:ind w:right="227"/>
      </w:pPr>
      <w:r>
        <w:rPr>
          <w:w w:val="110"/>
        </w:rPr>
        <w:t>企业家可以欣赏哨兵如何享受稳定带来的安全感，并尊重短期内看似有限或受限的东西可能会带来强大的长期成功。反过来，哨兵们可以意识到，虽然自发的、冒险的方法可能不适合他们，但企业家们可以——而且确实——在他们自己的生活中发挥作用。</w:t>
      </w:r>
    </w:p>
    <w:p>
      <w:pPr>
        <w:pStyle w:val="BodyText"/>
        <w:spacing w:before="6"/>
        <w:ind w:left="0"/>
        <w:jc w:val="left"/>
        <w:rPr>
          <w:sz w:val="32"/>
        </w:rPr>
      </w:pPr>
    </w:p>
    <w:p>
      <w:pPr>
        <w:pStyle w:val="BodyText"/>
        <w:spacing w:line="424" w:lineRule="auto"/>
        <w:ind w:right="228"/>
      </w:pPr>
      <w:r>
        <w:rPr>
          <w:w w:val="105"/>
        </w:rPr>
        <w:t>在真正的友谊中，看到朋友的幸福和成功比做对更重要。哨兵们可以用支持性的惊讶而不是沮丧来看待他们的企业家朋友，知道输赢，他们很可能会振作起来，重新开始。</w:t>
      </w:r>
    </w:p>
    <w:p>
      <w:pPr>
        <w:pStyle w:val="BodyText"/>
        <w:spacing w:line="427" w:lineRule="auto" w:before="165"/>
        <w:ind w:right="228"/>
      </w:pPr>
      <w:r>
        <w:rPr>
          <w:w w:val="110"/>
        </w:rPr>
        <w:t>这些朋友也很好地接受彼此的意见，因为他们都非常精通自己的方式，也同样能够给彼此一些平衡。通过追随企业家朋友的脚步来学习承担适度风险的哨兵无疑可以增加他们的生活机会，而听取哨兵朋友明智建议的企业家可能会回避自己最严重的错误。</w:t>
      </w:r>
    </w:p>
    <w:p>
      <w:pPr>
        <w:spacing w:after="0" w:line="427" w:lineRule="auto"/>
        <w:sectPr>
          <w:pgSz w:w="12240" w:h="15840"/>
          <w:pgMar w:header="719" w:footer="897" w:top="1340" w:bottom="1080" w:left="1300" w:right="1220"/>
        </w:sectPr>
      </w:pPr>
    </w:p>
    <w:p>
      <w:pPr>
        <w:pStyle w:val="Heading3"/>
        <w:spacing w:before="78"/>
        <w:ind w:right="219"/>
      </w:pPr>
      <w:bookmarkStart w:name="Entrepreneur–Explorer Friendships" w:id="159"/>
      <w:bookmarkEnd w:id="159"/>
      <w:r>
        <w:rPr/>
      </w:r>
      <w:bookmarkStart w:name="_bookmark37" w:id="160"/>
      <w:bookmarkEnd w:id="160"/>
      <w:r>
        <w:rPr/>
      </w:r>
      <w:r>
        <w:rPr>
          <w:color w:val="97732C"/>
          <w:w w:val="95"/>
        </w:rPr>
        <w:t>企业家-探险家友谊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2">
            <wp:simplePos x="0" y="0"/>
            <wp:positionH relativeFrom="page">
              <wp:posOffset>914400</wp:posOffset>
            </wp:positionH>
            <wp:positionV relativeFrom="paragraph">
              <wp:posOffset>139061</wp:posOffset>
            </wp:positionV>
            <wp:extent cx="5995334" cy="2217039"/>
            <wp:effectExtent l="0" t="0" r="0" b="0"/>
            <wp:wrapTopAndBottom/>
            <wp:docPr id="39" name="image14.jpeg"/>
            <wp:cNvGraphicFramePr>
              <a:graphicFrameLocks noChangeAspect="1"/>
            </wp:cNvGraphicFramePr>
            <a:graphic>
              <a:graphicData uri="http://schemas.openxmlformats.org/drawingml/2006/picture">
                <pic:pic>
                  <pic:nvPicPr>
                    <pic:cNvPr id="40" name="image14.jpeg"/>
                    <pic:cNvPicPr/>
                  </pic:nvPicPr>
                  <pic:blipFill>
                    <a:blip r:embed="rId46" cstate="print"/>
                    <a:stretch>
                      <a:fillRect/>
                    </a:stretch>
                  </pic:blipFill>
                  <pic:spPr>
                    <a:xfrm>
                      <a:off x="0" y="0"/>
                      <a:ext cx="5995334" cy="2217039"/>
                    </a:xfrm>
                    <a:prstGeom prst="rect">
                      <a:avLst/>
                    </a:prstGeom>
                  </pic:spPr>
                </pic:pic>
              </a:graphicData>
            </a:graphic>
          </wp:anchor>
        </w:drawing>
      </w:r>
    </w:p>
    <w:p>
      <w:pPr>
        <w:pStyle w:val="BodyText"/>
        <w:spacing w:line="427" w:lineRule="auto" w:before="322"/>
        <w:ind w:right="227"/>
      </w:pPr>
      <w:r>
        <w:rPr>
          <w:w w:val="110"/>
        </w:rPr>
        <w:t>活在当下”可能是与其他探险家建立友谊的企业家的座右铭。这种自发而活跃的关系可能会让双方都兴奋不已，因为他们可能会被要求在生活的许多其他方面顺从和放慢脚步。然而，没有完美的友谊，即使是这场看似天衣无缝的比赛也有危险要避免——主要是因为有太多的好事。</w:t>
      </w:r>
    </w:p>
    <w:p>
      <w:pPr>
        <w:pStyle w:val="Heading4"/>
        <w:spacing w:before="196"/>
      </w:pPr>
      <w:bookmarkStart w:name="Balanced Entrepreneur–Explorer Friendshi" w:id="161"/>
      <w:bookmarkEnd w:id="161"/>
      <w:r>
        <w:rPr/>
      </w:r>
      <w:r>
        <w:rPr>
          <w:color w:val="97732C"/>
          <w:w w:val="95"/>
        </w:rPr>
        <w:t>平衡企业家-探险家友谊</w:t>
      </w:r>
    </w:p>
    <w:p>
      <w:pPr>
        <w:pStyle w:val="BodyText"/>
        <w:ind w:left="0"/>
        <w:jc w:val="left"/>
        <w:rPr>
          <w:rFonts w:ascii="Verdana"/>
          <w:sz w:val="37"/>
        </w:rPr>
      </w:pPr>
    </w:p>
    <w:p>
      <w:pPr>
        <w:spacing w:before="0"/>
        <w:ind w:left="139" w:right="219" w:firstLine="0"/>
        <w:jc w:val="center"/>
        <w:rPr>
          <w:rFonts w:ascii="Trebuchet MS"/>
          <w:i/>
          <w:sz w:val="24"/>
        </w:rPr>
      </w:pPr>
      <w:bookmarkStart w:name="Lively Compatibility" w:id="162"/>
      <w:bookmarkEnd w:id="162"/>
      <w:r>
        <w:rPr/>
      </w:r>
      <w:r>
        <w:rPr>
          <w:rFonts w:ascii="Trebuchet MS"/>
          <w:i/>
          <w:color w:val="97732C"/>
          <w:w w:val="90"/>
          <w:sz w:val="24"/>
        </w:rPr>
        <w:t>生动的兼容性</w:t>
      </w:r>
    </w:p>
    <w:p>
      <w:pPr>
        <w:pStyle w:val="BodyText"/>
        <w:spacing w:before="1"/>
        <w:ind w:left="0"/>
        <w:jc w:val="left"/>
        <w:rPr>
          <w:rFonts w:ascii="Trebuchet MS"/>
          <w:i/>
          <w:sz w:val="39"/>
        </w:rPr>
      </w:pPr>
    </w:p>
    <w:p>
      <w:pPr>
        <w:pStyle w:val="BodyText"/>
        <w:spacing w:line="427" w:lineRule="auto"/>
        <w:ind w:right="229"/>
      </w:pPr>
      <w:r>
        <w:rPr>
          <w:w w:val="105"/>
        </w:rPr>
        <w:t>对于企业家来说，有其他亲密的探险家朋友就像一面镜子。所有探险家都是务实和有创造力的人，所以这样的朋友不太可能没有事情可做。此外，所有探险者都喜欢通过共享活动来建立联系，因此，这样的朋友很可能会发现不管遇到什么困难都很容易维持他们的关系，常常会相互推动，去探索新的爱好，或者在现有的爱好上投入更多的精力。</w:t>
      </w:r>
    </w:p>
    <w:p>
      <w:pPr>
        <w:spacing w:after="0" w:line="427" w:lineRule="auto"/>
        <w:sectPr>
          <w:pgSz w:w="12240" w:h="15840"/>
          <w:pgMar w:header="719" w:footer="897" w:top="1340" w:bottom="1080" w:left="1300" w:right="1220"/>
        </w:sectPr>
      </w:pPr>
    </w:p>
    <w:p>
      <w:pPr>
        <w:pStyle w:val="BodyText"/>
        <w:spacing w:line="427" w:lineRule="auto" w:before="123"/>
        <w:ind w:right="228"/>
      </w:pPr>
      <w:r>
        <w:rPr>
          <w:w w:val="105"/>
        </w:rPr>
        <w:t>虽然像企业家和其他探险家这样自由思考的类型可能有一些细微的区别，但这些朋友可能会觉得自己找到了真正的“心灵伴侣”。探险家的自发性、大胆性和挑战极限的意愿使他们成为有趣的朋友，并给他们提供了很多机会彼此联系。然而，企业家面临的主要挑战往往是找到其他探险家（尤其是有类似爱好的探险家）交朋友。对他们来说，保持这种友谊一旦形成就相对容易。</w:t>
      </w:r>
    </w:p>
    <w:p>
      <w:pPr>
        <w:pStyle w:val="Heading4"/>
        <w:spacing w:before="194"/>
      </w:pPr>
      <w:bookmarkStart w:name="Unbalanced Entrepreneur–Explorer Friends" w:id="163"/>
      <w:bookmarkEnd w:id="163"/>
      <w:r>
        <w:rPr/>
      </w:r>
      <w:r>
        <w:rPr>
          <w:color w:val="97732C"/>
          <w:w w:val="95"/>
        </w:rPr>
        <w:t>不平衡企业家-探险家友谊</w:t>
      </w:r>
    </w:p>
    <w:p>
      <w:pPr>
        <w:pStyle w:val="BodyText"/>
        <w:ind w:left="0"/>
        <w:jc w:val="left"/>
        <w:rPr>
          <w:rFonts w:ascii="Verdana"/>
          <w:sz w:val="37"/>
        </w:rPr>
      </w:pPr>
    </w:p>
    <w:p>
      <w:pPr>
        <w:spacing w:before="0"/>
        <w:ind w:left="139" w:right="217" w:firstLine="0"/>
        <w:jc w:val="center"/>
        <w:rPr>
          <w:rFonts w:ascii="Trebuchet MS"/>
          <w:i/>
          <w:sz w:val="24"/>
        </w:rPr>
      </w:pPr>
      <w:bookmarkStart w:name="Shared Chaos" w:id="164"/>
      <w:bookmarkEnd w:id="164"/>
      <w:r>
        <w:rPr/>
      </w:r>
      <w:r>
        <w:rPr>
          <w:rFonts w:ascii="Trebuchet MS"/>
          <w:i/>
          <w:color w:val="97732C"/>
          <w:sz w:val="24"/>
        </w:rPr>
        <w:t>共享的混乱</w:t>
      </w:r>
    </w:p>
    <w:p>
      <w:pPr>
        <w:pStyle w:val="BodyText"/>
        <w:spacing w:before="1"/>
        <w:ind w:left="0"/>
        <w:jc w:val="left"/>
        <w:rPr>
          <w:rFonts w:ascii="Trebuchet MS"/>
          <w:i/>
          <w:sz w:val="39"/>
        </w:rPr>
      </w:pPr>
    </w:p>
    <w:p>
      <w:pPr>
        <w:pStyle w:val="BodyText"/>
        <w:spacing w:line="427" w:lineRule="auto"/>
        <w:ind w:right="225"/>
      </w:pPr>
      <w:r>
        <w:rPr>
          <w:w w:val="110"/>
        </w:rPr>
        <w:t>企业家和他们的探险家朋友面临的一个关键挑战可能来自同一个来源——他们的相似性。拥有同样想法的朋友会很有趣，也会让人放心，但这也会让这些类型的人陷入泡沫，让他们远离批评和成长。他们有可能会说服对方，他们的行为和态度都很好，即使是在一些明显的问题需要解决的时候，比如处理一些平凡而又必要的任务。一份自发性的爱，很少强调责任，会让这些朋友陷入混乱。</w:t>
      </w:r>
    </w:p>
    <w:p>
      <w:pPr>
        <w:pStyle w:val="BodyText"/>
        <w:spacing w:line="427" w:lineRule="auto" w:before="150"/>
        <w:ind w:right="227"/>
      </w:pPr>
      <w:r>
        <w:rPr>
          <w:w w:val="110"/>
        </w:rPr>
        <w:t>企业家和他们的探险家朋友可能面临的另一个问题是，他们都可能更重视实际和有形的东西，而不是想象力和脑力练习。对于这两种类型的人来说，鼓励彼此抽出时间进行智力发展和讨论过去或未来可能是一个好主意。虽然企业家和他们的探险家朋友喜欢活在当下，但偶尔不停下来思考一下长期前景可能会导致问题。</w:t>
      </w:r>
    </w:p>
    <w:p>
      <w:pPr>
        <w:spacing w:after="0" w:line="427" w:lineRule="auto"/>
        <w:sectPr>
          <w:pgSz w:w="12240" w:h="15840"/>
          <w:pgMar w:header="719" w:footer="897" w:top="1340" w:bottom="1080" w:left="1300" w:right="1220"/>
        </w:sectPr>
      </w:pPr>
    </w:p>
    <w:p>
      <w:pPr>
        <w:pStyle w:val="Heading4"/>
        <w:spacing w:before="83"/>
      </w:pPr>
      <w:bookmarkStart w:name="Rebalancing Entrepreneur–Explorer Friend" w:id="165"/>
      <w:bookmarkEnd w:id="165"/>
      <w:r>
        <w:rPr/>
      </w:r>
      <w:r>
        <w:rPr>
          <w:color w:val="97732C"/>
          <w:w w:val="95"/>
        </w:rPr>
        <w:t>重新平衡企业家-探险家友谊</w:t>
      </w:r>
    </w:p>
    <w:p>
      <w:pPr>
        <w:pStyle w:val="BodyText"/>
        <w:spacing w:before="1"/>
        <w:ind w:left="0"/>
        <w:jc w:val="left"/>
        <w:rPr>
          <w:rFonts w:ascii="Verdana"/>
          <w:sz w:val="37"/>
        </w:rPr>
      </w:pPr>
    </w:p>
    <w:p>
      <w:pPr>
        <w:spacing w:before="0"/>
        <w:ind w:left="139" w:right="221" w:firstLine="0"/>
        <w:jc w:val="center"/>
        <w:rPr>
          <w:rFonts w:ascii="Trebuchet MS"/>
          <w:i/>
          <w:sz w:val="24"/>
        </w:rPr>
      </w:pPr>
      <w:bookmarkStart w:name="Embracing New Ideas Together" w:id="166"/>
      <w:bookmarkEnd w:id="166"/>
      <w:r>
        <w:rPr/>
      </w:r>
      <w:r>
        <w:rPr>
          <w:rFonts w:ascii="Trebuchet MS"/>
          <w:i/>
          <w:color w:val="97732C"/>
          <w:w w:val="95"/>
          <w:sz w:val="24"/>
        </w:rPr>
        <w:t>共同接受新想法</w:t>
      </w:r>
    </w:p>
    <w:p>
      <w:pPr>
        <w:pStyle w:val="BodyText"/>
        <w:ind w:left="0"/>
        <w:jc w:val="left"/>
        <w:rPr>
          <w:rFonts w:ascii="Trebuchet MS"/>
          <w:i/>
          <w:sz w:val="39"/>
        </w:rPr>
      </w:pPr>
    </w:p>
    <w:p>
      <w:pPr>
        <w:pStyle w:val="BodyText"/>
        <w:spacing w:line="427" w:lineRule="auto" w:before="1"/>
        <w:ind w:right="227"/>
      </w:pPr>
      <w:r>
        <w:rPr>
          <w:spacing w:val="-1"/>
          <w:w w:val="110"/>
        </w:rPr>
        <w:t>企业家和他们的探索者朋友往往非常开放，他们避免受到相似性限制的最好方法之一是在社交圈中开放不同类型的朋友。企业家很善于找出如何将不寻常的部分组合在一起，并能将这种聪明运用到社会关系中。寻找观点迥异的新朋友——例如，来自其他角色组的朋友——可能是一次激动人心的冒险，可能会有很多收获。企业家-探险家的朋友可以从不同的人那里得到的最棒的东西之一是对他们自己的生活有一个新的视角。</w:t>
      </w:r>
    </w:p>
    <w:p>
      <w:pPr>
        <w:pStyle w:val="BodyText"/>
        <w:spacing w:line="427" w:lineRule="auto" w:before="150"/>
        <w:ind w:left="140" w:right="227"/>
      </w:pPr>
      <w:r>
        <w:rPr>
          <w:w w:val="110"/>
        </w:rPr>
        <w:t>这可以帮助这些朋友超越仅仅活在当下的快乐，成为更好的战略思考者、梦想家和负责任的实干家。企业家和探险家从友谊中受益，友谊鼓励他们时不时地采取新的方法处理事情，平衡他们对眼前欲望的关注。这些朋友可能会发现，这不仅使他们的生活更加安全，而且还可以让他们一起计划和体验新的冒险。先见之明比自发性更能揭示出令人惊叹的机遇，因为它允许这些类型的人将自己的一些偏好注入到结果中，而不仅仅是随遇而安。</w:t>
      </w:r>
    </w:p>
    <w:p>
      <w:pPr>
        <w:pStyle w:val="BodyText"/>
        <w:spacing w:before="11"/>
        <w:ind w:left="0"/>
        <w:jc w:val="left"/>
        <w:rPr>
          <w:sz w:val="36"/>
        </w:rPr>
      </w:pPr>
    </w:p>
    <w:p>
      <w:pPr>
        <w:pStyle w:val="Heading2"/>
      </w:pPr>
      <w:bookmarkStart w:name="Conclusion" w:id="167"/>
      <w:bookmarkEnd w:id="167"/>
      <w:r>
        <w:rPr/>
      </w:r>
      <w:bookmarkStart w:name="_bookmark38" w:id="168"/>
      <w:bookmarkEnd w:id="168"/>
      <w:r>
        <w:rPr/>
      </w:r>
      <w:r>
        <w:rPr>
          <w:color w:val="97732C"/>
        </w:rPr>
        <w:t>结论</w:t>
      </w:r>
    </w:p>
    <w:p>
      <w:pPr>
        <w:pStyle w:val="BodyText"/>
        <w:spacing w:line="424" w:lineRule="auto" w:before="413"/>
        <w:ind w:right="229"/>
      </w:pPr>
      <w:r>
        <w:rPr>
          <w:spacing w:val="-1"/>
          <w:w w:val="110"/>
        </w:rPr>
        <w:t>企业家是外向者，这通常意味着他们认识很多人。然而，并非所有这些人都注定会成为真正的朋友。但对那些有这种能力的人来说，好处是多方面的。企业家对行动的偏见可能会</w:t>
      </w:r>
    </w:p>
    <w:p>
      <w:pPr>
        <w:spacing w:after="0" w:line="424" w:lineRule="auto"/>
        <w:sectPr>
          <w:pgSz w:w="12240" w:h="15840"/>
          <w:pgMar w:header="719" w:footer="897" w:top="1340" w:bottom="1080" w:left="1300" w:right="1220"/>
        </w:sectPr>
      </w:pPr>
    </w:p>
    <w:p>
      <w:pPr>
        <w:pStyle w:val="BodyText"/>
        <w:spacing w:line="427" w:lineRule="auto" w:before="123"/>
        <w:ind w:right="229"/>
      </w:pPr>
      <w:r>
        <w:rPr>
          <w:w w:val="110"/>
        </w:rPr>
        <w:t>给朋友的生活注入额外的活力，他们的理性实践很可能会拓宽或改变朋友的观点。与独特企业家的友谊是值得珍惜的。</w:t>
      </w:r>
    </w:p>
    <w:p>
      <w:pPr>
        <w:pStyle w:val="BodyText"/>
        <w:spacing w:line="427" w:lineRule="auto" w:before="156"/>
        <w:ind w:right="230"/>
      </w:pPr>
      <w:r>
        <w:rPr>
          <w:w w:val="110"/>
        </w:rPr>
        <w:t>由于这些关系，那些试图发展友谊的企业家可能会更加稳固和平衡。他们并不总是对自己的感受感到自在，与他人建立柏拉图式的联系可以帮助他们提高情商。如果他们找到一个与他们有共同兴趣的人，这样的合作伙伴很可能会受到重视。企业家可能不得不放弃他们所珍视的一些独立性，但这种权衡可能是值得的。</w:t>
      </w:r>
    </w:p>
    <w:p>
      <w:pPr>
        <w:spacing w:after="0" w:line="427" w:lineRule="auto"/>
        <w:sectPr>
          <w:pgSz w:w="12240" w:h="15840"/>
          <w:pgMar w:header="719" w:footer="897" w:top="1340" w:bottom="1080" w:left="1300" w:right="1220"/>
        </w:sectPr>
      </w:pPr>
    </w:p>
    <w:p>
      <w:pPr>
        <w:pStyle w:val="Heading2"/>
        <w:spacing w:before="76"/>
        <w:ind w:right="217"/>
      </w:pPr>
      <w:bookmarkStart w:name="Additional Tools and Tests" w:id="169"/>
      <w:bookmarkEnd w:id="169"/>
      <w:r>
        <w:rPr/>
      </w:r>
      <w:bookmarkStart w:name="_bookmark39" w:id="170"/>
      <w:bookmarkEnd w:id="170"/>
      <w:r>
        <w:rPr/>
      </w:r>
      <w:r>
        <w:rPr>
          <w:color w:val="97732C"/>
          <w:spacing w:val="-1"/>
        </w:rPr>
        <w:t>其他工具和测试</w:t>
      </w:r>
    </w:p>
    <w:p>
      <w:pPr>
        <w:pStyle w:val="BodyText"/>
        <w:spacing w:line="424" w:lineRule="auto" w:before="413"/>
        <w:ind w:right="219"/>
        <w:jc w:val="left"/>
      </w:pPr>
      <w:r>
        <w:rPr>
          <w:w w:val="105"/>
        </w:rPr>
        <w:t>想深入了解你的友谊吗？如果您可以访问网站的工具箱区域，我们将提供各种其他工具和测试来帮助您探索。</w:t>
      </w:r>
    </w:p>
    <w:p>
      <w:pPr>
        <w:pStyle w:val="Heading4"/>
        <w:spacing w:before="202"/>
      </w:pPr>
      <w:bookmarkStart w:name="Type Guesser (Friendships)" w:id="171"/>
      <w:bookmarkEnd w:id="171"/>
      <w:r>
        <w:rPr/>
      </w:r>
      <w:r>
        <w:rPr>
          <w:color w:val="97732C"/>
          <w:w w:val="95"/>
          <w:u w:val="single" w:color="97732C"/>
        </w:rPr>
        <w:t>类型猜测者（友谊）</w:t>
      </w:r>
    </w:p>
    <w:p>
      <w:pPr>
        <w:pStyle w:val="BodyText"/>
        <w:spacing w:before="6"/>
        <w:ind w:left="0"/>
        <w:jc w:val="left"/>
        <w:rPr>
          <w:rFonts w:ascii="Verdana"/>
          <w:sz w:val="26"/>
        </w:rPr>
      </w:pPr>
    </w:p>
    <w:p>
      <w:pPr>
        <w:pStyle w:val="BodyText"/>
        <w:spacing w:line="424" w:lineRule="auto" w:before="131"/>
        <w:jc w:val="left"/>
      </w:pPr>
      <w:r>
        <w:rPr>
          <w:w w:val="110"/>
        </w:rPr>
        <w:t>你想知道你的朋友属于哪种性格类型吗？你可能会发现这个简单的工具很有用。</w:t>
      </w:r>
    </w:p>
    <w:p>
      <w:pPr>
        <w:pStyle w:val="Heading4"/>
        <w:ind w:right="215"/>
      </w:pPr>
      <w:bookmarkStart w:name="Personal Authenticity Test" w:id="172"/>
      <w:bookmarkEnd w:id="172"/>
      <w:r>
        <w:rPr/>
      </w:r>
      <w:r>
        <w:rPr>
          <w:color w:val="97732C"/>
          <w:spacing w:val="-1"/>
          <w:u w:val="single" w:color="97732C"/>
        </w:rPr>
        <w:t>个人真实性测试</w:t>
      </w:r>
    </w:p>
    <w:p>
      <w:pPr>
        <w:pStyle w:val="BodyText"/>
        <w:spacing w:before="3"/>
        <w:ind w:left="0"/>
        <w:jc w:val="left"/>
        <w:rPr>
          <w:rFonts w:ascii="Verdana"/>
          <w:sz w:val="26"/>
        </w:rPr>
      </w:pPr>
    </w:p>
    <w:p>
      <w:pPr>
        <w:pStyle w:val="BodyText"/>
        <w:spacing w:line="427" w:lineRule="auto" w:before="132"/>
        <w:ind w:right="217"/>
        <w:jc w:val="left"/>
      </w:pPr>
      <w:r>
        <w:rPr>
          <w:w w:val="105"/>
        </w:rPr>
        <w:t>在朋友和家人面前，你能做真实的自己吗？让我们探讨一下在这种情况下你对自己真实性的感受。</w:t>
      </w:r>
    </w:p>
    <w:p>
      <w:pPr>
        <w:spacing w:after="0" w:line="427" w:lineRule="auto"/>
        <w:jc w:val="left"/>
        <w:sectPr>
          <w:pgSz w:w="12240" w:h="15840"/>
          <w:pgMar w:header="719" w:footer="897" w:top="1340" w:bottom="1080" w:left="1300" w:right="1220"/>
        </w:sectPr>
      </w:pPr>
    </w:p>
    <w:p>
      <w:pPr>
        <w:pStyle w:val="Heading1"/>
        <w:ind w:right="219"/>
      </w:pPr>
      <w:bookmarkStart w:name="Parenthood" w:id="173"/>
      <w:bookmarkEnd w:id="173"/>
      <w:r>
        <w:rPr/>
      </w:r>
      <w:bookmarkStart w:name="_bookmark40" w:id="174"/>
      <w:bookmarkEnd w:id="174"/>
      <w:r>
        <w:rPr/>
      </w:r>
      <w:r>
        <w:rPr>
          <w:color w:val="97732C"/>
        </w:rPr>
        <w:t>为人父母</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120363</wp:posOffset>
            </wp:positionV>
            <wp:extent cx="5998684" cy="2334387"/>
            <wp:effectExtent l="0" t="0" r="0" b="0"/>
            <wp:wrapTopAndBottom/>
            <wp:docPr id="43" name="image15.jpeg"/>
            <wp:cNvGraphicFramePr>
              <a:graphicFrameLocks noChangeAspect="1"/>
            </wp:cNvGraphicFramePr>
            <a:graphic>
              <a:graphicData uri="http://schemas.openxmlformats.org/drawingml/2006/picture">
                <pic:pic>
                  <pic:nvPicPr>
                    <pic:cNvPr id="44" name="image15.jpeg"/>
                    <pic:cNvPicPr/>
                  </pic:nvPicPr>
                  <pic:blipFill>
                    <a:blip r:embed="rId51" cstate="print"/>
                    <a:stretch>
                      <a:fillRect/>
                    </a:stretch>
                  </pic:blipFill>
                  <pic:spPr>
                    <a:xfrm>
                      <a:off x="0" y="0"/>
                      <a:ext cx="5998684" cy="2334387"/>
                    </a:xfrm>
                    <a:prstGeom prst="rect">
                      <a:avLst/>
                    </a:prstGeom>
                  </pic:spPr>
                </pic:pic>
              </a:graphicData>
            </a:graphic>
          </wp:anchor>
        </w:drawing>
      </w:r>
    </w:p>
    <w:p>
      <w:pPr>
        <w:spacing w:before="317"/>
        <w:ind w:left="139" w:right="216" w:firstLine="0"/>
        <w:jc w:val="center"/>
        <w:rPr>
          <w:rFonts w:ascii="Trebuchet MS"/>
          <w:i/>
          <w:sz w:val="24"/>
        </w:rPr>
      </w:pPr>
      <w:bookmarkStart w:name="Playful and Curious" w:id="175"/>
      <w:bookmarkEnd w:id="175"/>
      <w:r>
        <w:rPr/>
      </w:r>
      <w:r>
        <w:rPr>
          <w:rFonts w:ascii="Trebuchet MS"/>
          <w:i/>
          <w:color w:val="97732C"/>
          <w:spacing w:val="-1"/>
          <w:sz w:val="24"/>
        </w:rPr>
        <w:t>有趣且好奇</w:t>
      </w:r>
    </w:p>
    <w:p>
      <w:pPr>
        <w:pStyle w:val="BodyText"/>
        <w:spacing w:before="10"/>
        <w:ind w:left="0"/>
        <w:jc w:val="left"/>
        <w:rPr>
          <w:rFonts w:ascii="Trebuchet MS"/>
          <w:i/>
          <w:sz w:val="38"/>
        </w:rPr>
      </w:pPr>
    </w:p>
    <w:p>
      <w:pPr>
        <w:pStyle w:val="BodyText"/>
        <w:spacing w:line="427" w:lineRule="auto"/>
        <w:ind w:right="229"/>
      </w:pPr>
      <w:r>
        <w:rPr>
          <w:spacing w:val="-1"/>
          <w:w w:val="110"/>
        </w:rPr>
        <w:t>在很多方面，企业家是许多孩子认为的完美父母。热爱乐趣、顽皮、灵活、理解力强，企业家性格类型的人真正喜欢与孩子共度时光，并知道如何确保每个人都过得愉快。企业家具有天生的好奇心和自发性，这与孩子们的好奇和永不满足的学习欲望完美匹配。</w:t>
      </w:r>
    </w:p>
    <w:p>
      <w:pPr>
        <w:pStyle w:val="BodyText"/>
        <w:spacing w:line="427" w:lineRule="auto" w:before="156"/>
        <w:ind w:right="227"/>
      </w:pPr>
      <w:r>
        <w:rPr>
          <w:w w:val="105"/>
        </w:rPr>
        <w:t>企业家喜欢动手活动，他们的孩子可能会有人陪他们玩，或者帮助他们建立学校模型。这些家长欢迎并鼓励运动、徒步旅行和其他实用、积极的爱好。考虑到他们对规则和时间表的厌恶，他们不太可能强迫自己的孩子加入俱乐部和球队。如果他们的孩子想玩垒球，那就太好了——如果不想玩，那么，他们会找别的事做。也许企业家父母最大的优点是他们把自己的孩子看作是平等的家庭成员。</w:t>
      </w:r>
    </w:p>
    <w:p>
      <w:pPr>
        <w:spacing w:after="0" w:line="427" w:lineRule="auto"/>
        <w:sectPr>
          <w:headerReference w:type="default" r:id="rId49"/>
          <w:footerReference w:type="default" r:id="rId50"/>
          <w:pgSz w:w="12240" w:h="15840"/>
          <w:pgMar w:header="719" w:footer="897" w:top="1340" w:bottom="1080" w:left="1300" w:right="1220"/>
        </w:sectPr>
      </w:pPr>
    </w:p>
    <w:p>
      <w:pPr>
        <w:pStyle w:val="BodyText"/>
        <w:spacing w:line="427" w:lineRule="auto" w:before="123"/>
        <w:ind w:right="227"/>
      </w:pPr>
      <w:r>
        <w:rPr>
          <w:w w:val="110"/>
        </w:rPr>
        <w:t>拥有平衡育儿方法的企业家给了孩子自由，鼓励他们使用自己的判断（尤其是对次要的事情），并跟随自己的心——去检查别人的想法。企业家父母利用他们发现他人行为和习惯中哪怕是最微小的变化的技巧，密切关注他们的孩子，以便在出现问题时能够提供额外的指导。</w:t>
      </w:r>
    </w:p>
    <w:p>
      <w:pPr>
        <w:spacing w:before="153"/>
        <w:ind w:left="139" w:right="222" w:firstLine="0"/>
        <w:jc w:val="center"/>
        <w:rPr>
          <w:rFonts w:ascii="Trebuchet MS"/>
          <w:i/>
          <w:sz w:val="24"/>
        </w:rPr>
      </w:pPr>
      <w:bookmarkStart w:name="Insensitive to Emotional Needs" w:id="176"/>
      <w:bookmarkEnd w:id="176"/>
      <w:r>
        <w:rPr/>
      </w:r>
      <w:r>
        <w:rPr>
          <w:rFonts w:ascii="Trebuchet MS"/>
          <w:i/>
          <w:color w:val="97732C"/>
          <w:w w:val="95"/>
          <w:sz w:val="24"/>
        </w:rPr>
        <w:t>对情感需求不敏感</w:t>
      </w:r>
    </w:p>
    <w:p>
      <w:pPr>
        <w:pStyle w:val="BodyText"/>
        <w:spacing w:before="1"/>
        <w:ind w:left="0"/>
        <w:jc w:val="left"/>
        <w:rPr>
          <w:rFonts w:ascii="Trebuchet MS"/>
          <w:i/>
          <w:sz w:val="39"/>
        </w:rPr>
      </w:pPr>
    </w:p>
    <w:p>
      <w:pPr>
        <w:pStyle w:val="BodyText"/>
        <w:spacing w:line="427" w:lineRule="auto"/>
        <w:ind w:right="229"/>
      </w:pPr>
      <w:r>
        <w:rPr>
          <w:w w:val="105"/>
        </w:rPr>
        <w:t>然而，企业家面临着一个重大的家长挑战：情感纽带。与任何思维类型一样，这些父母往往将情感视为非理性的干扰，而不是表达和联系的工具。如果他们的孩子是情感型的，这可能是这些家庭紧张的根源。坦诚并不是抚养孩子的最好方式。</w:t>
      </w:r>
    </w:p>
    <w:p>
      <w:pPr>
        <w:pStyle w:val="BodyText"/>
        <w:spacing w:line="427" w:lineRule="auto" w:before="155"/>
        <w:ind w:right="225"/>
      </w:pPr>
      <w:r>
        <w:rPr>
          <w:w w:val="105"/>
        </w:rPr>
        <w:t>这种缺乏敏感性，再加上他们有时鲁莽的行为，对于那些在傲慢行为面前往往会怒不可遏的内向型孩子来说，可能会特别难以忍受。企业家对自发的社会化或站在大群体面前毫不犹豫。但是内向的孩子很可能会被任何自发的社会化所吓倒，特别是当它涉及到大群体或陌生人时。企业家父母，尤其是当他们采取不平衡的养育方式时，可能会将孩子的犹豫或沉默视为严重缺乏社交技能，这是他们需要解决的问题。</w:t>
      </w:r>
    </w:p>
    <w:p>
      <w:pPr>
        <w:pStyle w:val="BodyText"/>
        <w:spacing w:line="427" w:lineRule="auto" w:before="150"/>
        <w:ind w:right="227"/>
      </w:pPr>
      <w:r>
        <w:rPr>
          <w:w w:val="105"/>
        </w:rPr>
        <w:t>对于企业家来说，解决这些潜在问题可能是一场斗争，因为他们往往不知道自己的情感需求。这可能会导致缺乏自我意识和不恰当的情感表达，当这影响到他们的子女时，这可能会让他们感到困惑和伤害。</w:t>
      </w:r>
      <w:r>
        <w:rPr>
          <w:spacing w:val="-71"/>
          <w:w w:val="110"/>
        </w:rPr>
      </w:r>
    </w:p>
    <w:p>
      <w:pPr>
        <w:spacing w:after="0" w:line="427" w:lineRule="auto"/>
        <w:sectPr>
          <w:pgSz w:w="12240" w:h="15840"/>
          <w:pgMar w:header="719" w:footer="897" w:top="1340" w:bottom="1080" w:left="1300" w:right="1220"/>
        </w:sectPr>
      </w:pPr>
    </w:p>
    <w:p>
      <w:pPr>
        <w:pStyle w:val="BodyText"/>
        <w:spacing w:line="427" w:lineRule="auto" w:before="123"/>
        <w:ind w:right="226"/>
      </w:pPr>
      <w:r>
        <w:rPr>
          <w:w w:val="105"/>
        </w:rPr>
        <w:t>企业家父母对工作环境感到紧张，可能会对他们的学龄儿童发脾气，因为他们要求他们帮助他们完成夜间作业。他们可能没有意识到自己的挫折源于工作中的情况，而不是孩子的要求。愤怒的企业家父母可能会斥责他们的孩子没有完成家庭作业，甚至指责他们不够聪明，不能独立完成家庭作业。他们自己的情绪会影响他们的判断，并导致他们对周围人采取不平衡、消极的行为和态度。</w:t>
      </w:r>
      <w:r>
        <w:rPr>
          <w:spacing w:val="1"/>
          <w:w w:val="105"/>
        </w:rPr>
      </w:r>
    </w:p>
    <w:p>
      <w:pPr>
        <w:spacing w:before="152"/>
        <w:ind w:left="139" w:right="217" w:firstLine="0"/>
        <w:jc w:val="center"/>
        <w:rPr>
          <w:rFonts w:ascii="Trebuchet MS"/>
          <w:i/>
          <w:sz w:val="24"/>
        </w:rPr>
      </w:pPr>
      <w:bookmarkStart w:name="Bridging the Emotional Gap" w:id="177"/>
      <w:bookmarkEnd w:id="177"/>
      <w:r>
        <w:rPr/>
      </w:r>
      <w:r>
        <w:rPr>
          <w:rFonts w:ascii="Trebuchet MS"/>
          <w:i/>
          <w:color w:val="97732C"/>
          <w:w w:val="95"/>
          <w:sz w:val="24"/>
        </w:rPr>
        <w:t>弥合情感鸿沟</w:t>
      </w:r>
    </w:p>
    <w:p>
      <w:pPr>
        <w:pStyle w:val="BodyText"/>
        <w:spacing w:before="10"/>
        <w:ind w:left="0"/>
        <w:jc w:val="left"/>
        <w:rPr>
          <w:rFonts w:ascii="Trebuchet MS"/>
          <w:i/>
          <w:sz w:val="38"/>
        </w:rPr>
      </w:pPr>
    </w:p>
    <w:p>
      <w:pPr>
        <w:pStyle w:val="BodyText"/>
        <w:spacing w:line="427" w:lineRule="auto"/>
        <w:ind w:right="229"/>
      </w:pPr>
      <w:r>
        <w:rPr>
          <w:w w:val="105"/>
        </w:rPr>
        <w:t>不敏感会在父母和孩子之间造成巨大的情感鸿沟，但只要有正确的关注点和动机，企业家父母可以建立积极、持久的关系。谢天谢地，尽管他们不一定具有同情心或同情心，但他们善于交际，喜欢与他人联系。</w:t>
      </w:r>
    </w:p>
    <w:p>
      <w:pPr>
        <w:pStyle w:val="BodyText"/>
        <w:spacing w:line="427" w:lineRule="auto" w:before="157"/>
        <w:ind w:right="226"/>
      </w:pPr>
      <w:r>
        <w:rPr>
          <w:w w:val="105"/>
        </w:rPr>
        <w:t>虽然他们可能认为感觉和情绪是非理性的，但他们特别善于捕捉行为或态度的变化，从而为孩子的感受提供线索。不管他们是否相信这些感觉是有效的，至少，他们可以利用自己的能力来承认并表示关心。只要知道他们的父母承认他们的情感需求，就能让孩子们感到理解和接受他们是谁。这对于性格内向、有感情的孩子来说尤其如此，他们经常因为自己更敏感的性格而感到被误解或批评。</w:t>
      </w:r>
    </w:p>
    <w:p>
      <w:pPr>
        <w:pStyle w:val="BodyText"/>
        <w:spacing w:line="424" w:lineRule="auto" w:before="152"/>
        <w:ind w:right="228"/>
      </w:pPr>
      <w:r>
        <w:rPr>
          <w:w w:val="110"/>
        </w:rPr>
        <w:t>企业家也可以从拥有更敏感的育儿伙伴来帮助他们中受益，他们通过共同活动形成的健康纽带可以帮助弥合差距。这些父母还可以直接，</w:t>
      </w:r>
    </w:p>
    <w:p>
      <w:pPr>
        <w:spacing w:after="0" w:line="424" w:lineRule="auto"/>
        <w:sectPr>
          <w:pgSz w:w="12240" w:h="15840"/>
          <w:pgMar w:header="719" w:footer="897" w:top="1340" w:bottom="1080" w:left="1300" w:right="1220"/>
        </w:sectPr>
      </w:pPr>
    </w:p>
    <w:p>
      <w:pPr>
        <w:pStyle w:val="BodyText"/>
        <w:spacing w:line="424" w:lineRule="auto" w:before="123"/>
        <w:ind w:right="230"/>
      </w:pPr>
      <w:r>
        <w:rPr>
          <w:spacing w:val="-1"/>
          <w:w w:val="110"/>
        </w:rPr>
        <w:t>理解关系&amp;他们的孩子不会觉得他们必须隐藏自己的错误和挑战，这是亲子沟通的圣杯。</w:t>
      </w:r>
    </w:p>
    <w:p>
      <w:pPr>
        <w:pStyle w:val="BodyText"/>
        <w:spacing w:before="9"/>
        <w:ind w:left="0"/>
        <w:jc w:val="left"/>
        <w:rPr>
          <w:sz w:val="37"/>
        </w:rPr>
      </w:pPr>
    </w:p>
    <w:p>
      <w:pPr>
        <w:pStyle w:val="Heading2"/>
        <w:ind w:right="217"/>
      </w:pPr>
      <w:bookmarkStart w:name="Parent–Child Type Pairings" w:id="178"/>
      <w:bookmarkEnd w:id="178"/>
      <w:r>
        <w:rPr/>
      </w:r>
      <w:bookmarkStart w:name="_bookmark41" w:id="179"/>
      <w:bookmarkEnd w:id="179"/>
      <w:r>
        <w:rPr/>
      </w:r>
      <w:r>
        <w:rPr>
          <w:color w:val="97732C"/>
          <w:w w:val="95"/>
        </w:rPr>
        <w:t>父-子类型配对</w:t>
      </w:r>
    </w:p>
    <w:p>
      <w:pPr>
        <w:pStyle w:val="BodyText"/>
        <w:spacing w:line="427" w:lineRule="auto" w:before="414"/>
        <w:ind w:right="228"/>
      </w:pPr>
      <w:r>
        <w:rPr>
          <w:w w:val="110"/>
        </w:rPr>
        <w:t>谈论个性类型和孩子总是一个有趣的话题。虽然大多数人认为个性至少部分是遗传的和固有的，但这些影响可能只会轻微地影响孩子，或者只会在童年时期轻微地显现出来。童年是关于实验、学习和适应的。这意味着他们的行为往往是探索性的，而不是永久性的。也许有一些性格类型的暗示，但随着适应的进行，可能很难准确指出他们一贯的特点。由于孩子们没有足够的自我意识来进行个性测试，他们没有成年人那样的优势，成年人可以回答描述他们偏好的问题。</w:t>
      </w:r>
    </w:p>
    <w:p>
      <w:pPr>
        <w:pStyle w:val="BodyText"/>
        <w:spacing w:line="427" w:lineRule="auto" w:before="150"/>
        <w:ind w:right="228"/>
      </w:pPr>
      <w:r>
        <w:rPr>
          <w:w w:val="105"/>
        </w:rPr>
        <w:t>因此，例如，当我们谈论Analyst儿童时，我们主要指的是那些可能对理性方法表现出偏好的儿童，即使是零星的偏好。但我们强烈建议，在孩子长大之前不要给他们贴标签，并且可以自己告诉我们他们的偏好。童年是关于发现的，我们主张给他们一个机会，让他们在自己的时间里，在没有标签限制的情况下，自己去做。</w:t>
      </w:r>
    </w:p>
    <w:p>
      <w:pPr>
        <w:pStyle w:val="BodyText"/>
        <w:spacing w:line="424" w:lineRule="auto" w:before="156"/>
        <w:ind w:right="230"/>
      </w:pPr>
      <w:r>
        <w:rPr>
          <w:w w:val="105"/>
        </w:rPr>
        <w:t>但为了便于讨论，我们将描述企业家在养育有某些特质行为的孩子时可能会注意到的事情——无论这些行为是一个阶段还是被证明更为一致。</w:t>
      </w:r>
    </w:p>
    <w:p>
      <w:pPr>
        <w:spacing w:after="0" w:line="424" w:lineRule="auto"/>
        <w:sectPr>
          <w:pgSz w:w="12240" w:h="15840"/>
          <w:pgMar w:header="719" w:footer="897" w:top="1340" w:bottom="1080" w:left="1300" w:right="1220"/>
        </w:sectPr>
      </w:pPr>
    </w:p>
    <w:p>
      <w:pPr>
        <w:pStyle w:val="Heading3"/>
        <w:spacing w:before="78"/>
        <w:ind w:left="706"/>
      </w:pPr>
      <w:bookmarkStart w:name="Entrepreneur Parent and an Analyst Child" w:id="180"/>
      <w:bookmarkEnd w:id="180"/>
      <w:r>
        <w:rPr/>
      </w:r>
      <w:bookmarkStart w:name="_bookmark42" w:id="181"/>
      <w:bookmarkEnd w:id="181"/>
      <w:r>
        <w:rPr/>
      </w:r>
      <w:r>
        <w:rPr>
          <w:color w:val="97732C"/>
        </w:rPr>
        <w:t>企业家父母和分析师子女</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4">
            <wp:simplePos x="0" y="0"/>
            <wp:positionH relativeFrom="page">
              <wp:posOffset>914400</wp:posOffset>
            </wp:positionH>
            <wp:positionV relativeFrom="paragraph">
              <wp:posOffset>139061</wp:posOffset>
            </wp:positionV>
            <wp:extent cx="5997484" cy="2334387"/>
            <wp:effectExtent l="0" t="0" r="0" b="0"/>
            <wp:wrapTopAndBottom/>
            <wp:docPr id="45" name="image16.jpeg"/>
            <wp:cNvGraphicFramePr>
              <a:graphicFrameLocks noChangeAspect="1"/>
            </wp:cNvGraphicFramePr>
            <a:graphic>
              <a:graphicData uri="http://schemas.openxmlformats.org/drawingml/2006/picture">
                <pic:pic>
                  <pic:nvPicPr>
                    <pic:cNvPr id="46" name="image16.jpeg"/>
                    <pic:cNvPicPr/>
                  </pic:nvPicPr>
                  <pic:blipFill>
                    <a:blip r:embed="rId52" cstate="print"/>
                    <a:stretch>
                      <a:fillRect/>
                    </a:stretch>
                  </pic:blipFill>
                  <pic:spPr>
                    <a:xfrm>
                      <a:off x="0" y="0"/>
                      <a:ext cx="5997484" cy="2334387"/>
                    </a:xfrm>
                    <a:prstGeom prst="rect">
                      <a:avLst/>
                    </a:prstGeom>
                  </pic:spPr>
                </pic:pic>
              </a:graphicData>
            </a:graphic>
          </wp:anchor>
        </w:drawing>
      </w:r>
    </w:p>
    <w:p>
      <w:pPr>
        <w:spacing w:before="317"/>
        <w:ind w:left="139" w:right="220" w:firstLine="0"/>
        <w:jc w:val="center"/>
        <w:rPr>
          <w:rFonts w:ascii="Trebuchet MS"/>
          <w:i/>
          <w:sz w:val="24"/>
        </w:rPr>
      </w:pPr>
      <w:bookmarkStart w:name="Curious and Driven" w:id="182"/>
      <w:bookmarkEnd w:id="182"/>
      <w:r>
        <w:rPr/>
      </w:r>
      <w:r>
        <w:rPr>
          <w:rFonts w:ascii="Trebuchet MS"/>
          <w:i/>
          <w:color w:val="97732C"/>
          <w:sz w:val="24"/>
        </w:rPr>
        <w:t>好奇和冲动</w:t>
      </w:r>
    </w:p>
    <w:p>
      <w:pPr>
        <w:pStyle w:val="BodyText"/>
        <w:spacing w:before="1"/>
        <w:ind w:left="0"/>
        <w:jc w:val="left"/>
        <w:rPr>
          <w:rFonts w:ascii="Trebuchet MS"/>
          <w:i/>
          <w:sz w:val="39"/>
        </w:rPr>
      </w:pPr>
    </w:p>
    <w:p>
      <w:pPr>
        <w:pStyle w:val="BodyText"/>
        <w:spacing w:line="427" w:lineRule="auto"/>
        <w:ind w:right="230"/>
      </w:pPr>
      <w:r>
        <w:rPr>
          <w:w w:val="110"/>
        </w:rPr>
        <w:t>有分析家倾向的孩子很可能具有智力、好奇心和想象力。他们的创造力和开放的心态可能会让他们的企业家父母感到高兴，他们往往会被孩子探索未知世界的意愿所吸引，这在某种程度上就像他们自己对即兴创作的爱好一样。</w:t>
      </w:r>
    </w:p>
    <w:p>
      <w:pPr>
        <w:pStyle w:val="BodyText"/>
        <w:spacing w:line="427" w:lineRule="auto" w:before="154"/>
        <w:ind w:right="226"/>
      </w:pPr>
      <w:r>
        <w:rPr>
          <w:w w:val="105"/>
        </w:rPr>
        <w:t>企业家和分析家都有兴趣发现事情是如何运作的，这就是为什么这些父母不太可能在与孩子沟通或想出有趣的活动时遇到重大困难。此外，分析型孩子一旦找到他们感兴趣的东西，就会专注和积极。企业家们都有这一特点，他们可能会很高兴看到自己的女儿和儿子像他们一样坚定。</w:t>
      </w:r>
    </w:p>
    <w:p>
      <w:pPr>
        <w:spacing w:before="156"/>
        <w:ind w:left="139" w:right="216" w:firstLine="0"/>
        <w:jc w:val="center"/>
        <w:rPr>
          <w:rFonts w:ascii="Trebuchet MS"/>
          <w:i/>
          <w:sz w:val="24"/>
        </w:rPr>
      </w:pPr>
      <w:bookmarkStart w:name="Practicality versus Theory" w:id="183"/>
      <w:bookmarkEnd w:id="183"/>
      <w:r>
        <w:rPr/>
      </w:r>
      <w:r>
        <w:rPr>
          <w:rFonts w:ascii="Trebuchet MS"/>
          <w:i/>
          <w:color w:val="97732C"/>
          <w:w w:val="95"/>
          <w:sz w:val="24"/>
        </w:rPr>
        <w:t>实用性与理论</w:t>
      </w:r>
    </w:p>
    <w:p>
      <w:pPr>
        <w:pStyle w:val="BodyText"/>
        <w:spacing w:before="9"/>
        <w:ind w:left="0"/>
        <w:jc w:val="left"/>
        <w:rPr>
          <w:rFonts w:ascii="Trebuchet MS"/>
          <w:i/>
          <w:sz w:val="38"/>
        </w:rPr>
      </w:pPr>
    </w:p>
    <w:p>
      <w:pPr>
        <w:pStyle w:val="BodyText"/>
        <w:spacing w:line="427" w:lineRule="auto" w:before="1"/>
        <w:ind w:right="229"/>
      </w:pPr>
      <w:r>
        <w:rPr>
          <w:w w:val="110"/>
        </w:rPr>
        <w:t>对于企业家和分析师来说，推动这种探索和好奇心的核心引擎是不同的。企业家通常喜欢探索事物，只是因为他们提出了挑战，然后要么继续做更多的事情</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10"/>
        </w:rPr>
        <w:t>有趣或花时间磨练技能。像其他探险家一样，企业家关注有形和真实。分析家们不太关心实际应用，而更多地关注事物为什么会以这种方式工作，这主要是从智力的角度来看的。他们希望了解事物背后隐藏的原则、系统和模式，即使它们提供的实际好处很少。</w:t>
      </w:r>
    </w:p>
    <w:p>
      <w:pPr>
        <w:pStyle w:val="BodyText"/>
        <w:spacing w:line="427" w:lineRule="auto" w:before="155"/>
        <w:ind w:right="226"/>
      </w:pPr>
      <w:r>
        <w:rPr>
          <w:w w:val="110"/>
        </w:rPr>
        <w:t>分析型孩子可能会毫不犹豫地质疑企业家父母的建议或结论，通常是因为他们对父母为什么会这样想感兴趣，而不一定是因为他们不信任他们。然而，这些问题也可能会让企业家父母感到沮丧，他们可能会认为这是浪费时间，并想知道为什么他们的儿子和女儿不去尝试或专注于实验。分析家的孩子不太可能被诸如“因为它有效”或“这是最好的方法”之类的话所说服</w:t>
      </w:r>
    </w:p>
    <w:p>
      <w:pPr>
        <w:spacing w:before="154"/>
        <w:ind w:left="139" w:right="217" w:firstLine="0"/>
        <w:jc w:val="center"/>
        <w:rPr>
          <w:rFonts w:ascii="Trebuchet MS"/>
          <w:i/>
          <w:sz w:val="24"/>
        </w:rPr>
      </w:pPr>
      <w:bookmarkStart w:name="Finding Shared Interests" w:id="184"/>
      <w:bookmarkEnd w:id="184"/>
      <w:r>
        <w:rPr/>
      </w:r>
      <w:r>
        <w:rPr>
          <w:rFonts w:ascii="Trebuchet MS"/>
          <w:i/>
          <w:color w:val="97732C"/>
          <w:w w:val="95"/>
          <w:sz w:val="24"/>
        </w:rPr>
        <w:t>寻找共同利益</w:t>
      </w:r>
    </w:p>
    <w:p>
      <w:pPr>
        <w:pStyle w:val="BodyText"/>
        <w:spacing w:before="10"/>
        <w:ind w:left="0"/>
        <w:jc w:val="left"/>
        <w:rPr>
          <w:rFonts w:ascii="Trebuchet MS"/>
          <w:i/>
          <w:sz w:val="38"/>
        </w:rPr>
      </w:pPr>
    </w:p>
    <w:p>
      <w:pPr>
        <w:pStyle w:val="BodyText"/>
        <w:spacing w:line="427" w:lineRule="auto"/>
        <w:ind w:right="229"/>
      </w:pPr>
      <w:r>
        <w:rPr>
          <w:w w:val="105"/>
        </w:rPr>
        <w:t>分析家的孩子不太可能需要太多的情感支持，这对直接理性的企业家来说是一种解脱。分析师比情感型分析师更自给自足，尽管当他们真正需要敞开心扉讨论某事时，这也可能会导致问题。</w:t>
      </w:r>
    </w:p>
    <w:p>
      <w:pPr>
        <w:pStyle w:val="BodyText"/>
        <w:spacing w:line="427" w:lineRule="auto" w:before="156"/>
        <w:ind w:right="227"/>
      </w:pPr>
      <w:r>
        <w:rPr>
          <w:w w:val="105"/>
        </w:rPr>
        <w:t>通常，企业家通过共同的活动和爱好而不是关于原则和价值观的真诚讨论来与他们的分析师子女建立联系。对于企业家父母来说，有意识地鼓励他们的孩子参与他们正在做的事情可能是一个好主意，比如共同的爱好或运动。这样，他们可以相互欣赏和理解。</w:t>
      </w:r>
    </w:p>
    <w:p>
      <w:pPr>
        <w:spacing w:after="0" w:line="427" w:lineRule="auto"/>
        <w:sectPr>
          <w:pgSz w:w="12240" w:h="15840"/>
          <w:pgMar w:header="719" w:footer="897" w:top="1340" w:bottom="1080" w:left="1300" w:right="1220"/>
        </w:sectPr>
      </w:pPr>
    </w:p>
    <w:p>
      <w:pPr>
        <w:pStyle w:val="Heading3"/>
        <w:spacing w:before="78"/>
        <w:ind w:right="217"/>
      </w:pPr>
      <w:bookmarkStart w:name="Entrepreneur Parent and a Diplomat Child" w:id="185"/>
      <w:bookmarkEnd w:id="185"/>
      <w:r>
        <w:rPr/>
      </w:r>
      <w:bookmarkStart w:name="_bookmark43" w:id="186"/>
      <w:bookmarkEnd w:id="186"/>
      <w:r>
        <w:rPr/>
      </w:r>
      <w:r>
        <w:rPr>
          <w:color w:val="97732C"/>
        </w:rPr>
        <w:t>企业家父母和外交官子女</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5">
            <wp:simplePos x="0" y="0"/>
            <wp:positionH relativeFrom="page">
              <wp:posOffset>914400</wp:posOffset>
            </wp:positionH>
            <wp:positionV relativeFrom="paragraph">
              <wp:posOffset>139061</wp:posOffset>
            </wp:positionV>
            <wp:extent cx="5997484" cy="2334387"/>
            <wp:effectExtent l="0" t="0" r="0" b="0"/>
            <wp:wrapTopAndBottom/>
            <wp:docPr id="47" name="image17.jpeg"/>
            <wp:cNvGraphicFramePr>
              <a:graphicFrameLocks noChangeAspect="1"/>
            </wp:cNvGraphicFramePr>
            <a:graphic>
              <a:graphicData uri="http://schemas.openxmlformats.org/drawingml/2006/picture">
                <pic:pic>
                  <pic:nvPicPr>
                    <pic:cNvPr id="48" name="image17.jpeg"/>
                    <pic:cNvPicPr/>
                  </pic:nvPicPr>
                  <pic:blipFill>
                    <a:blip r:embed="rId53" cstate="print"/>
                    <a:stretch>
                      <a:fillRect/>
                    </a:stretch>
                  </pic:blipFill>
                  <pic:spPr>
                    <a:xfrm>
                      <a:off x="0" y="0"/>
                      <a:ext cx="5997484" cy="2334387"/>
                    </a:xfrm>
                    <a:prstGeom prst="rect">
                      <a:avLst/>
                    </a:prstGeom>
                  </pic:spPr>
                </pic:pic>
              </a:graphicData>
            </a:graphic>
          </wp:anchor>
        </w:drawing>
      </w:r>
    </w:p>
    <w:p>
      <w:pPr>
        <w:spacing w:before="317"/>
        <w:ind w:left="139" w:right="220" w:firstLine="0"/>
        <w:jc w:val="center"/>
        <w:rPr>
          <w:rFonts w:ascii="Trebuchet MS"/>
          <w:i/>
          <w:sz w:val="24"/>
        </w:rPr>
      </w:pPr>
      <w:bookmarkStart w:name="Inquisitive and Open-Minded" w:id="187"/>
      <w:bookmarkEnd w:id="187"/>
      <w:r>
        <w:rPr/>
      </w:r>
      <w:r>
        <w:rPr>
          <w:rFonts w:ascii="Trebuchet MS"/>
          <w:i/>
          <w:color w:val="97732C"/>
          <w:spacing w:val="-1"/>
          <w:sz w:val="24"/>
        </w:rPr>
        <w:t>好奇心强、思想开放</w:t>
      </w:r>
    </w:p>
    <w:p>
      <w:pPr>
        <w:pStyle w:val="BodyText"/>
        <w:spacing w:before="1"/>
        <w:ind w:left="0"/>
        <w:jc w:val="left"/>
        <w:rPr>
          <w:rFonts w:ascii="Trebuchet MS"/>
          <w:i/>
          <w:sz w:val="39"/>
        </w:rPr>
      </w:pPr>
    </w:p>
    <w:p>
      <w:pPr>
        <w:pStyle w:val="BodyText"/>
        <w:spacing w:line="427" w:lineRule="auto"/>
        <w:ind w:left="140" w:right="227"/>
      </w:pPr>
      <w:r>
        <w:rPr>
          <w:w w:val="105"/>
        </w:rPr>
        <w:t>尽管企业家和外交官在许多方面是完全对立的，但他们的特点也有一些重叠。学习外交的孩子们可能会好奇并乐于探索新事物。这种与生俱来的对自由和创造力的渴望可能会让他们的企业家父母感到高兴。</w:t>
      </w:r>
    </w:p>
    <w:p>
      <w:pPr>
        <w:pStyle w:val="BodyText"/>
        <w:spacing w:line="427" w:lineRule="auto" w:before="154"/>
        <w:ind w:left="140" w:right="227"/>
      </w:pPr>
      <w:r>
        <w:rPr>
          <w:w w:val="105"/>
        </w:rPr>
        <w:t>然而，尽管企业家往往对现实有着很好的把握，有着令人印象深刻的实践技能，并且能够完全专注于眼前的事情，完全沉浸在当下，但他们的外交官孩子可能由于脱离现实世界而难以识别和理解这些特点。幸运的是，企业家实施其外交官子女想法的能力可以为建立联系创造大量机会。</w:t>
      </w:r>
    </w:p>
    <w:p>
      <w:pPr>
        <w:pStyle w:val="BodyText"/>
        <w:spacing w:line="427" w:lineRule="auto" w:before="156"/>
        <w:ind w:left="140" w:right="228"/>
      </w:pPr>
      <w:r>
        <w:rPr>
          <w:w w:val="105"/>
        </w:rPr>
        <w:t>即使没有企业家父母的帮助，外交官的孩子也很可能总能找到重点。这可能会让企业家感到高兴——然而，具有这种性格类型的父母应该确保他们的女儿和儿子有足够的活动来提供精神刺激。外交官是理想主义者，甚至</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10"/>
        </w:rPr>
        <w:t>有些诗意的个人，而这些特点可能会阻碍务实和理性的企业家。例如，虽然这些父母可能认为植树是一种有趣的体育锻炼，但他们的外交官子女可能会思考，如果他们所在城市的每个人都这样做，会发生什么，然后高兴地向他们的父母提出这个想法。</w:t>
      </w:r>
    </w:p>
    <w:p>
      <w:pPr>
        <w:spacing w:before="155"/>
        <w:ind w:left="139" w:right="222" w:firstLine="0"/>
        <w:jc w:val="center"/>
        <w:rPr>
          <w:rFonts w:ascii="Trebuchet MS"/>
          <w:i/>
          <w:sz w:val="24"/>
        </w:rPr>
      </w:pPr>
      <w:bookmarkStart w:name="Impulsive versus Idealistic" w:id="188"/>
      <w:bookmarkEnd w:id="188"/>
      <w:r>
        <w:rPr/>
      </w:r>
      <w:r>
        <w:rPr>
          <w:rFonts w:ascii="Trebuchet MS"/>
          <w:i/>
          <w:color w:val="97732C"/>
          <w:w w:val="95"/>
          <w:sz w:val="24"/>
        </w:rPr>
        <w:t>冲动与理想主义</w:t>
      </w:r>
    </w:p>
    <w:p>
      <w:pPr>
        <w:pStyle w:val="BodyText"/>
        <w:spacing w:before="9"/>
        <w:ind w:left="0"/>
        <w:jc w:val="left"/>
        <w:rPr>
          <w:rFonts w:ascii="Trebuchet MS"/>
          <w:i/>
          <w:sz w:val="38"/>
        </w:rPr>
      </w:pPr>
    </w:p>
    <w:p>
      <w:pPr>
        <w:pStyle w:val="BodyText"/>
        <w:spacing w:line="427" w:lineRule="auto" w:before="1"/>
        <w:ind w:right="228"/>
      </w:pPr>
      <w:r>
        <w:rPr>
          <w:w w:val="105"/>
        </w:rPr>
        <w:t>就像企业家一样，外交官的孩子们也可能理解个人责任的重要性以及能够自己做出决定的必要性。然而，父母教养方式不平衡的企业家可能会把这与他们自己的实验和挑战极限的倾向混淆起来。外交官寻求发展强有力的内在原则，倾向于选择高尚的、往往过于理想化的目标，并且可能会对基于价值观和原则的论点作出更好的反应，而不是对奖励和实际利益作出更好的回应。值得记住的是，外交官往往比企业家更敏感、更有同情心。属于这种类型的父母可能需要有意识地努力与他们的孩子在情感上建立联系。</w:t>
      </w:r>
    </w:p>
    <w:p>
      <w:pPr>
        <w:pStyle w:val="BodyText"/>
        <w:spacing w:line="427" w:lineRule="auto" w:before="151"/>
        <w:ind w:right="227"/>
      </w:pPr>
      <w:r>
        <w:rPr>
          <w:w w:val="105"/>
        </w:rPr>
        <w:t>这一方面可能会导致企业家父母与其外交官子女之间的大部分紧张关系。像其他探险家一样，企业家往往对自己感兴趣的事情非常挑剔，对不属于这一类的事情几乎没有耐心。然而，外交官们更喜欢深入研究，试图从他们遇到的每件事中找到一些有趣的东西，即使这几乎没有什么实际的回报。企业家父母可能需要至少假装对孩子的思考感兴趣，或者找一些活动来分享，将个人成长的机会与现实经验结合起来。</w:t>
      </w:r>
    </w:p>
    <w:p>
      <w:pPr>
        <w:spacing w:after="0" w:line="427" w:lineRule="auto"/>
        <w:sectPr>
          <w:pgSz w:w="12240" w:h="15840"/>
          <w:pgMar w:header="719" w:footer="897" w:top="1340" w:bottom="1080" w:left="1300" w:right="1220"/>
        </w:sectPr>
      </w:pPr>
    </w:p>
    <w:p>
      <w:pPr>
        <w:spacing w:before="123"/>
        <w:ind w:left="139" w:right="222" w:firstLine="0"/>
        <w:jc w:val="center"/>
        <w:rPr>
          <w:rFonts w:ascii="Trebuchet MS"/>
          <w:i/>
          <w:sz w:val="24"/>
        </w:rPr>
      </w:pPr>
      <w:bookmarkStart w:name="Accepting and Encouraging Differences" w:id="189"/>
      <w:bookmarkEnd w:id="189"/>
      <w:r>
        <w:rPr/>
      </w:r>
      <w:r>
        <w:rPr>
          <w:rFonts w:ascii="Trebuchet MS"/>
          <w:i/>
          <w:color w:val="97732C"/>
          <w:w w:val="95"/>
          <w:sz w:val="24"/>
        </w:rPr>
        <w:t>接受和鼓励差异</w:t>
      </w:r>
    </w:p>
    <w:p>
      <w:pPr>
        <w:pStyle w:val="BodyText"/>
        <w:spacing w:before="9"/>
        <w:ind w:left="0"/>
        <w:jc w:val="left"/>
        <w:rPr>
          <w:rFonts w:ascii="Trebuchet MS"/>
          <w:i/>
          <w:sz w:val="38"/>
        </w:rPr>
      </w:pPr>
    </w:p>
    <w:p>
      <w:pPr>
        <w:pStyle w:val="BodyText"/>
        <w:spacing w:line="427" w:lineRule="auto" w:before="1"/>
        <w:ind w:right="229"/>
      </w:pPr>
      <w:r>
        <w:rPr>
          <w:w w:val="105"/>
        </w:rPr>
        <w:t>企业家父母应该记住，他们的外交官儿女需要一种不同于他们天生的方式，他们不应该试图“修复”他们孩子的理想主义或偶尔的天真。相反，这些父母应该努力欣赏（并从中学习）孩子的热情、开放和创造力。</w:t>
      </w:r>
      <w:r>
        <w:rPr>
          <w:spacing w:val="1"/>
          <w:w w:val="110"/>
        </w:rPr>
      </w:r>
    </w:p>
    <w:p>
      <w:pPr>
        <w:pStyle w:val="BodyText"/>
        <w:spacing w:line="427" w:lineRule="auto" w:before="155"/>
        <w:ind w:right="226"/>
      </w:pPr>
      <w:r>
        <w:rPr>
          <w:w w:val="110"/>
        </w:rPr>
        <w:t>外交官的能力往往被低估，并被拒绝，因为他们提供的实际价值很少，所以一点点鼓励可能会大有帮助。这些问题在青少年时期更为重要。值得庆幸的是，企业家本身就是不墨守成规的人，他们可能会鼓励他们的外交官子女追求激励他们的东西，然后一路帮助他们，而不是批评他们的习惯或迫使他们寻找更传统的职业道路。</w:t>
      </w:r>
    </w:p>
    <w:p>
      <w:pPr>
        <w:pStyle w:val="BodyText"/>
        <w:spacing w:before="3"/>
        <w:ind w:left="0"/>
        <w:jc w:val="left"/>
        <w:rPr>
          <w:sz w:val="37"/>
        </w:rPr>
      </w:pPr>
    </w:p>
    <w:p>
      <w:pPr>
        <w:pStyle w:val="Heading3"/>
        <w:ind w:right="216"/>
      </w:pPr>
      <w:bookmarkStart w:name="Entrepreneur Parent and a Sentinel Child" w:id="190"/>
      <w:bookmarkEnd w:id="190"/>
      <w:r>
        <w:rPr/>
      </w:r>
      <w:bookmarkStart w:name="_bookmark44" w:id="191"/>
      <w:bookmarkEnd w:id="191"/>
      <w:r>
        <w:rPr/>
      </w:r>
      <w:r>
        <w:rPr>
          <w:color w:val="97732C"/>
        </w:rPr>
        <w:t>企业家父母和哨兵儿童</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6">
            <wp:simplePos x="0" y="0"/>
            <wp:positionH relativeFrom="page">
              <wp:posOffset>914400</wp:posOffset>
            </wp:positionH>
            <wp:positionV relativeFrom="paragraph">
              <wp:posOffset>139109</wp:posOffset>
            </wp:positionV>
            <wp:extent cx="5861190" cy="2281332"/>
            <wp:effectExtent l="0" t="0" r="0" b="0"/>
            <wp:wrapTopAndBottom/>
            <wp:docPr id="49" name="image18.jpeg"/>
            <wp:cNvGraphicFramePr>
              <a:graphicFrameLocks noChangeAspect="1"/>
            </wp:cNvGraphicFramePr>
            <a:graphic>
              <a:graphicData uri="http://schemas.openxmlformats.org/drawingml/2006/picture">
                <pic:pic>
                  <pic:nvPicPr>
                    <pic:cNvPr id="50" name="image18.jpeg"/>
                    <pic:cNvPicPr/>
                  </pic:nvPicPr>
                  <pic:blipFill>
                    <a:blip r:embed="rId54" cstate="print"/>
                    <a:stretch>
                      <a:fillRect/>
                    </a:stretch>
                  </pic:blipFill>
                  <pic:spPr>
                    <a:xfrm>
                      <a:off x="0" y="0"/>
                      <a:ext cx="5861190" cy="2281332"/>
                    </a:xfrm>
                    <a:prstGeom prst="rect">
                      <a:avLst/>
                    </a:prstGeom>
                  </pic:spPr>
                </pic:pic>
              </a:graphicData>
            </a:graphic>
          </wp:anchor>
        </w:drawing>
      </w:r>
    </w:p>
    <w:p>
      <w:pPr>
        <w:spacing w:after="0"/>
        <w:jc w:val="left"/>
        <w:rPr>
          <w:rFonts w:ascii="Verdana"/>
          <w:sz w:val="16"/>
        </w:rPr>
        <w:sectPr>
          <w:pgSz w:w="12240" w:h="15840"/>
          <w:pgMar w:header="719" w:footer="897" w:top="1340" w:bottom="1080" w:left="1300" w:right="1220"/>
        </w:sectPr>
      </w:pPr>
    </w:p>
    <w:p>
      <w:pPr>
        <w:spacing w:before="123"/>
        <w:ind w:left="706" w:right="785" w:firstLine="0"/>
        <w:jc w:val="center"/>
        <w:rPr>
          <w:rFonts w:ascii="Trebuchet MS"/>
          <w:i/>
          <w:sz w:val="24"/>
        </w:rPr>
      </w:pPr>
      <w:bookmarkStart w:name="Practical and Perceptive" w:id="192"/>
      <w:bookmarkEnd w:id="192"/>
      <w:r>
        <w:rPr/>
      </w:r>
      <w:r>
        <w:rPr>
          <w:rFonts w:ascii="Trebuchet MS"/>
          <w:i/>
          <w:color w:val="97732C"/>
          <w:w w:val="95"/>
          <w:sz w:val="24"/>
        </w:rPr>
        <w:t>实际和感知</w:t>
      </w:r>
    </w:p>
    <w:p>
      <w:pPr>
        <w:pStyle w:val="BodyText"/>
        <w:spacing w:before="9"/>
        <w:ind w:left="0"/>
        <w:jc w:val="left"/>
        <w:rPr>
          <w:rFonts w:ascii="Trebuchet MS"/>
          <w:i/>
          <w:sz w:val="38"/>
        </w:rPr>
      </w:pPr>
    </w:p>
    <w:p>
      <w:pPr>
        <w:pStyle w:val="BodyText"/>
        <w:spacing w:line="427" w:lineRule="auto" w:before="1"/>
        <w:ind w:right="226"/>
      </w:pPr>
      <w:r>
        <w:rPr>
          <w:w w:val="110"/>
        </w:rPr>
        <w:t>企业家与他们的哨兵孩子有着共同的观察特质，这意味着在这些家庭中沟通可能相对简单。这两种类型都注重实用性和事实，更喜欢将理论和抽象的对话留给直觉分析师和外交官。期望往往是直截了当的，哨兵儿童总是确切地知道他们与企业家父母的立场。</w:t>
      </w:r>
    </w:p>
    <w:p>
      <w:pPr>
        <w:pStyle w:val="BodyText"/>
        <w:spacing w:line="427" w:lineRule="auto" w:before="155"/>
        <w:ind w:right="228"/>
      </w:pPr>
      <w:r>
        <w:rPr>
          <w:w w:val="105"/>
        </w:rPr>
        <w:t>观察者特质也会影响这些类型的人如何体验他们的环境，企业家父母和他们的哨兵孩子都具有敏锐的洞察力，并专注于他们周围正在发生的事情。企业家甚至会注意到孩子们行为的细微变化，使他们能够快速有效地做出反应，防止情况升级到无法控制的程度。这种洞察力也促进了这些父母和孩子之间的联系，当他们的养育方式不平衡时，这一点尤为重要——企业家可能会麻木不仁，缺乏同理心。</w:t>
      </w:r>
    </w:p>
    <w:p>
      <w:pPr>
        <w:spacing w:before="150"/>
        <w:ind w:left="706" w:right="785" w:firstLine="0"/>
        <w:jc w:val="center"/>
        <w:rPr>
          <w:rFonts w:ascii="Trebuchet MS"/>
          <w:i/>
          <w:sz w:val="24"/>
        </w:rPr>
      </w:pPr>
      <w:bookmarkStart w:name="Not Enough Structure" w:id="193"/>
      <w:bookmarkEnd w:id="193"/>
      <w:r>
        <w:rPr/>
      </w:r>
      <w:r>
        <w:rPr>
          <w:rFonts w:ascii="Trebuchet MS"/>
          <w:i/>
          <w:color w:val="97732C"/>
          <w:w w:val="95"/>
          <w:sz w:val="24"/>
        </w:rPr>
        <w:t>结构不够</w:t>
      </w:r>
    </w:p>
    <w:p>
      <w:pPr>
        <w:pStyle w:val="BodyText"/>
        <w:spacing w:before="1"/>
        <w:ind w:left="0"/>
        <w:jc w:val="left"/>
        <w:rPr>
          <w:rFonts w:ascii="Trebuchet MS"/>
          <w:i/>
          <w:sz w:val="39"/>
        </w:rPr>
      </w:pPr>
    </w:p>
    <w:p>
      <w:pPr>
        <w:pStyle w:val="BodyText"/>
        <w:spacing w:line="427" w:lineRule="auto"/>
        <w:ind w:right="228"/>
      </w:pPr>
      <w:r>
        <w:rPr>
          <w:spacing w:val="-1"/>
          <w:w w:val="110"/>
        </w:rPr>
        <w:t>哨兵式的孩子很可能非常尽职、听话，努力满足父母的期望。他们可能会尊重家庭等级制度和传统角色，并期望父母建立一个有明确规则的结构化环境。哨兵们不喜欢像企业家那样通过反复试验来发现什么是可以接受的——他们必须事先清楚地了解什么是可以的，什么是不可以的。这很少是有自由意识的企业家的主要目标，尽管这些父母可能会欣赏他们的孩子愿意合作并倾听他们的意见。</w:t>
      </w:r>
    </w:p>
    <w:p>
      <w:pPr>
        <w:spacing w:after="0" w:line="427" w:lineRule="auto"/>
        <w:sectPr>
          <w:pgSz w:w="12240" w:h="15840"/>
          <w:pgMar w:header="719" w:footer="897" w:top="1340" w:bottom="1080" w:left="1300" w:right="1220"/>
        </w:sectPr>
      </w:pPr>
    </w:p>
    <w:p>
      <w:pPr>
        <w:pStyle w:val="BodyText"/>
        <w:spacing w:line="424" w:lineRule="auto" w:before="123"/>
        <w:ind w:right="229"/>
      </w:pPr>
      <w:r>
        <w:rPr>
          <w:w w:val="105"/>
        </w:rPr>
        <w:t>哨兵儿童寻求一个安全、稳定的氛围高于一切——在他们的父母满足这些需求之后，自发性和乐趣就会到来。企业家应该认识到这些不同的要求，并记住他们的哨兵孩子在探索世界时可能会更加谨慎、传统和有条不紊。在照顾Sentinel儿童时，他们有些放任的养育方式可能并不理想。</w:t>
      </w:r>
    </w:p>
    <w:p>
      <w:pPr>
        <w:spacing w:before="160"/>
        <w:ind w:left="139" w:right="222" w:firstLine="0"/>
        <w:jc w:val="center"/>
        <w:rPr>
          <w:rFonts w:ascii="Trebuchet MS"/>
          <w:i/>
          <w:sz w:val="24"/>
        </w:rPr>
      </w:pPr>
      <w:bookmarkStart w:name="Respecting the Need for Stability" w:id="194"/>
      <w:bookmarkEnd w:id="194"/>
      <w:r>
        <w:rPr/>
      </w:r>
      <w:r>
        <w:rPr>
          <w:rFonts w:ascii="Trebuchet MS"/>
          <w:i/>
          <w:color w:val="97732C"/>
          <w:w w:val="95"/>
          <w:sz w:val="24"/>
        </w:rPr>
        <w:t>尊重稳定的需要</w:t>
      </w:r>
    </w:p>
    <w:p>
      <w:pPr>
        <w:pStyle w:val="BodyText"/>
        <w:spacing w:before="1"/>
        <w:ind w:left="0"/>
        <w:jc w:val="left"/>
        <w:rPr>
          <w:rFonts w:ascii="Trebuchet MS"/>
          <w:i/>
          <w:sz w:val="39"/>
        </w:rPr>
      </w:pPr>
    </w:p>
    <w:p>
      <w:pPr>
        <w:pStyle w:val="BodyText"/>
        <w:spacing w:line="427" w:lineRule="auto"/>
        <w:ind w:right="226"/>
      </w:pPr>
      <w:r>
        <w:rPr>
          <w:w w:val="110"/>
        </w:rPr>
        <w:t>哨兵儿童——以及许多幼儿——需要稳定，才能与父母建立信任关系。哨兵比任何其他性格类型的人都更渴望稳定和结构，他们很难与那些不为他们提供这样环境的父母建立联系。尽管企业家父母靠自发性和冒险精神茁壮成长，但他们必须调整自己的行为，以最好地满足孩子的需求，尤其是在他们的早年。从保持一致的喂食计划到制定睡前常规，企业家们可以创造他们的哨兵孩子渴望的安全感和可靠性。</w:t>
      </w:r>
    </w:p>
    <w:p>
      <w:pPr>
        <w:pStyle w:val="BodyText"/>
        <w:spacing w:line="427" w:lineRule="auto" w:before="150"/>
        <w:ind w:right="227"/>
      </w:pPr>
      <w:r>
        <w:rPr>
          <w:w w:val="110"/>
        </w:rPr>
        <w:t>对于企业家来说，尊重孩子对冒险的厌恶也很重要。哨兵不是寻求刺激的类型，因此他们不太可能对乘坐过山车或尝试新食物感兴趣。而且，虽然他们偶尔会从移出舒适区中受益，但重要的是要慢慢来，并得到他们的认可——破坏哨兵儿童的信任是父母可能犯的最有害的错误之一。</w:t>
      </w:r>
    </w:p>
    <w:p>
      <w:pPr>
        <w:pStyle w:val="BodyText"/>
        <w:spacing w:line="424" w:lineRule="auto" w:before="156"/>
        <w:ind w:right="229"/>
      </w:pPr>
      <w:r>
        <w:rPr>
          <w:w w:val="105"/>
        </w:rPr>
        <w:t>首先在他们已经喜欢的食物中添加新的香料，而不是强迫他们尝试外国食物。带他们在旋转木马上兜风，然后逐渐向他们介绍更激烈的骑乘活动。企业家们往往会发现</w:t>
      </w:r>
    </w:p>
    <w:p>
      <w:pPr>
        <w:spacing w:after="0" w:line="424" w:lineRule="auto"/>
        <w:sectPr>
          <w:pgSz w:w="12240" w:h="15840"/>
          <w:pgMar w:header="719" w:footer="897" w:top="1340" w:bottom="1080" w:left="1300" w:right="1220"/>
        </w:sectPr>
      </w:pPr>
    </w:p>
    <w:p>
      <w:pPr>
        <w:pStyle w:val="BodyText"/>
        <w:spacing w:line="424" w:lineRule="auto" w:before="123"/>
        <w:ind w:right="228"/>
      </w:pPr>
      <w:r>
        <w:rPr>
          <w:w w:val="110"/>
        </w:rPr>
        <w:t>他们可以花时间尝试新事物，通常是未来冒险的更愿意合作的伙伴。</w:t>
      </w:r>
    </w:p>
    <w:p>
      <w:pPr>
        <w:pStyle w:val="BodyText"/>
        <w:ind w:left="0"/>
        <w:jc w:val="left"/>
        <w:rPr>
          <w:sz w:val="38"/>
        </w:rPr>
      </w:pPr>
    </w:p>
    <w:p>
      <w:pPr>
        <w:pStyle w:val="Heading3"/>
        <w:spacing w:before="1"/>
        <w:ind w:right="217"/>
      </w:pPr>
      <w:bookmarkStart w:name="Entrepreneur Parent and an Explorer Chil" w:id="195"/>
      <w:bookmarkEnd w:id="195"/>
      <w:r>
        <w:rPr/>
      </w:r>
      <w:bookmarkStart w:name="_bookmark45" w:id="196"/>
      <w:bookmarkEnd w:id="196"/>
      <w:r>
        <w:rPr/>
      </w:r>
      <w:r>
        <w:rPr>
          <w:color w:val="97732C"/>
        </w:rPr>
        <w:t>企业家父母和探险家子女</w:t>
      </w:r>
    </w:p>
    <w:p>
      <w:pPr>
        <w:pStyle w:val="BodyText"/>
        <w:ind w:left="0"/>
        <w:jc w:val="left"/>
        <w:rPr>
          <w:rFonts w:ascii="Verdana"/>
          <w:sz w:val="20"/>
        </w:rPr>
      </w:pPr>
    </w:p>
    <w:p>
      <w:pPr>
        <w:pStyle w:val="BodyText"/>
        <w:spacing w:before="2"/>
        <w:ind w:left="0"/>
        <w:jc w:val="left"/>
        <w:rPr>
          <w:rFonts w:ascii="Verdana"/>
          <w:sz w:val="16"/>
        </w:rPr>
      </w:pPr>
      <w:r>
        <w:rPr/>
        <w:drawing>
          <wp:anchor distT="0" distB="0" distL="0" distR="0" allowOverlap="1" layoutInCell="1" locked="0" behindDoc="0" simplePos="0" relativeHeight="17">
            <wp:simplePos x="0" y="0"/>
            <wp:positionH relativeFrom="page">
              <wp:posOffset>914400</wp:posOffset>
            </wp:positionH>
            <wp:positionV relativeFrom="paragraph">
              <wp:posOffset>140065</wp:posOffset>
            </wp:positionV>
            <wp:extent cx="5999145" cy="2334387"/>
            <wp:effectExtent l="0" t="0" r="0" b="0"/>
            <wp:wrapTopAndBottom/>
            <wp:docPr id="51" name="image19.jpeg"/>
            <wp:cNvGraphicFramePr>
              <a:graphicFrameLocks noChangeAspect="1"/>
            </wp:cNvGraphicFramePr>
            <a:graphic>
              <a:graphicData uri="http://schemas.openxmlformats.org/drawingml/2006/picture">
                <pic:pic>
                  <pic:nvPicPr>
                    <pic:cNvPr id="52" name="image19.jpeg"/>
                    <pic:cNvPicPr/>
                  </pic:nvPicPr>
                  <pic:blipFill>
                    <a:blip r:embed="rId55" cstate="print"/>
                    <a:stretch>
                      <a:fillRect/>
                    </a:stretch>
                  </pic:blipFill>
                  <pic:spPr>
                    <a:xfrm>
                      <a:off x="0" y="0"/>
                      <a:ext cx="5999145" cy="2334387"/>
                    </a:xfrm>
                    <a:prstGeom prst="rect">
                      <a:avLst/>
                    </a:prstGeom>
                  </pic:spPr>
                </pic:pic>
              </a:graphicData>
            </a:graphic>
          </wp:anchor>
        </w:drawing>
      </w:r>
    </w:p>
    <w:p>
      <w:pPr>
        <w:spacing w:before="317"/>
        <w:ind w:left="139" w:right="217" w:firstLine="0"/>
        <w:jc w:val="center"/>
        <w:rPr>
          <w:rFonts w:ascii="Trebuchet MS"/>
          <w:i/>
          <w:sz w:val="24"/>
        </w:rPr>
      </w:pPr>
      <w:bookmarkStart w:name="Adventurous and Independent" w:id="197"/>
      <w:bookmarkEnd w:id="197"/>
      <w:r>
        <w:rPr/>
      </w:r>
      <w:r>
        <w:rPr>
          <w:rFonts w:ascii="Trebuchet MS"/>
          <w:i/>
          <w:color w:val="97732C"/>
          <w:spacing w:val="-1"/>
          <w:sz w:val="24"/>
        </w:rPr>
        <w:t>冒险和独立</w:t>
      </w:r>
    </w:p>
    <w:p>
      <w:pPr>
        <w:pStyle w:val="BodyText"/>
        <w:spacing w:before="10"/>
        <w:ind w:left="0"/>
        <w:jc w:val="left"/>
        <w:rPr>
          <w:rFonts w:ascii="Trebuchet MS"/>
          <w:i/>
          <w:sz w:val="38"/>
        </w:rPr>
      </w:pPr>
    </w:p>
    <w:p>
      <w:pPr>
        <w:pStyle w:val="BodyText"/>
        <w:spacing w:line="427" w:lineRule="auto"/>
        <w:ind w:right="226"/>
      </w:pPr>
      <w:r>
        <w:rPr>
          <w:w w:val="110"/>
        </w:rPr>
        <w:t>自然，企业家父母发现，如果他们属于探险家类型，那么与子女交流最容易。探险家的孩子们很有冒险精神，也很实际，如果受到鼓励，并且有足够的自由表达自己，他们通常能够自己想出令人兴奋的活动。企业家很可能会被孩子的好奇心所吸引，他们发现很容易与孩子建立联系并与他们交流。</w:t>
      </w:r>
    </w:p>
    <w:p>
      <w:pPr>
        <w:pStyle w:val="BodyText"/>
        <w:spacing w:line="424" w:lineRule="auto" w:before="156"/>
        <w:ind w:right="226"/>
      </w:pPr>
      <w:r>
        <w:rPr>
          <w:w w:val="110"/>
        </w:rPr>
        <w:t>此外，探索者的孩子们往往会觉得自己与当下和周围的世界很协调，甚至从很小的时候就喜欢运动和大自然。与自然有关的活动很可能成为企业家父母的主要节目。</w:t>
      </w:r>
    </w:p>
    <w:p>
      <w:pPr>
        <w:spacing w:after="0" w:line="424" w:lineRule="auto"/>
        <w:sectPr>
          <w:pgSz w:w="12240" w:h="15840"/>
          <w:pgMar w:header="719" w:footer="897" w:top="1340" w:bottom="1080" w:left="1300" w:right="1220"/>
        </w:sectPr>
      </w:pPr>
    </w:p>
    <w:p>
      <w:pPr>
        <w:pStyle w:val="BodyText"/>
        <w:spacing w:line="427" w:lineRule="auto" w:before="123"/>
        <w:ind w:right="229"/>
      </w:pPr>
      <w:r>
        <w:rPr>
          <w:w w:val="110"/>
        </w:rPr>
        <w:t>就像企业家本身一样，探索者的孩子们也可能非常重视自由和独立，经常坚持允许他们以自己的方式进行实验和做事。企业家们可能会珍惜看到他们好奇和热情的孩子发现新事物或在最近获得的爱好上花费数小时而筋疲力尽的经历。</w:t>
      </w:r>
    </w:p>
    <w:p>
      <w:pPr>
        <w:pStyle w:val="BodyText"/>
        <w:spacing w:line="427" w:lineRule="auto" w:before="155"/>
        <w:ind w:right="229"/>
      </w:pPr>
      <w:r>
        <w:rPr>
          <w:w w:val="105"/>
        </w:rPr>
        <w:t>然而，这种即兴和不干涉的态度是一把双刃剑。企业家们知道他们的孩子喜欢行动自由，所以他们可能不愿意惩罚他们，因为他们在所有这些实验中都超越了自己的界限，或者不愿意坚定地告诉他们的孩子，游戏时间已经结束，他们应该回去学习。</w:t>
      </w:r>
    </w:p>
    <w:p>
      <w:pPr>
        <w:spacing w:before="155"/>
        <w:ind w:left="139" w:right="220" w:firstLine="0"/>
        <w:jc w:val="center"/>
        <w:rPr>
          <w:rFonts w:ascii="Trebuchet MS"/>
          <w:i/>
          <w:sz w:val="24"/>
        </w:rPr>
      </w:pPr>
      <w:bookmarkStart w:name="Missing the Big Picture" w:id="198"/>
      <w:bookmarkEnd w:id="198"/>
      <w:r>
        <w:rPr/>
      </w:r>
      <w:r>
        <w:rPr>
          <w:rFonts w:ascii="Trebuchet MS"/>
          <w:i/>
          <w:color w:val="97732C"/>
          <w:w w:val="95"/>
          <w:sz w:val="24"/>
        </w:rPr>
        <w:t>错过大局</w:t>
      </w:r>
    </w:p>
    <w:p>
      <w:pPr>
        <w:pStyle w:val="BodyText"/>
        <w:spacing w:before="9"/>
        <w:ind w:left="0"/>
        <w:jc w:val="left"/>
        <w:rPr>
          <w:rFonts w:ascii="Trebuchet MS"/>
          <w:i/>
          <w:sz w:val="38"/>
        </w:rPr>
      </w:pPr>
    </w:p>
    <w:p>
      <w:pPr>
        <w:pStyle w:val="BodyText"/>
        <w:spacing w:line="427" w:lineRule="auto" w:before="1"/>
        <w:ind w:right="226"/>
      </w:pPr>
      <w:r>
        <w:rPr>
          <w:w w:val="105"/>
        </w:rPr>
        <w:t>切合实际的是，企业家父母可能也很难教他们的探索者孩子找时间进行反思和个人发展。所有探险家都倾向于对真实和有形的事物感兴趣，而不是内部讨论或抽象的想法，但这两种方法都能提供有价值的东西。如果他们都生活在当下，那么这两类人很容易忘记找时间停下来思考他们的生活方向。</w:t>
      </w:r>
    </w:p>
    <w:p>
      <w:pPr>
        <w:pStyle w:val="BodyText"/>
        <w:spacing w:line="427" w:lineRule="auto" w:before="155"/>
        <w:ind w:right="231"/>
      </w:pPr>
      <w:r>
        <w:rPr>
          <w:w w:val="110"/>
        </w:rPr>
        <w:t>最后，由于企业家更注重即兴创作和即兴思考，他们在纯粹的行政和实际任务上遇到困难。他们的探索者女儿和儿子可能都有这个弱点，这就是为什么这种性格类型的父母应该有意识地努力教育孩子节俭的重要性，做出基于事实的决定，并将他们不安的好奇心与实际需要和责任结合起来。</w:t>
      </w:r>
    </w:p>
    <w:p>
      <w:pPr>
        <w:spacing w:after="0" w:line="427" w:lineRule="auto"/>
        <w:sectPr>
          <w:pgSz w:w="12240" w:h="15840"/>
          <w:pgMar w:header="719" w:footer="897" w:top="1340" w:bottom="1080" w:left="1300" w:right="1220"/>
        </w:sectPr>
      </w:pPr>
    </w:p>
    <w:p>
      <w:pPr>
        <w:spacing w:before="123"/>
        <w:ind w:left="706" w:right="785" w:firstLine="0"/>
        <w:jc w:val="center"/>
        <w:rPr>
          <w:rFonts w:ascii="Trebuchet MS"/>
          <w:i/>
          <w:sz w:val="24"/>
        </w:rPr>
      </w:pPr>
      <w:bookmarkStart w:name="Consider the Future" w:id="199"/>
      <w:bookmarkEnd w:id="199"/>
      <w:r>
        <w:rPr/>
      </w:r>
      <w:r>
        <w:rPr>
          <w:rFonts w:ascii="Trebuchet MS"/>
          <w:i/>
          <w:color w:val="97732C"/>
          <w:w w:val="95"/>
          <w:sz w:val="24"/>
        </w:rPr>
        <w:t>考虑未来</w:t>
      </w:r>
    </w:p>
    <w:p>
      <w:pPr>
        <w:pStyle w:val="BodyText"/>
        <w:spacing w:before="9"/>
        <w:ind w:left="0"/>
        <w:jc w:val="left"/>
        <w:rPr>
          <w:rFonts w:ascii="Trebuchet MS"/>
          <w:i/>
          <w:sz w:val="38"/>
        </w:rPr>
      </w:pPr>
    </w:p>
    <w:p>
      <w:pPr>
        <w:pStyle w:val="BodyText"/>
        <w:spacing w:line="427" w:lineRule="auto" w:before="1"/>
        <w:ind w:right="226"/>
      </w:pPr>
      <w:r>
        <w:rPr>
          <w:w w:val="110"/>
        </w:rPr>
        <w:t>尽管活在当下是一件令人愉快的事情，但当企业家们忽视了考虑未来时，他们的探索者孩子就受到了伤害。鼓励探险家的孩子把生活看成是一场冒险似乎是无害的，但缺乏方向感或制定周密计划的能力的孩子可能会闯入一些令人不快的境地。毫无方向的上大学可能会让人沮丧，也会导致一些没有学位的巨额学生贷款。购买第一辆汽车时，如果没有支付、保险或燃油预算的专门知识，可能会导致汽车被收回，信用评分严重受损。</w:t>
      </w:r>
    </w:p>
    <w:p>
      <w:pPr>
        <w:pStyle w:val="BodyText"/>
        <w:spacing w:line="427" w:lineRule="auto" w:before="152"/>
        <w:ind w:right="226"/>
      </w:pPr>
      <w:r>
        <w:rPr>
          <w:w w:val="110"/>
        </w:rPr>
        <w:t>为了防止这些潜在的长期问题，企业家父母应该有意帮助他们的孩子了解他们目前的行为如何影响他们的未来。所有年龄段的孩子（甚至青少年）在认知上都无法完全理解其行为的潜在后果，他们的父母有责任帮助他们，直到他们发展出这种能力。</w:t>
      </w:r>
    </w:p>
    <w:p>
      <w:pPr>
        <w:pStyle w:val="BodyText"/>
        <w:spacing w:line="427" w:lineRule="auto" w:before="155"/>
        <w:ind w:right="228"/>
      </w:pPr>
      <w:r>
        <w:rPr>
          <w:w w:val="105"/>
        </w:rPr>
        <w:t>作为冲动型个人，企业家必须探索他们缺乏计划或方向可能会如何影响他们的生活。关于他们小时候做出的一个糟糕决定的轶事（“我决定在高中二年级的时候在朋友的聚会上喝点啤酒。”）以及这个决定导致的负面结果（“我真的病了，父母发现后让我停职两个月。”）可以帮助说明考虑未来后果的重要性。</w:t>
      </w:r>
    </w:p>
    <w:p>
      <w:pPr>
        <w:spacing w:after="0" w:line="427" w:lineRule="auto"/>
        <w:sectPr>
          <w:pgSz w:w="12240" w:h="15840"/>
          <w:pgMar w:header="719" w:footer="897" w:top="1340" w:bottom="1080" w:left="1300" w:right="1220"/>
        </w:sectPr>
      </w:pPr>
    </w:p>
    <w:p>
      <w:pPr>
        <w:pStyle w:val="Heading2"/>
        <w:spacing w:before="76"/>
      </w:pPr>
      <w:bookmarkStart w:name="Conclusion" w:id="200"/>
      <w:bookmarkEnd w:id="200"/>
      <w:r>
        <w:rPr/>
      </w:r>
      <w:bookmarkStart w:name="_bookmark46" w:id="201"/>
      <w:bookmarkEnd w:id="201"/>
      <w:r>
        <w:rPr/>
      </w:r>
      <w:r>
        <w:rPr>
          <w:color w:val="97732C"/>
        </w:rPr>
        <w:t>结论</w:t>
      </w:r>
    </w:p>
    <w:p>
      <w:pPr>
        <w:pStyle w:val="BodyText"/>
        <w:spacing w:line="424" w:lineRule="auto" w:before="413"/>
        <w:ind w:right="226"/>
      </w:pPr>
      <w:r>
        <w:rPr>
          <w:w w:val="105"/>
        </w:rPr>
        <w:t>对于企业家父母来说，平衡他们清新的自发性和有些自由放任的态度与为人父母的责任是一个挑战。但是，如果他们掌握了正确的方法，他们不仅养育了有能力、有责任感的孩子，而且还融入了异想天开和冒险的元素。他们的孩子是什么性格类型并不重要。聪明的纪律和责任教育，再加上企业家独特的个性风格，可以帮助孩子们体验到两个世界中最好的。</w:t>
      </w:r>
    </w:p>
    <w:p>
      <w:pPr>
        <w:pStyle w:val="BodyText"/>
        <w:spacing w:line="427" w:lineRule="auto" w:before="166"/>
        <w:ind w:right="229"/>
      </w:pPr>
      <w:r>
        <w:rPr>
          <w:w w:val="110"/>
        </w:rPr>
        <w:t>负责任的父母总是调整自己，不管自己的核心倾向如何，以富有同情心和智慧的方式抚养孩子。如果企业家将养育子女视为一种技能，并试图做到这一点，那么他们很可能是了不起的、尽职尽责的父母，有时会以非传统的方式打开独特的大门。</w:t>
      </w:r>
    </w:p>
    <w:p>
      <w:pPr>
        <w:spacing w:after="0" w:line="427" w:lineRule="auto"/>
        <w:sectPr>
          <w:pgSz w:w="12240" w:h="15840"/>
          <w:pgMar w:header="719" w:footer="897" w:top="1340" w:bottom="1080" w:left="1300" w:right="1220"/>
        </w:sectPr>
      </w:pPr>
    </w:p>
    <w:p>
      <w:pPr>
        <w:pStyle w:val="Heading2"/>
        <w:spacing w:before="76"/>
        <w:ind w:right="217"/>
      </w:pPr>
      <w:bookmarkStart w:name="Additional Tools and Tests" w:id="202"/>
      <w:bookmarkEnd w:id="202"/>
      <w:r>
        <w:rPr/>
      </w:r>
      <w:bookmarkStart w:name="_bookmark47" w:id="203"/>
      <w:bookmarkEnd w:id="203"/>
      <w:r>
        <w:rPr/>
      </w:r>
      <w:r>
        <w:rPr>
          <w:color w:val="97732C"/>
          <w:spacing w:val="-1"/>
        </w:rPr>
        <w:t>其他工具和测试</w:t>
      </w:r>
    </w:p>
    <w:p>
      <w:pPr>
        <w:pStyle w:val="BodyText"/>
        <w:spacing w:line="424" w:lineRule="auto" w:before="413"/>
        <w:ind w:right="219"/>
      </w:pPr>
      <w:r>
        <w:rPr>
          <w:w w:val="105"/>
        </w:rPr>
        <w:t>想更深入地了解你作为父母的角色吗？如果您可以访问网站的工具箱区域，我们将提供各种其他工具和测试来帮助您探索。</w:t>
      </w:r>
    </w:p>
    <w:p>
      <w:pPr>
        <w:pStyle w:val="Heading4"/>
        <w:spacing w:before="204"/>
        <w:ind w:right="215"/>
      </w:pPr>
      <w:bookmarkStart w:name="Parenting Styles Test" w:id="204"/>
      <w:bookmarkEnd w:id="204"/>
      <w:r>
        <w:rPr/>
      </w:r>
      <w:r>
        <w:rPr>
          <w:color w:val="97732C"/>
          <w:w w:val="95"/>
          <w:u w:val="single" w:color="97732C"/>
        </w:rPr>
        <w:t>父母教养方式测试</w:t>
      </w:r>
    </w:p>
    <w:p>
      <w:pPr>
        <w:pStyle w:val="BodyText"/>
        <w:spacing w:before="5"/>
        <w:ind w:left="0"/>
        <w:jc w:val="left"/>
        <w:rPr>
          <w:rFonts w:ascii="Verdana"/>
          <w:sz w:val="26"/>
        </w:rPr>
      </w:pPr>
    </w:p>
    <w:p>
      <w:pPr>
        <w:pStyle w:val="BodyText"/>
        <w:spacing w:line="424" w:lineRule="auto" w:before="132"/>
        <w:ind w:left="140" w:right="217"/>
        <w:jc w:val="left"/>
      </w:pPr>
      <w:r>
        <w:rPr>
          <w:w w:val="110"/>
        </w:rPr>
        <w:t>无论你是已经有了孩子还是希望将来成为父母，这项测试都能让你对自己的养育方式有一个有用的见解。</w:t>
      </w:r>
    </w:p>
    <w:p>
      <w:pPr>
        <w:pStyle w:val="Heading4"/>
        <w:spacing w:before="200"/>
        <w:ind w:left="706" w:right="785"/>
      </w:pPr>
      <w:bookmarkStart w:name="Type Guesser (Parent)" w:id="205"/>
      <w:bookmarkEnd w:id="205"/>
      <w:r>
        <w:rPr/>
      </w:r>
      <w:r>
        <w:rPr>
          <w:color w:val="97732C"/>
          <w:spacing w:val="-1"/>
          <w:w w:val="95"/>
          <w:u w:val="single" w:color="97732C"/>
        </w:rPr>
        <w:t>类型猜测者（父级）</w:t>
      </w:r>
    </w:p>
    <w:p>
      <w:pPr>
        <w:pStyle w:val="BodyText"/>
        <w:spacing w:before="7"/>
        <w:ind w:left="0"/>
        <w:jc w:val="left"/>
        <w:rPr>
          <w:rFonts w:ascii="Verdana"/>
          <w:sz w:val="26"/>
        </w:rPr>
      </w:pPr>
    </w:p>
    <w:p>
      <w:pPr>
        <w:pStyle w:val="BodyText"/>
        <w:spacing w:line="424" w:lineRule="auto" w:before="132"/>
        <w:ind w:left="140" w:right="217"/>
        <w:jc w:val="left"/>
      </w:pPr>
      <w:r>
        <w:rPr>
          <w:spacing w:val="-1"/>
          <w:w w:val="110"/>
        </w:rPr>
        <w:t>你想知道你的父母属于哪种性格类型吗？你可能会发现这个简单的工具很有用。</w:t>
      </w:r>
    </w:p>
    <w:p>
      <w:pPr>
        <w:pStyle w:val="Heading4"/>
        <w:spacing w:before="200"/>
        <w:ind w:right="215"/>
      </w:pPr>
      <w:bookmarkStart w:name="Type Guesser (Child)" w:id="206"/>
      <w:bookmarkEnd w:id="206"/>
      <w:r>
        <w:rPr/>
      </w:r>
      <w:r>
        <w:rPr>
          <w:color w:val="97732C"/>
          <w:w w:val="95"/>
          <w:u w:val="single" w:color="97732C"/>
        </w:rPr>
        <w:t>类型猜测者（儿童）</w:t>
      </w:r>
    </w:p>
    <w:p>
      <w:pPr>
        <w:pStyle w:val="BodyText"/>
        <w:spacing w:before="8"/>
        <w:ind w:left="0"/>
        <w:jc w:val="left"/>
        <w:rPr>
          <w:rFonts w:ascii="Verdana"/>
          <w:sz w:val="26"/>
        </w:rPr>
      </w:pPr>
    </w:p>
    <w:p>
      <w:pPr>
        <w:pStyle w:val="BodyText"/>
        <w:spacing w:line="424" w:lineRule="auto" w:before="132"/>
        <w:ind w:left="140"/>
        <w:jc w:val="left"/>
      </w:pPr>
      <w:r>
        <w:rPr>
          <w:w w:val="105"/>
        </w:rPr>
        <w:t>你想知道你十几岁的孩子属于哪种性格类型吗？你可能会发现这个简单的工具很有用。</w:t>
      </w:r>
    </w:p>
    <w:p>
      <w:pPr>
        <w:spacing w:after="0" w:line="424" w:lineRule="auto"/>
        <w:jc w:val="left"/>
        <w:sectPr>
          <w:pgSz w:w="12240" w:h="15840"/>
          <w:pgMar w:header="719" w:footer="897" w:top="1340" w:bottom="1080" w:left="1300" w:right="1220"/>
        </w:sectPr>
      </w:pPr>
    </w:p>
    <w:p>
      <w:pPr>
        <w:pStyle w:val="Heading1"/>
        <w:ind w:right="219"/>
      </w:pPr>
      <w:bookmarkStart w:name="Academic Path" w:id="207"/>
      <w:bookmarkEnd w:id="207"/>
      <w:r>
        <w:rPr/>
      </w:r>
      <w:bookmarkStart w:name="_bookmark48" w:id="208"/>
      <w:bookmarkEnd w:id="208"/>
      <w:r>
        <w:rPr/>
      </w:r>
      <w:r>
        <w:rPr>
          <w:color w:val="97732C"/>
        </w:rPr>
        <w:t>学术道路</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8">
            <wp:simplePos x="0" y="0"/>
            <wp:positionH relativeFrom="page">
              <wp:posOffset>914400</wp:posOffset>
            </wp:positionH>
            <wp:positionV relativeFrom="paragraph">
              <wp:posOffset>120363</wp:posOffset>
            </wp:positionV>
            <wp:extent cx="5998684" cy="2334387"/>
            <wp:effectExtent l="0" t="0" r="0" b="0"/>
            <wp:wrapTopAndBottom/>
            <wp:docPr id="55" name="image20.jpeg"/>
            <wp:cNvGraphicFramePr>
              <a:graphicFrameLocks noChangeAspect="1"/>
            </wp:cNvGraphicFramePr>
            <a:graphic>
              <a:graphicData uri="http://schemas.openxmlformats.org/drawingml/2006/picture">
                <pic:pic>
                  <pic:nvPicPr>
                    <pic:cNvPr id="56" name="image20.jpeg"/>
                    <pic:cNvPicPr/>
                  </pic:nvPicPr>
                  <pic:blipFill>
                    <a:blip r:embed="rId61" cstate="print"/>
                    <a:stretch>
                      <a:fillRect/>
                    </a:stretch>
                  </pic:blipFill>
                  <pic:spPr>
                    <a:xfrm>
                      <a:off x="0" y="0"/>
                      <a:ext cx="5998684" cy="2334387"/>
                    </a:xfrm>
                    <a:prstGeom prst="rect">
                      <a:avLst/>
                    </a:prstGeom>
                  </pic:spPr>
                </pic:pic>
              </a:graphicData>
            </a:graphic>
          </wp:anchor>
        </w:drawing>
      </w:r>
    </w:p>
    <w:p>
      <w:pPr>
        <w:pStyle w:val="BodyText"/>
        <w:spacing w:line="427" w:lineRule="auto" w:before="318"/>
        <w:ind w:right="225"/>
      </w:pPr>
      <w:r>
        <w:rPr>
          <w:w w:val="105"/>
        </w:rPr>
        <w:t>企业家天生好奇，热衷于学习新技能，尤其是那些有实际利益的人。名副其实，他们将教育视为获取信息和熟练程度的机会，然后将其应用于自己的兴趣。例如，攀岩爱好者可能会攻读地质学学位，以进一步了解他们即将接触的地层。</w:t>
      </w:r>
    </w:p>
    <w:p>
      <w:pPr>
        <w:pStyle w:val="BodyText"/>
        <w:spacing w:line="427" w:lineRule="auto" w:before="155"/>
        <w:ind w:right="228"/>
      </w:pPr>
      <w:r>
        <w:rPr>
          <w:w w:val="110"/>
        </w:rPr>
        <w:t>无论他们在生活中走什么样的道路，企业家都会从接受教育和寻找学习机会中受益。无论是在课堂上学习中世纪历史，还是在自己家里自学如何建立网站，企业家都可以从拓展思维和提高技能中受益。</w:t>
      </w:r>
    </w:p>
    <w:p>
      <w:pPr>
        <w:pStyle w:val="BodyText"/>
        <w:spacing w:line="427" w:lineRule="auto" w:before="155"/>
        <w:ind w:right="230"/>
      </w:pPr>
      <w:r>
        <w:rPr>
          <w:w w:val="105"/>
        </w:rPr>
        <w:t>在这些段落中，我们将讨论企业家如何在其学术生涯中学习得最好，他们在教育环境中可能面临哪些困难，以及如何改善他们的学习习惯。</w:t>
      </w:r>
    </w:p>
    <w:p>
      <w:pPr>
        <w:spacing w:after="0" w:line="427" w:lineRule="auto"/>
        <w:sectPr>
          <w:headerReference w:type="default" r:id="rId59"/>
          <w:footerReference w:type="default" r:id="rId60"/>
          <w:pgSz w:w="12240" w:h="15840"/>
          <w:pgMar w:header="719" w:footer="897" w:top="1340" w:bottom="1080" w:left="1300" w:right="1220"/>
        </w:sectPr>
      </w:pPr>
    </w:p>
    <w:p>
      <w:pPr>
        <w:pStyle w:val="Heading2"/>
        <w:spacing w:before="76"/>
        <w:ind w:right="221"/>
      </w:pPr>
      <w:bookmarkStart w:name="How Entrepreneurs Learn" w:id="209"/>
      <w:bookmarkEnd w:id="209"/>
      <w:r>
        <w:rPr/>
      </w:r>
      <w:bookmarkStart w:name="_bookmark49" w:id="210"/>
      <w:bookmarkEnd w:id="210"/>
      <w:r>
        <w:rPr/>
      </w:r>
      <w:r>
        <w:rPr>
          <w:color w:val="97732C"/>
          <w:w w:val="95"/>
        </w:rPr>
        <w:t>企业家如何学习</w:t>
      </w:r>
    </w:p>
    <w:p>
      <w:pPr>
        <w:pStyle w:val="BodyText"/>
        <w:spacing w:before="5"/>
        <w:ind w:left="0"/>
        <w:jc w:val="left"/>
        <w:rPr>
          <w:rFonts w:ascii="Verdana"/>
          <w:sz w:val="40"/>
        </w:rPr>
      </w:pPr>
    </w:p>
    <w:p>
      <w:pPr>
        <w:pStyle w:val="Heading4"/>
        <w:spacing w:before="0"/>
      </w:pPr>
      <w:bookmarkStart w:name="Balanced Learning Habits" w:id="211"/>
      <w:bookmarkEnd w:id="211"/>
      <w:r>
        <w:rPr/>
      </w:r>
      <w:r>
        <w:rPr>
          <w:color w:val="97732C"/>
        </w:rPr>
        <w:t>平衡的学习习惯</w:t>
      </w:r>
    </w:p>
    <w:p>
      <w:pPr>
        <w:pStyle w:val="BodyText"/>
        <w:spacing w:before="3"/>
        <w:ind w:left="0"/>
        <w:jc w:val="left"/>
        <w:rPr>
          <w:rFonts w:ascii="Verdana"/>
          <w:sz w:val="37"/>
        </w:rPr>
      </w:pPr>
    </w:p>
    <w:p>
      <w:pPr>
        <w:spacing w:before="0"/>
        <w:ind w:left="139" w:right="220" w:firstLine="0"/>
        <w:jc w:val="center"/>
        <w:rPr>
          <w:rFonts w:ascii="Trebuchet MS"/>
          <w:i/>
          <w:sz w:val="24"/>
        </w:rPr>
      </w:pPr>
      <w:bookmarkStart w:name="Hands-On and Spontaneous Experiences" w:id="212"/>
      <w:bookmarkEnd w:id="212"/>
      <w:r>
        <w:rPr/>
      </w:r>
      <w:r>
        <w:rPr>
          <w:rFonts w:ascii="Trebuchet MS"/>
          <w:i/>
          <w:color w:val="97732C"/>
          <w:sz w:val="24"/>
        </w:rPr>
        <w:t>亲身体验和自发体验</w:t>
      </w:r>
    </w:p>
    <w:p>
      <w:pPr>
        <w:pStyle w:val="BodyText"/>
        <w:spacing w:before="9"/>
        <w:ind w:left="0"/>
        <w:jc w:val="left"/>
        <w:rPr>
          <w:rFonts w:ascii="Trebuchet MS"/>
          <w:i/>
          <w:sz w:val="38"/>
        </w:rPr>
      </w:pPr>
    </w:p>
    <w:p>
      <w:pPr>
        <w:pStyle w:val="BodyText"/>
        <w:spacing w:line="427" w:lineRule="auto" w:before="1"/>
        <w:ind w:right="229"/>
      </w:pPr>
      <w:r>
        <w:rPr>
          <w:w w:val="110"/>
        </w:rPr>
        <w:t>企业家感兴趣的学习机会包括动手掌握和自发学习体验。他们在非结构化环境中学习最好，课程结构松散，注重体验。企业家对个人参与学习做出积极反应，特别是如果他们专注于掌握主题。</w:t>
      </w:r>
    </w:p>
    <w:p>
      <w:pPr>
        <w:pStyle w:val="BodyText"/>
        <w:spacing w:line="427" w:lineRule="auto" w:before="155"/>
        <w:ind w:right="227"/>
      </w:pPr>
      <w:r>
        <w:rPr>
          <w:spacing w:val="-1"/>
          <w:w w:val="110"/>
        </w:rPr>
        <w:t>虽然他们在演讲厅环境中通常会感到不安，但如果他们发现了一个利基——比如田径或力学——他们可能会反应良好。企业家不喜欢只是坐着不动，吸收信息。但是，给他们一些实际的事情做，他们就会参与进来。让他们以有趣有趣的方式表达自己，他们就会发光。让他们背诵历史时间表，他们立刻就不感兴趣了。</w:t>
      </w:r>
    </w:p>
    <w:p>
      <w:pPr>
        <w:pStyle w:val="BodyText"/>
        <w:spacing w:line="427" w:lineRule="auto" w:before="155"/>
        <w:ind w:right="226"/>
      </w:pPr>
      <w:r>
        <w:rPr>
          <w:w w:val="110"/>
        </w:rPr>
        <w:t>企业家在最佳状态下，喜欢对自己的表现进行辅导和反馈。虽然没有人喜欢批评，但这些学生认真掌握自己感兴趣的东西，并欣赏任何可以帮助他们做到这一点的诚实观察。创业者的最佳学习方式是建模：他们喜欢观察一项技术的执行情况，自己立即执行相同的技术，然后接收对其表现的反馈。一旦他们对自己的掌握有了信心，他们很可能会在工作中发挥自己的作用。</w:t>
      </w:r>
    </w:p>
    <w:p>
      <w:pPr>
        <w:spacing w:after="0" w:line="427" w:lineRule="auto"/>
        <w:sectPr>
          <w:pgSz w:w="12240" w:h="15840"/>
          <w:pgMar w:header="719" w:footer="897" w:top="1340" w:bottom="1080" w:left="1300" w:right="1220"/>
        </w:sectPr>
      </w:pPr>
    </w:p>
    <w:p>
      <w:pPr>
        <w:pStyle w:val="Heading4"/>
        <w:spacing w:before="83"/>
      </w:pPr>
      <w:bookmarkStart w:name="Unbalanced Learning Habits" w:id="213"/>
      <w:bookmarkEnd w:id="213"/>
      <w:r>
        <w:rPr/>
      </w:r>
      <w:r>
        <w:rPr>
          <w:color w:val="97732C"/>
        </w:rPr>
        <w:t>不平衡的学习习惯</w:t>
      </w:r>
    </w:p>
    <w:p>
      <w:pPr>
        <w:pStyle w:val="BodyText"/>
        <w:spacing w:before="1"/>
        <w:ind w:left="0"/>
        <w:jc w:val="left"/>
        <w:rPr>
          <w:rFonts w:ascii="Verdana"/>
          <w:sz w:val="37"/>
        </w:rPr>
      </w:pPr>
    </w:p>
    <w:p>
      <w:pPr>
        <w:spacing w:before="0"/>
        <w:ind w:left="706" w:right="780" w:firstLine="0"/>
        <w:jc w:val="center"/>
        <w:rPr>
          <w:rFonts w:ascii="Trebuchet MS"/>
          <w:i/>
          <w:sz w:val="24"/>
        </w:rPr>
      </w:pPr>
      <w:bookmarkStart w:name="Loathing Traditional Structure" w:id="214"/>
      <w:bookmarkEnd w:id="214"/>
      <w:r>
        <w:rPr/>
      </w:r>
      <w:r>
        <w:rPr>
          <w:rFonts w:ascii="Trebuchet MS"/>
          <w:i/>
          <w:color w:val="97732C"/>
          <w:w w:val="95"/>
          <w:sz w:val="24"/>
        </w:rPr>
        <w:t>厌恶传统结构</w:t>
      </w:r>
    </w:p>
    <w:p>
      <w:pPr>
        <w:pStyle w:val="BodyText"/>
        <w:ind w:left="0"/>
        <w:jc w:val="left"/>
        <w:rPr>
          <w:rFonts w:ascii="Trebuchet MS"/>
          <w:i/>
          <w:sz w:val="39"/>
        </w:rPr>
      </w:pPr>
    </w:p>
    <w:p>
      <w:pPr>
        <w:pStyle w:val="BodyText"/>
        <w:spacing w:line="427" w:lineRule="auto" w:before="1"/>
        <w:ind w:right="226"/>
      </w:pPr>
      <w:r>
        <w:rPr>
          <w:w w:val="110"/>
        </w:rPr>
        <w:t>企业家可以在过于结构化的传统课堂环境中挣扎。不幸的是，大多数学术环境注重为学生提供结构，对待教育就像每个人都以同样的方式学习一样。由于大多数人是由哨兵型人格组成的，结构化课程最有效的理念不断得到加强。</w:t>
      </w:r>
    </w:p>
    <w:p>
      <w:pPr>
        <w:pStyle w:val="BodyText"/>
        <w:spacing w:line="427" w:lineRule="auto" w:before="155"/>
        <w:ind w:right="228"/>
      </w:pPr>
      <w:r>
        <w:rPr>
          <w:w w:val="105"/>
        </w:rPr>
        <w:t>这个系统不适合像企业家这样的探险家类型，他们表面上是反哨兵。这并不意味着他们不喜欢哨兵或反对哨兵。相反，它们的工作方式几乎相反。哨兵以规则为基础，更喜欢维护传统。他们井然有序，思维方式呈线性，传统的课堂迎合了他们对可预测性和常规性的热爱。然而，企业家往往在这种限制性环境中挣扎。</w:t>
      </w:r>
    </w:p>
    <w:p>
      <w:pPr>
        <w:pStyle w:val="BodyText"/>
        <w:spacing w:line="427" w:lineRule="auto" w:before="153"/>
        <w:ind w:right="229"/>
      </w:pPr>
      <w:r>
        <w:rPr>
          <w:w w:val="110"/>
        </w:rPr>
        <w:t>不幸的是，对于企业家来说，哨兵统治着我们的社会，并为大多数教育系统中公认的良好教育方法制定了标准。许多教师和学校管理人员也是哨兵。一般来说，通过制定标准实现这种稳定性是哨兵为社会提供的一项基本服务。然而，它可以为企业家带来真正的挑战。</w:t>
      </w:r>
    </w:p>
    <w:p>
      <w:pPr>
        <w:pStyle w:val="Heading4"/>
        <w:spacing w:before="195"/>
      </w:pPr>
      <w:bookmarkStart w:name="Rebalancing Learning Habits" w:id="215"/>
      <w:bookmarkEnd w:id="215"/>
      <w:r>
        <w:rPr/>
      </w:r>
      <w:r>
        <w:rPr>
          <w:color w:val="97732C"/>
        </w:rPr>
        <w:t>重新平衡学习习惯</w:t>
      </w:r>
    </w:p>
    <w:p>
      <w:pPr>
        <w:pStyle w:val="BodyText"/>
        <w:spacing w:before="2"/>
        <w:ind w:left="0"/>
        <w:jc w:val="left"/>
        <w:rPr>
          <w:rFonts w:ascii="Verdana"/>
          <w:sz w:val="37"/>
        </w:rPr>
      </w:pPr>
    </w:p>
    <w:p>
      <w:pPr>
        <w:spacing w:before="1"/>
        <w:ind w:left="139" w:right="219" w:firstLine="0"/>
        <w:jc w:val="center"/>
        <w:rPr>
          <w:rFonts w:ascii="Trebuchet MS"/>
          <w:i/>
          <w:sz w:val="24"/>
        </w:rPr>
      </w:pPr>
      <w:bookmarkStart w:name="Seeking Opportunities for Spontaneity" w:id="216"/>
      <w:bookmarkEnd w:id="216"/>
      <w:r>
        <w:rPr/>
      </w:r>
      <w:r>
        <w:rPr>
          <w:rFonts w:ascii="Trebuchet MS"/>
          <w:i/>
          <w:color w:val="97732C"/>
          <w:w w:val="95"/>
          <w:sz w:val="24"/>
        </w:rPr>
        <w:t>寻找自发的机会</w:t>
      </w:r>
    </w:p>
    <w:p>
      <w:pPr>
        <w:pStyle w:val="BodyText"/>
        <w:spacing w:before="9"/>
        <w:ind w:left="0"/>
        <w:jc w:val="left"/>
        <w:rPr>
          <w:rFonts w:ascii="Trebuchet MS"/>
          <w:i/>
          <w:sz w:val="38"/>
        </w:rPr>
      </w:pPr>
    </w:p>
    <w:p>
      <w:pPr>
        <w:pStyle w:val="BodyText"/>
        <w:spacing w:line="424" w:lineRule="auto" w:before="1"/>
        <w:ind w:right="229"/>
      </w:pPr>
      <w:r>
        <w:rPr>
          <w:spacing w:val="-1"/>
          <w:w w:val="110"/>
        </w:rPr>
        <w:t>想要接触企业家并让他们参与学习过程的家长和导师必须帮助他们找到自己的定位，并为他们提供自发的机会。给这些学生做一些事情</w:t>
      </w:r>
    </w:p>
    <w:p>
      <w:pPr>
        <w:spacing w:after="0" w:line="424" w:lineRule="auto"/>
        <w:sectPr>
          <w:pgSz w:w="12240" w:h="15840"/>
          <w:pgMar w:header="719" w:footer="897" w:top="1340" w:bottom="1080" w:left="1300" w:right="1220"/>
        </w:sectPr>
      </w:pPr>
    </w:p>
    <w:p>
      <w:pPr>
        <w:pStyle w:val="BodyText"/>
        <w:spacing w:line="427" w:lineRule="auto" w:before="123"/>
        <w:ind w:right="227"/>
      </w:pPr>
      <w:r>
        <w:rPr>
          <w:w w:val="105"/>
        </w:rPr>
        <w:t>own为表达自己提供了一些急需的自由。他们总是在寻找新的、新颖的东西，他们往往会对有胆识和自发性的指令做出回应。企业家喜欢根据自己的发现在自己的时间内做出决定或结论。然而，一旦他们做出这样的发现，他们可能不会在实施之前等待其他人。讲师应在课程计划中包含足够的灵活性，以适应这一点。</w:t>
      </w:r>
    </w:p>
    <w:p>
      <w:pPr>
        <w:pStyle w:val="BodyText"/>
        <w:spacing w:line="424" w:lineRule="auto" w:before="154"/>
        <w:ind w:right="229"/>
      </w:pPr>
      <w:r>
        <w:rPr>
          <w:w w:val="110"/>
        </w:rPr>
        <w:t>尽管如此，重要的是要记住，企业家在自己创业之前，可能只会吃这么多汤匙。家长和导师必须让他们有足够的时间按照自己的时间表和方式完成项目。</w:t>
      </w:r>
    </w:p>
    <w:p>
      <w:pPr>
        <w:pStyle w:val="BodyText"/>
        <w:spacing w:line="427" w:lineRule="auto" w:before="165"/>
        <w:ind w:right="227"/>
      </w:pPr>
      <w:r>
        <w:rPr>
          <w:w w:val="110"/>
        </w:rPr>
        <w:t>然而，也值得指出的是，企业家也喜欢与他人合作，需要广泛的活动来丰富个人参与。过多的隐居或独自完成任务可能会导致不耐烦和无聊。小组活动对这种性格类型的人来说更具刺激性，尤其是那些模仿他们所学技能的活动。与一群解剖青蛙进行生物学研究相比，在工作表上标注青蛙的解剖结构或撰写关于青蛙主要器官的报告，可以为这类蛙类提供更重要的学习成果。</w:t>
      </w:r>
    </w:p>
    <w:p>
      <w:pPr>
        <w:pStyle w:val="BodyText"/>
        <w:spacing w:before="1"/>
        <w:ind w:left="0"/>
        <w:jc w:val="left"/>
        <w:rPr>
          <w:sz w:val="37"/>
        </w:rPr>
      </w:pPr>
    </w:p>
    <w:p>
      <w:pPr>
        <w:pStyle w:val="Heading2"/>
        <w:ind w:left="706" w:right="785"/>
      </w:pPr>
      <w:bookmarkStart w:name="Entrepreneurs in High School" w:id="217"/>
      <w:bookmarkEnd w:id="217"/>
      <w:r>
        <w:rPr/>
      </w:r>
      <w:bookmarkStart w:name="_bookmark50" w:id="218"/>
      <w:bookmarkEnd w:id="218"/>
      <w:r>
        <w:rPr/>
      </w:r>
      <w:r>
        <w:rPr>
          <w:color w:val="97732C"/>
        </w:rPr>
        <w:t>高中企业家</w:t>
      </w:r>
    </w:p>
    <w:p>
      <w:pPr>
        <w:pStyle w:val="BodyText"/>
        <w:spacing w:line="427" w:lineRule="auto" w:before="413"/>
        <w:ind w:left="140" w:right="227"/>
      </w:pPr>
      <w:r>
        <w:rPr>
          <w:w w:val="105"/>
        </w:rPr>
        <w:t>如果你上过高中，你甚至不必看成千上万部关于青少年焦虑的电影中的一部，就可以知道除了课堂之外还有更多的东西。大多数人都同意，校园和走廊上的课和教室里的一样多。所以，让我们花点时间考虑一下高中是一个开展一些重要社会课程的地方。</w:t>
      </w:r>
    </w:p>
    <w:p>
      <w:pPr>
        <w:spacing w:after="0" w:line="427" w:lineRule="auto"/>
        <w:sectPr>
          <w:pgSz w:w="12240" w:h="15840"/>
          <w:pgMar w:header="719" w:footer="897" w:top="1340" w:bottom="1080" w:left="1300" w:right="1220"/>
        </w:sectPr>
      </w:pPr>
    </w:p>
    <w:p>
      <w:pPr>
        <w:pStyle w:val="Heading4"/>
        <w:spacing w:before="83"/>
        <w:ind w:right="216"/>
      </w:pPr>
      <w:bookmarkStart w:name="Balanced Entrepreneurs in High School" w:id="219"/>
      <w:bookmarkEnd w:id="219"/>
      <w:r>
        <w:rPr/>
      </w:r>
      <w:r>
        <w:rPr>
          <w:color w:val="97732C"/>
        </w:rPr>
        <w:t>高中均衡创业者</w:t>
      </w:r>
    </w:p>
    <w:p>
      <w:pPr>
        <w:pStyle w:val="BodyText"/>
        <w:spacing w:before="1"/>
        <w:ind w:left="0"/>
        <w:jc w:val="left"/>
        <w:rPr>
          <w:rFonts w:ascii="Verdana"/>
          <w:sz w:val="37"/>
        </w:rPr>
      </w:pPr>
    </w:p>
    <w:p>
      <w:pPr>
        <w:spacing w:before="0"/>
        <w:ind w:left="139" w:right="219" w:firstLine="0"/>
        <w:jc w:val="center"/>
        <w:rPr>
          <w:rFonts w:ascii="Trebuchet MS"/>
          <w:i/>
          <w:sz w:val="24"/>
        </w:rPr>
      </w:pPr>
      <w:bookmarkStart w:name="Energetic and Sociable" w:id="220"/>
      <w:bookmarkEnd w:id="220"/>
      <w:r>
        <w:rPr/>
      </w:r>
      <w:r>
        <w:rPr>
          <w:rFonts w:ascii="Trebuchet MS"/>
          <w:i/>
          <w:color w:val="97732C"/>
          <w:w w:val="95"/>
          <w:sz w:val="24"/>
        </w:rPr>
        <w:t>精力充沛，善于社交</w:t>
      </w:r>
    </w:p>
    <w:p>
      <w:pPr>
        <w:pStyle w:val="BodyText"/>
        <w:ind w:left="0"/>
        <w:jc w:val="left"/>
        <w:rPr>
          <w:rFonts w:ascii="Trebuchet MS"/>
          <w:i/>
          <w:sz w:val="39"/>
        </w:rPr>
      </w:pPr>
    </w:p>
    <w:p>
      <w:pPr>
        <w:pStyle w:val="BodyText"/>
        <w:spacing w:line="427" w:lineRule="auto" w:before="1"/>
        <w:ind w:right="229"/>
      </w:pPr>
      <w:r>
        <w:rPr>
          <w:w w:val="110"/>
        </w:rPr>
        <w:t>高中的企业家可以利用他们的魅力和社交能力，确保他们永远不会没有一群朋友或约会对象参加舞会。他们很有趣，精力充沛，总是在寻找新鲜的经历。他们喜欢戏剧和刺激。他们意识到并对周围的世界感到兴奋，并欣赏它的本来面目。高中的企业家往往会被邀请参加最好的聚会，并且很可能会去参加他们的聚会，只是为了看看有什么新鲜事。</w:t>
      </w:r>
    </w:p>
    <w:p>
      <w:pPr>
        <w:pStyle w:val="BodyText"/>
        <w:spacing w:line="427" w:lineRule="auto" w:before="153"/>
        <w:ind w:right="224"/>
      </w:pPr>
      <w:r>
        <w:rPr>
          <w:w w:val="105"/>
        </w:rPr>
        <w:t>关于平衡的学习方法，企业家理解上课和取得及格成绩的必要性。他们可能会与班级结构发生冲突，但很可能擅长任何能让他们利用创造力追求独特想法或在小组活动中练习领导技能的事情。实践活动，从在车间建造鸟舍到参加联合国示范项目，都能使这些有见识、有实践能力的学生产生更大的兴趣并增加学习。</w:t>
      </w:r>
      <w:r>
        <w:rPr>
          <w:spacing w:val="1"/>
          <w:w w:val="105"/>
        </w:rPr>
      </w:r>
    </w:p>
    <w:p>
      <w:pPr>
        <w:pStyle w:val="BodyText"/>
        <w:spacing w:line="427" w:lineRule="auto" w:before="152"/>
        <w:ind w:right="228"/>
      </w:pPr>
      <w:r>
        <w:rPr>
          <w:spacing w:val="-1"/>
          <w:w w:val="110"/>
        </w:rPr>
        <w:t>课外活动通常将现代青少年划分为传统的细分市场：啦啦队队长是受欢迎的孩子，拉丁俱乐部是为书呆子准备的，等等。企业家通常是运动型的，如果参加课外活动，可能会被足球或篮球吸引。他们倾向于通过共同的活动来了解别人，而不是坐下来和他们交谈。如果企业家学生参加俱乐部或团体来提高他们的社交生活，他们希望自己既积极又富有成效。</w:t>
      </w:r>
    </w:p>
    <w:p>
      <w:pPr>
        <w:spacing w:after="0" w:line="427" w:lineRule="auto"/>
        <w:sectPr>
          <w:pgSz w:w="12240" w:h="15840"/>
          <w:pgMar w:header="719" w:footer="897" w:top="1340" w:bottom="1080" w:left="1300" w:right="1220"/>
        </w:sectPr>
      </w:pPr>
    </w:p>
    <w:p>
      <w:pPr>
        <w:pStyle w:val="Heading4"/>
        <w:spacing w:before="83"/>
        <w:ind w:right="216"/>
      </w:pPr>
      <w:bookmarkStart w:name="Unbalanced Entrepreneurs in High School" w:id="221"/>
      <w:bookmarkEnd w:id="221"/>
      <w:r>
        <w:rPr/>
      </w:r>
      <w:r>
        <w:rPr>
          <w:color w:val="97732C"/>
        </w:rPr>
        <w:t>高中企业家失衡</w:t>
      </w:r>
    </w:p>
    <w:p>
      <w:pPr>
        <w:pStyle w:val="BodyText"/>
        <w:spacing w:before="1"/>
        <w:ind w:left="0"/>
        <w:jc w:val="left"/>
        <w:rPr>
          <w:rFonts w:ascii="Verdana"/>
          <w:sz w:val="37"/>
        </w:rPr>
      </w:pPr>
    </w:p>
    <w:p>
      <w:pPr>
        <w:spacing w:before="0"/>
        <w:ind w:left="706" w:right="785" w:firstLine="0"/>
        <w:jc w:val="center"/>
        <w:rPr>
          <w:rFonts w:ascii="Trebuchet MS"/>
          <w:i/>
          <w:sz w:val="24"/>
        </w:rPr>
      </w:pPr>
      <w:bookmarkStart w:name="Out of Sync with the System" w:id="222"/>
      <w:bookmarkEnd w:id="222"/>
      <w:r>
        <w:rPr/>
      </w:r>
      <w:r>
        <w:rPr>
          <w:rFonts w:ascii="Trebuchet MS"/>
          <w:i/>
          <w:color w:val="97732C"/>
          <w:w w:val="95"/>
          <w:sz w:val="24"/>
        </w:rPr>
        <w:t>与系统不同步</w:t>
      </w:r>
    </w:p>
    <w:p>
      <w:pPr>
        <w:pStyle w:val="BodyText"/>
        <w:ind w:left="0"/>
        <w:jc w:val="left"/>
        <w:rPr>
          <w:rFonts w:ascii="Trebuchet MS"/>
          <w:i/>
          <w:sz w:val="39"/>
        </w:rPr>
      </w:pPr>
    </w:p>
    <w:p>
      <w:pPr>
        <w:pStyle w:val="BodyText"/>
        <w:spacing w:line="427" w:lineRule="auto" w:before="1"/>
        <w:ind w:right="226"/>
      </w:pPr>
      <w:r>
        <w:rPr>
          <w:w w:val="110"/>
        </w:rPr>
        <w:t>如果他们采取一种不平衡的教育方式，创业者在高中通常会遇到困难。如上所述，典型的教室并不适合他们。他们的学习偏好可能与普通课堂上发生的情况非常不一致，他们可能会被视为麻烦制造者或不聪明。在这个体系中，很容易在这些学生身上错过潜伏在表面之下的另一种天才。不幸的是，太多的老师和家长缺乏这种观点，他们常常认为企业家不合作或无能为力。</w:t>
      </w:r>
    </w:p>
    <w:p>
      <w:pPr>
        <w:pStyle w:val="BodyText"/>
        <w:spacing w:line="427" w:lineRule="auto" w:before="151"/>
        <w:ind w:right="227"/>
      </w:pPr>
      <w:r>
        <w:rPr>
          <w:w w:val="105"/>
        </w:rPr>
        <w:t>让其他学生记住冷酷的事实或玩弄想法——但要确保企业家有一些实际的事情要做。在高中，引导企业家学生学习任何需要掌握的社交、运动或动手技能。如果让创业者在传统教育中苦苦挣扎，他们不仅可能成绩不佳，而且情绪和心理上的痛苦也会让他们感到痛苦。他们从学校环境中不断收到的信息往往是他们与其他人不同步。虽然他们在同龄人中很受欢迎，但仍可能有一种感觉，他们不适应，这可能会对他们的自尊造成很大伤害。</w:t>
      </w:r>
    </w:p>
    <w:p>
      <w:pPr>
        <w:pStyle w:val="Heading4"/>
        <w:spacing w:before="191"/>
        <w:ind w:right="216"/>
      </w:pPr>
      <w:bookmarkStart w:name="Rebalancing Entrepreneurs in High School" w:id="223"/>
      <w:bookmarkEnd w:id="223"/>
      <w:r>
        <w:rPr/>
      </w:r>
      <w:r>
        <w:rPr>
          <w:color w:val="97732C"/>
        </w:rPr>
        <w:t>重新平衡高中创业者</w:t>
      </w:r>
    </w:p>
    <w:p>
      <w:pPr>
        <w:pStyle w:val="BodyText"/>
        <w:spacing w:before="3"/>
        <w:ind w:left="0"/>
        <w:jc w:val="left"/>
        <w:rPr>
          <w:rFonts w:ascii="Verdana"/>
          <w:sz w:val="37"/>
        </w:rPr>
      </w:pPr>
    </w:p>
    <w:p>
      <w:pPr>
        <w:spacing w:before="0"/>
        <w:ind w:left="139" w:right="217" w:firstLine="0"/>
        <w:jc w:val="center"/>
        <w:rPr>
          <w:rFonts w:ascii="Trebuchet MS"/>
          <w:i/>
          <w:sz w:val="24"/>
        </w:rPr>
      </w:pPr>
      <w:bookmarkStart w:name="Relating Learning to Personal Interests" w:id="224"/>
      <w:bookmarkEnd w:id="224"/>
      <w:r>
        <w:rPr/>
      </w:r>
      <w:r>
        <w:rPr>
          <w:rFonts w:ascii="Trebuchet MS"/>
          <w:i/>
          <w:color w:val="97732C"/>
          <w:w w:val="95"/>
          <w:sz w:val="24"/>
        </w:rPr>
        <w:t>将学习与个人兴趣联系起来</w:t>
      </w:r>
    </w:p>
    <w:p>
      <w:pPr>
        <w:pStyle w:val="BodyText"/>
        <w:spacing w:before="10"/>
        <w:ind w:left="0"/>
        <w:jc w:val="left"/>
        <w:rPr>
          <w:rFonts w:ascii="Trebuchet MS"/>
          <w:i/>
          <w:sz w:val="38"/>
        </w:rPr>
      </w:pPr>
    </w:p>
    <w:p>
      <w:pPr>
        <w:pStyle w:val="BodyText"/>
        <w:spacing w:line="427" w:lineRule="auto"/>
        <w:ind w:right="228"/>
      </w:pPr>
      <w:r>
        <w:rPr>
          <w:w w:val="110"/>
        </w:rPr>
        <w:t>企业家享有广泛的兴趣。当他们找到可以联系到的活动时，他们可能不仅会投入大量精力来掌握这些活动，而且会更好地容忍被动的演讲厅。企业家落户</w:t>
      </w:r>
    </w:p>
    <w:p>
      <w:pPr>
        <w:spacing w:after="0" w:line="427" w:lineRule="auto"/>
        <w:sectPr>
          <w:pgSz w:w="12240" w:h="15840"/>
          <w:pgMar w:header="719" w:footer="897" w:top="1340" w:bottom="1080" w:left="1300" w:right="1220"/>
        </w:sectPr>
      </w:pPr>
    </w:p>
    <w:p>
      <w:pPr>
        <w:pStyle w:val="BodyText"/>
        <w:spacing w:line="424" w:lineRule="auto" w:before="123"/>
        <w:ind w:right="228"/>
      </w:pPr>
      <w:r>
        <w:rPr>
          <w:w w:val="105"/>
        </w:rPr>
        <w:t>当他们找到自己的定位，或者实际上找到了自己，他们就会更加努力地在学校里工作。</w:t>
      </w:r>
    </w:p>
    <w:p>
      <w:pPr>
        <w:pStyle w:val="BodyText"/>
        <w:spacing w:line="427" w:lineRule="auto" w:before="163"/>
        <w:ind w:right="226"/>
      </w:pPr>
      <w:r>
        <w:rPr>
          <w:w w:val="110"/>
        </w:rPr>
        <w:t>当他们被允许以符合他们本性的方式表达自己时，他们有时会对不符合他们兴趣的主题有更多的耐心。带着一种满足感，他们不会觉得自己必须拒绝这样做。一旦企业家们觉得能够做出承诺，他们就会充满激情和忠诚，这会影响到他们生活中其他不太令人兴奋的部分，比如传统的课堂。</w:t>
      </w:r>
    </w:p>
    <w:p>
      <w:pPr>
        <w:pStyle w:val="BodyText"/>
        <w:spacing w:before="2"/>
        <w:ind w:left="0"/>
        <w:jc w:val="left"/>
        <w:rPr>
          <w:sz w:val="37"/>
        </w:rPr>
      </w:pPr>
    </w:p>
    <w:p>
      <w:pPr>
        <w:pStyle w:val="Heading2"/>
        <w:ind w:right="214"/>
      </w:pPr>
      <w:bookmarkStart w:name="Work or College?" w:id="225"/>
      <w:bookmarkEnd w:id="225"/>
      <w:r>
        <w:rPr/>
      </w:r>
      <w:bookmarkStart w:name="_bookmark51" w:id="226"/>
      <w:bookmarkEnd w:id="226"/>
      <w:r>
        <w:rPr/>
      </w:r>
      <w:r>
        <w:rPr>
          <w:color w:val="97732C"/>
          <w:w w:val="95"/>
        </w:rPr>
        <w:t>工作还是大学？</w:t>
      </w:r>
    </w:p>
    <w:p>
      <w:pPr>
        <w:pStyle w:val="BodyText"/>
        <w:spacing w:line="427" w:lineRule="auto" w:before="413"/>
        <w:ind w:left="140" w:right="228"/>
      </w:pPr>
      <w:r>
        <w:rPr>
          <w:w w:val="105"/>
        </w:rPr>
        <w:t>虽然在决定是否上大学时，除了性格类型外，还涉及许多其他原因，但它们在这个等式中也有一定的作用。多年来，大多数人都认为上大学是通向成功和安全的最快途径。现在，这些人中的一些人正极力反对为每个人提供高等教育，因为他们目睹了大学辍学者在我们的技术时代取得了巨大的成功——史蒂夫·乔布斯和比尔·盖茨是两个最著名的例子。</w:t>
      </w:r>
    </w:p>
    <w:p>
      <w:pPr>
        <w:pStyle w:val="BodyText"/>
        <w:spacing w:line="427" w:lineRule="auto" w:before="152"/>
        <w:ind w:left="140" w:right="230"/>
      </w:pPr>
      <w:r>
        <w:rPr>
          <w:w w:val="110"/>
        </w:rPr>
        <w:t>每个人都有一个利基市场，大学只是找到它的一个可能途径。然而，没有获得大学学位的人可能很难找到工作，也不太可能像那些获得神奇纸条的人那样获得同样的收入。那么，企业家在决定上大学还是去工作时会考虑什么呢？</w:t>
      </w:r>
    </w:p>
    <w:p>
      <w:pPr>
        <w:pStyle w:val="BodyText"/>
        <w:spacing w:line="427" w:lineRule="auto" w:before="155"/>
        <w:ind w:right="228"/>
      </w:pPr>
      <w:r>
        <w:rPr>
          <w:w w:val="105"/>
        </w:rPr>
        <w:t>很容易看到有行动意识的企业家想要迅速走出去，参与表演和生产。然而，他们需要掌握自己的技艺，就像他们需要表演一样。这是企业家必须做的两件事</w:t>
      </w:r>
    </w:p>
    <w:p>
      <w:pPr>
        <w:spacing w:after="0" w:line="427" w:lineRule="auto"/>
        <w:sectPr>
          <w:pgSz w:w="12240" w:h="15840"/>
          <w:pgMar w:header="719" w:footer="897" w:top="1340" w:bottom="1080" w:left="1300" w:right="1220"/>
        </w:sectPr>
      </w:pPr>
    </w:p>
    <w:p>
      <w:pPr>
        <w:pStyle w:val="BodyText"/>
        <w:spacing w:line="424" w:lineRule="auto" w:before="123"/>
        <w:ind w:right="227"/>
      </w:pPr>
      <w:r>
        <w:rPr>
          <w:w w:val="105"/>
        </w:rPr>
        <w:t>考虑大学时要权衡和平衡。如果他们把这里想象成一个有很多演讲厅和书籍的地方，它可能不会吸引他们。</w:t>
      </w:r>
    </w:p>
    <w:p>
      <w:pPr>
        <w:pStyle w:val="BodyText"/>
        <w:spacing w:line="427" w:lineRule="auto" w:before="163"/>
        <w:ind w:right="227"/>
      </w:pPr>
      <w:r>
        <w:rPr>
          <w:w w:val="105"/>
        </w:rPr>
        <w:t>然而，如果他们认为这是一个充满活力的社会生活、工作室、工作室和练习室的地方，这些可能会吸引他们接受高等教育。只要在合适的大学选择合适的专业，就可以达到平衡。这些类型的人可以在非学术领域找到实习机会，但大学提供了“现成的”向他人学习的机会。（偶尔，企业家会从事需要认证的职业。在这种情况下，他们除了接受高等教育别无选择。）</w:t>
      </w:r>
    </w:p>
    <w:p>
      <w:pPr>
        <w:pStyle w:val="BodyText"/>
        <w:spacing w:before="3"/>
        <w:ind w:left="0"/>
        <w:jc w:val="left"/>
        <w:rPr>
          <w:sz w:val="37"/>
        </w:rPr>
      </w:pPr>
    </w:p>
    <w:p>
      <w:pPr>
        <w:pStyle w:val="Heading3"/>
        <w:ind w:right="215"/>
      </w:pPr>
      <w:bookmarkStart w:name="Entrepreneurs in College" w:id="227"/>
      <w:bookmarkEnd w:id="227"/>
      <w:r>
        <w:rPr/>
      </w:r>
      <w:bookmarkStart w:name="_bookmark52" w:id="228"/>
      <w:bookmarkEnd w:id="228"/>
      <w:r>
        <w:rPr/>
      </w:r>
      <w:r>
        <w:rPr>
          <w:color w:val="97732C"/>
          <w:spacing w:val="-1"/>
        </w:rPr>
        <w:t>大学企业家</w:t>
      </w:r>
    </w:p>
    <w:p>
      <w:pPr>
        <w:pStyle w:val="BodyText"/>
        <w:spacing w:before="1"/>
        <w:ind w:left="0"/>
        <w:jc w:val="left"/>
        <w:rPr>
          <w:rFonts w:ascii="Verdana"/>
          <w:sz w:val="37"/>
        </w:rPr>
      </w:pPr>
    </w:p>
    <w:p>
      <w:pPr>
        <w:pStyle w:val="Heading4"/>
        <w:spacing w:before="1"/>
      </w:pPr>
      <w:bookmarkStart w:name="Balanced Entrepreneurs in College" w:id="229"/>
      <w:bookmarkEnd w:id="229"/>
      <w:r>
        <w:rPr/>
      </w:r>
      <w:r>
        <w:rPr>
          <w:color w:val="97732C"/>
        </w:rPr>
        <w:t>大学中的平衡企业家</w:t>
      </w:r>
    </w:p>
    <w:p>
      <w:pPr>
        <w:pStyle w:val="BodyText"/>
        <w:spacing w:before="2"/>
        <w:ind w:left="0"/>
        <w:jc w:val="left"/>
        <w:rPr>
          <w:rFonts w:ascii="Verdana"/>
          <w:sz w:val="37"/>
        </w:rPr>
      </w:pPr>
    </w:p>
    <w:p>
      <w:pPr>
        <w:spacing w:before="1"/>
        <w:ind w:left="139" w:right="216" w:firstLine="0"/>
        <w:jc w:val="center"/>
        <w:rPr>
          <w:rFonts w:ascii="Trebuchet MS"/>
          <w:i/>
          <w:sz w:val="24"/>
        </w:rPr>
      </w:pPr>
      <w:bookmarkStart w:name="Free to Find Their Way" w:id="230"/>
      <w:bookmarkEnd w:id="230"/>
      <w:r>
        <w:rPr/>
      </w:r>
      <w:r>
        <w:rPr>
          <w:rFonts w:ascii="Trebuchet MS"/>
          <w:i/>
          <w:color w:val="97732C"/>
          <w:w w:val="95"/>
          <w:sz w:val="24"/>
        </w:rPr>
        <w:t>自由选择路</w:t>
      </w:r>
    </w:p>
    <w:p>
      <w:pPr>
        <w:pStyle w:val="BodyText"/>
        <w:ind w:left="0"/>
        <w:jc w:val="left"/>
        <w:rPr>
          <w:rFonts w:ascii="Trebuchet MS"/>
          <w:i/>
          <w:sz w:val="39"/>
        </w:rPr>
      </w:pPr>
    </w:p>
    <w:p>
      <w:pPr>
        <w:pStyle w:val="BodyText"/>
        <w:spacing w:line="427" w:lineRule="auto"/>
        <w:ind w:right="229"/>
      </w:pPr>
      <w:r>
        <w:rPr>
          <w:w w:val="105"/>
        </w:rPr>
        <w:t>那些选择上大学或学院的企业家最有可能感到自由。不再受高中生活规则的约束，这些学生最终可能会找到适合他们学习风格的教育模式。对于许多企业家来说，离开家和高中去上大学往往是一种解放的经历。</w:t>
      </w:r>
    </w:p>
    <w:p>
      <w:pPr>
        <w:pStyle w:val="BodyText"/>
        <w:spacing w:line="427" w:lineRule="auto" w:before="157"/>
        <w:ind w:right="227"/>
      </w:pPr>
      <w:r>
        <w:rPr>
          <w:w w:val="105"/>
        </w:rPr>
        <w:t>企业家的课程选择往往与他们在高中时所学的科目类似。各种形式的体育或工程类学科是许多企业家大学生以及其他一些活跃职业的主要兴趣。企业家应谨慎避免选择与高中时面临的困难相同的专业和课程。有时，父母和辅导员怀着最好的意愿，可能会把高中毕业生送上错误的大学。如果企业家不拥抱更多</w:t>
      </w:r>
    </w:p>
    <w:p>
      <w:pPr>
        <w:spacing w:after="0" w:line="427" w:lineRule="auto"/>
        <w:sectPr>
          <w:pgSz w:w="12240" w:h="15840"/>
          <w:pgMar w:header="719" w:footer="897" w:top="1340" w:bottom="1080" w:left="1300" w:right="1220"/>
        </w:sectPr>
      </w:pPr>
    </w:p>
    <w:p>
      <w:pPr>
        <w:pStyle w:val="BodyText"/>
        <w:spacing w:line="424" w:lineRule="auto" w:before="123"/>
        <w:ind w:left="140" w:right="231"/>
      </w:pPr>
      <w:r>
        <w:rPr>
          <w:w w:val="105"/>
        </w:rPr>
        <w:t>高中的抽象理论课程，上大学的时候做这些的机会并没有多大。</w:t>
      </w:r>
    </w:p>
    <w:p>
      <w:pPr>
        <w:pStyle w:val="Heading4"/>
        <w:ind w:right="214"/>
      </w:pPr>
      <w:bookmarkStart w:name="Unbalanced Entrepreneurs in College" w:id="231"/>
      <w:bookmarkEnd w:id="231"/>
      <w:r>
        <w:rPr/>
      </w:r>
      <w:r>
        <w:rPr>
          <w:color w:val="97732C"/>
        </w:rPr>
        <w:t>高校企业家失衡</w:t>
      </w:r>
    </w:p>
    <w:p>
      <w:pPr>
        <w:pStyle w:val="BodyText"/>
        <w:spacing w:before="2"/>
        <w:ind w:left="0"/>
        <w:jc w:val="left"/>
        <w:rPr>
          <w:rFonts w:ascii="Verdana"/>
          <w:sz w:val="37"/>
        </w:rPr>
      </w:pPr>
    </w:p>
    <w:p>
      <w:pPr>
        <w:spacing w:before="1"/>
        <w:ind w:left="139" w:right="217" w:firstLine="0"/>
        <w:jc w:val="center"/>
        <w:rPr>
          <w:rFonts w:ascii="Trebuchet MS"/>
          <w:i/>
          <w:sz w:val="24"/>
        </w:rPr>
      </w:pPr>
      <w:bookmarkStart w:name="Too Focused on Enjoying the Moment" w:id="232"/>
      <w:bookmarkEnd w:id="232"/>
      <w:r>
        <w:rPr/>
      </w:r>
      <w:r>
        <w:rPr>
          <w:rFonts w:ascii="Trebuchet MS"/>
          <w:i/>
          <w:color w:val="97732C"/>
          <w:w w:val="95"/>
          <w:sz w:val="24"/>
        </w:rPr>
        <w:t>太专注于享受时刻</w:t>
      </w:r>
    </w:p>
    <w:p>
      <w:pPr>
        <w:pStyle w:val="BodyText"/>
        <w:spacing w:before="9"/>
        <w:ind w:left="0"/>
        <w:jc w:val="left"/>
        <w:rPr>
          <w:rFonts w:ascii="Trebuchet MS"/>
          <w:i/>
          <w:sz w:val="38"/>
        </w:rPr>
      </w:pPr>
    </w:p>
    <w:p>
      <w:pPr>
        <w:pStyle w:val="BodyText"/>
        <w:spacing w:line="427" w:lineRule="auto" w:before="1"/>
        <w:ind w:right="226"/>
      </w:pPr>
      <w:r>
        <w:rPr>
          <w:spacing w:val="-1"/>
          <w:w w:val="110"/>
        </w:rPr>
        <w:t>有些人认为，学院和大学只是为了获得谋生所需的工具。大多数企业家拒绝把这作为获得学位的主要原因。精通和创造力往往是典型企业家的主要动机。不管是对是错，他们通常相信自己的热情能够帮助他们渡过难关。企业家不太回避风险，他们强调在“此时此地”学习技能，对未来漠不关心。</w:t>
      </w:r>
    </w:p>
    <w:p>
      <w:pPr>
        <w:pStyle w:val="BodyText"/>
        <w:spacing w:line="427" w:lineRule="auto" w:before="153"/>
        <w:ind w:right="227"/>
      </w:pPr>
      <w:r>
        <w:rPr>
          <w:w w:val="105"/>
        </w:rPr>
        <w:t>企业家是否寻找“党校”来加强他们的大学经历？像大多数年轻人一样，他们会喜欢上大学带来的自主性。对于许多学生来说，这是除了家庭和家庭规则之外的第一次重要的生活体验。有些人甚至根据离家的距离选择大学。</w:t>
      </w:r>
    </w:p>
    <w:p>
      <w:pPr>
        <w:pStyle w:val="BodyText"/>
        <w:spacing w:line="427" w:lineRule="auto" w:before="155"/>
        <w:ind w:right="227"/>
      </w:pPr>
      <w:r>
        <w:rPr>
          <w:w w:val="110"/>
        </w:rPr>
        <w:t>对于那些同样有兴趣进入自己公司的企业家来说，这也没有什么不同。他们往往很适合校园聚会生活。他们对新奇事物和外向性格的渴望可能会让他们从一个派对到另一个派对，其间几乎没有休息时间。他们必须小心，不要让社交生活掩盖了他们上大学的任何其他原因。这是一个企业家必须谨慎从事的领域。</w:t>
      </w:r>
    </w:p>
    <w:p>
      <w:pPr>
        <w:spacing w:after="0" w:line="427" w:lineRule="auto"/>
        <w:sectPr>
          <w:pgSz w:w="12240" w:h="15840"/>
          <w:pgMar w:header="719" w:footer="897" w:top="1340" w:bottom="1080" w:left="1300" w:right="1220"/>
        </w:sectPr>
      </w:pPr>
    </w:p>
    <w:p>
      <w:pPr>
        <w:pStyle w:val="Heading4"/>
        <w:spacing w:before="83"/>
        <w:ind w:right="214"/>
      </w:pPr>
      <w:bookmarkStart w:name="Rebalancing Entrepreneurs in College" w:id="233"/>
      <w:bookmarkEnd w:id="233"/>
      <w:r>
        <w:rPr/>
      </w:r>
      <w:r>
        <w:rPr>
          <w:color w:val="97732C"/>
        </w:rPr>
        <w:t>重新平衡大学企业家</w:t>
      </w:r>
    </w:p>
    <w:p>
      <w:pPr>
        <w:pStyle w:val="BodyText"/>
        <w:spacing w:before="1"/>
        <w:ind w:left="0"/>
        <w:jc w:val="left"/>
        <w:rPr>
          <w:rFonts w:ascii="Verdana"/>
          <w:sz w:val="37"/>
        </w:rPr>
      </w:pPr>
    </w:p>
    <w:p>
      <w:pPr>
        <w:spacing w:before="0"/>
        <w:ind w:left="139" w:right="219" w:firstLine="0"/>
        <w:jc w:val="center"/>
        <w:rPr>
          <w:rFonts w:ascii="Trebuchet MS"/>
          <w:i/>
          <w:sz w:val="24"/>
        </w:rPr>
      </w:pPr>
      <w:bookmarkStart w:name="Learning to Deal with Difficulty" w:id="234"/>
      <w:bookmarkEnd w:id="234"/>
      <w:r>
        <w:rPr/>
      </w:r>
      <w:r>
        <w:rPr>
          <w:rFonts w:ascii="Trebuchet MS"/>
          <w:i/>
          <w:color w:val="97732C"/>
          <w:w w:val="95"/>
          <w:sz w:val="24"/>
        </w:rPr>
        <w:t>学会应对困难</w:t>
      </w:r>
    </w:p>
    <w:p>
      <w:pPr>
        <w:pStyle w:val="BodyText"/>
        <w:ind w:left="0"/>
        <w:jc w:val="left"/>
        <w:rPr>
          <w:rFonts w:ascii="Trebuchet MS"/>
          <w:i/>
          <w:sz w:val="39"/>
        </w:rPr>
      </w:pPr>
    </w:p>
    <w:p>
      <w:pPr>
        <w:pStyle w:val="BodyText"/>
        <w:spacing w:line="427" w:lineRule="auto" w:before="1"/>
        <w:ind w:right="228"/>
      </w:pPr>
      <w:r>
        <w:rPr>
          <w:w w:val="105"/>
        </w:rPr>
        <w:t>大学是企业家们思考和真正发挥自己优势和才能的时候。他们可以对自己的学习课程进行定制，使之达到令自己感到满足的程度。然而，每个人都必须学习我们大多数人都不想学习的课程——基础课程和先修课程。企业家可能希望接受这样一种观点，即在每一个生活中，都必须有一点点平凡。虽然通常可以选择“测试”这些课程，但参加这些课程有巨大的好处——对它们稍有宽容可能会使一些令人惊讶的材料变得比想象中更有趣。</w:t>
      </w:r>
    </w:p>
    <w:p>
      <w:pPr>
        <w:pStyle w:val="BodyText"/>
        <w:spacing w:line="427" w:lineRule="auto" w:before="150"/>
        <w:ind w:left="140" w:right="226"/>
      </w:pPr>
      <w:r>
        <w:rPr>
          <w:w w:val="105"/>
        </w:rPr>
        <w:t>学习应对枯燥或过于富有挑战性的课程是企业家良好的纪律实践。这并不是他们唯一一次会遇到对他们来说毫无意义和无聊的必要任务。大学可以帮助企业家获得对这些事情的宽容，并为他们以更平衡和现实的方式接近成人世界做好准备。</w:t>
      </w:r>
    </w:p>
    <w:p>
      <w:pPr>
        <w:pStyle w:val="BodyText"/>
        <w:spacing w:before="1"/>
        <w:ind w:left="0"/>
        <w:jc w:val="left"/>
        <w:rPr>
          <w:sz w:val="37"/>
        </w:rPr>
      </w:pPr>
    </w:p>
    <w:p>
      <w:pPr>
        <w:pStyle w:val="Heading2"/>
      </w:pPr>
      <w:bookmarkStart w:name="Conclusion" w:id="235"/>
      <w:bookmarkEnd w:id="235"/>
      <w:r>
        <w:rPr/>
      </w:r>
      <w:bookmarkStart w:name="_bookmark53" w:id="236"/>
      <w:bookmarkEnd w:id="236"/>
      <w:r>
        <w:rPr/>
      </w:r>
      <w:r>
        <w:rPr>
          <w:color w:val="97732C"/>
        </w:rPr>
        <w:t>结论</w:t>
      </w:r>
    </w:p>
    <w:p>
      <w:pPr>
        <w:pStyle w:val="BodyText"/>
        <w:spacing w:line="427" w:lineRule="auto" w:before="416"/>
        <w:ind w:left="140" w:right="228"/>
      </w:pPr>
      <w:r>
        <w:rPr>
          <w:w w:val="110"/>
        </w:rPr>
        <w:t>为了实现“企业家”这个名字所暗示的雄心勃勃的创造力，这类人几乎自然会承担终身学习者的角色。促进他们学习的最初诀窍不会涉及直接激励他们或推动他们提高技能，希望他们的兴趣会在事后点燃。诀窍是帮助他们找到一种互动的训练方法，提前抓住并激励他们。一旦发现兴趣，企业家很可能会投入到这个过程中。通常，当他们找到自己的定位时，他们会寻找提高技能的方法</w:t>
      </w:r>
    </w:p>
    <w:p>
      <w:pPr>
        <w:spacing w:after="0" w:line="427" w:lineRule="auto"/>
        <w:sectPr>
          <w:pgSz w:w="12240" w:h="15840"/>
          <w:pgMar w:header="719" w:footer="897" w:top="1340" w:bottom="1080" w:left="1300" w:right="1220"/>
        </w:sectPr>
      </w:pPr>
    </w:p>
    <w:p>
      <w:pPr>
        <w:pStyle w:val="BodyText"/>
        <w:spacing w:line="424" w:lineRule="auto" w:before="123"/>
        <w:ind w:right="230"/>
      </w:pPr>
      <w:r>
        <w:rPr>
          <w:w w:val="105"/>
        </w:rPr>
        <w:t>级别。有了这样的关注点，他们甚至会发现教育在更广泛的意义上更具吸引力。</w:t>
      </w:r>
    </w:p>
    <w:p>
      <w:pPr>
        <w:pStyle w:val="BodyText"/>
        <w:spacing w:line="427" w:lineRule="auto" w:before="163"/>
        <w:ind w:right="226"/>
      </w:pPr>
      <w:r>
        <w:rPr>
          <w:spacing w:val="-1"/>
          <w:w w:val="110"/>
        </w:rPr>
        <w:t>企业家可以通过了解学习和培训对他们的作用，帮助自己在教育方面取得进步。培养和纵容他们的好奇心倾向对他们寻找自己的激情是有益的。有目的地强调探索可以帮助他们开始他们的教育——也许是职业——道路。</w:t>
      </w:r>
    </w:p>
    <w:p>
      <w:pPr>
        <w:spacing w:after="0" w:line="427" w:lineRule="auto"/>
        <w:sectPr>
          <w:pgSz w:w="12240" w:h="15840"/>
          <w:pgMar w:header="719" w:footer="897" w:top="1340" w:bottom="1080" w:left="1300" w:right="1220"/>
        </w:sectPr>
      </w:pPr>
    </w:p>
    <w:p>
      <w:pPr>
        <w:pStyle w:val="Heading2"/>
        <w:spacing w:before="76"/>
        <w:ind w:right="217"/>
      </w:pPr>
      <w:bookmarkStart w:name="Additional Tools and Tests" w:id="237"/>
      <w:bookmarkEnd w:id="237"/>
      <w:r>
        <w:rPr/>
      </w:r>
      <w:bookmarkStart w:name="_bookmark54" w:id="238"/>
      <w:bookmarkEnd w:id="238"/>
      <w:r>
        <w:rPr/>
      </w:r>
      <w:r>
        <w:rPr>
          <w:color w:val="97732C"/>
          <w:spacing w:val="-1"/>
        </w:rPr>
        <w:t>其他工具和测试</w:t>
      </w:r>
    </w:p>
    <w:p>
      <w:pPr>
        <w:pStyle w:val="BodyText"/>
        <w:spacing w:line="424" w:lineRule="auto" w:before="413"/>
        <w:ind w:right="219"/>
      </w:pPr>
      <w:r>
        <w:rPr>
          <w:w w:val="105"/>
        </w:rPr>
        <w:t>想更深入地研究你的学术道路吗？如果您可以访问网站的工具箱区域，我们将提供各种其他工具和测试来帮助您探索。</w:t>
      </w:r>
    </w:p>
    <w:p>
      <w:pPr>
        <w:pStyle w:val="Heading4"/>
        <w:spacing w:before="204"/>
        <w:ind w:right="215"/>
      </w:pPr>
      <w:bookmarkStart w:name="Thirst for Knowledge Test" w:id="239"/>
      <w:bookmarkEnd w:id="239"/>
      <w:r>
        <w:rPr/>
      </w:r>
      <w:r>
        <w:rPr>
          <w:color w:val="97732C"/>
          <w:w w:val="95"/>
          <w:u w:val="single" w:color="97732C"/>
        </w:rPr>
        <w:t>渴望知识测试</w:t>
      </w:r>
    </w:p>
    <w:p>
      <w:pPr>
        <w:pStyle w:val="BodyText"/>
        <w:spacing w:before="5"/>
        <w:ind w:left="0"/>
        <w:jc w:val="left"/>
        <w:rPr>
          <w:rFonts w:ascii="Verdana"/>
          <w:sz w:val="26"/>
        </w:rPr>
      </w:pPr>
    </w:p>
    <w:p>
      <w:pPr>
        <w:pStyle w:val="BodyText"/>
        <w:spacing w:line="424" w:lineRule="auto" w:before="132"/>
        <w:ind w:left="140"/>
        <w:jc w:val="left"/>
      </w:pPr>
      <w:r>
        <w:rPr>
          <w:w w:val="105"/>
        </w:rPr>
        <w:t>你对获得知识的兴趣是什么？你对学习的渴望如何影响你的生活？此工具将帮助您探索这一点。</w:t>
      </w:r>
    </w:p>
    <w:p>
      <w:pPr>
        <w:pStyle w:val="Heading4"/>
        <w:spacing w:before="200"/>
        <w:ind w:left="706" w:right="785"/>
      </w:pPr>
      <w:bookmarkStart w:name="Academic Exploration Test" w:id="240"/>
      <w:bookmarkEnd w:id="240"/>
      <w:r>
        <w:rPr/>
      </w:r>
      <w:r>
        <w:rPr>
          <w:color w:val="97732C"/>
          <w:u w:val="single" w:color="97732C"/>
        </w:rPr>
        <w:t>学术探索测试</w:t>
      </w:r>
    </w:p>
    <w:p>
      <w:pPr>
        <w:pStyle w:val="BodyText"/>
        <w:spacing w:before="7"/>
        <w:ind w:left="0"/>
        <w:jc w:val="left"/>
        <w:rPr>
          <w:rFonts w:ascii="Verdana"/>
          <w:sz w:val="26"/>
        </w:rPr>
      </w:pPr>
    </w:p>
    <w:p>
      <w:pPr>
        <w:pStyle w:val="BodyText"/>
        <w:spacing w:line="424" w:lineRule="auto" w:before="132"/>
        <w:ind w:left="140" w:right="217"/>
        <w:jc w:val="left"/>
      </w:pPr>
      <w:r>
        <w:rPr>
          <w:w w:val="105"/>
        </w:rPr>
        <w:t>你有没有想过什么样的学习领域适合你的个性？找出你最满意的科目。</w:t>
      </w:r>
    </w:p>
    <w:p>
      <w:pPr>
        <w:pStyle w:val="Heading4"/>
        <w:spacing w:before="200"/>
      </w:pPr>
      <w:bookmarkStart w:name="Perfectionism Test" w:id="241"/>
      <w:bookmarkEnd w:id="241"/>
      <w:r>
        <w:rPr/>
      </w:r>
      <w:r>
        <w:rPr>
          <w:color w:val="97732C"/>
          <w:spacing w:val="-1"/>
          <w:u w:val="single" w:color="97732C"/>
        </w:rPr>
        <w:t>完美主义测试</w:t>
      </w:r>
    </w:p>
    <w:p>
      <w:pPr>
        <w:pStyle w:val="BodyText"/>
        <w:spacing w:before="8"/>
        <w:ind w:left="0"/>
        <w:jc w:val="left"/>
        <w:rPr>
          <w:rFonts w:ascii="Verdana"/>
          <w:sz w:val="26"/>
        </w:rPr>
      </w:pPr>
    </w:p>
    <w:p>
      <w:pPr>
        <w:pStyle w:val="BodyText"/>
        <w:spacing w:line="424" w:lineRule="auto" w:before="132"/>
        <w:ind w:left="140" w:right="217"/>
        <w:jc w:val="left"/>
      </w:pPr>
      <w:r>
        <w:rPr>
          <w:w w:val="110"/>
        </w:rPr>
        <w:t>完美主义是一种渴望在你做的每一件事上都与众不同的愿望。让我们看看它在你的生活中扮演着什么角色。</w:t>
      </w:r>
    </w:p>
    <w:p>
      <w:pPr>
        <w:pStyle w:val="Heading4"/>
        <w:spacing w:before="200"/>
        <w:ind w:right="215"/>
      </w:pPr>
      <w:bookmarkStart w:name="Type Guesser (Academic)" w:id="242"/>
      <w:bookmarkEnd w:id="242"/>
      <w:r>
        <w:rPr/>
      </w:r>
      <w:r>
        <w:rPr>
          <w:color w:val="97732C"/>
          <w:w w:val="95"/>
          <w:u w:val="single" w:color="97732C"/>
        </w:rPr>
        <w:t>类型猜测者（学术）</w:t>
      </w:r>
    </w:p>
    <w:p>
      <w:pPr>
        <w:pStyle w:val="BodyText"/>
        <w:spacing w:before="8"/>
        <w:ind w:left="0"/>
        <w:jc w:val="left"/>
        <w:rPr>
          <w:rFonts w:ascii="Verdana"/>
          <w:sz w:val="26"/>
        </w:rPr>
      </w:pPr>
    </w:p>
    <w:p>
      <w:pPr>
        <w:pStyle w:val="BodyText"/>
        <w:spacing w:line="424" w:lineRule="auto" w:before="131"/>
        <w:ind w:left="140" w:right="217"/>
        <w:jc w:val="left"/>
      </w:pPr>
      <w:r>
        <w:rPr>
          <w:w w:val="110"/>
        </w:rPr>
        <w:t>你想知道你的同学属于哪种性格类型吗？你可能会发现这个简单的工具很有用。</w:t>
      </w:r>
    </w:p>
    <w:p>
      <w:pPr>
        <w:spacing w:after="0" w:line="424" w:lineRule="auto"/>
        <w:jc w:val="left"/>
        <w:sectPr>
          <w:pgSz w:w="12240" w:h="15840"/>
          <w:pgMar w:header="719" w:footer="897" w:top="1340" w:bottom="1080" w:left="1300" w:right="1220"/>
        </w:sectPr>
      </w:pPr>
    </w:p>
    <w:p>
      <w:pPr>
        <w:pStyle w:val="Heading1"/>
        <w:ind w:left="706" w:right="780"/>
      </w:pPr>
      <w:bookmarkStart w:name="Professional Development" w:id="243"/>
      <w:bookmarkEnd w:id="243"/>
      <w:r>
        <w:rPr/>
      </w:r>
      <w:bookmarkStart w:name="_bookmark55" w:id="244"/>
      <w:bookmarkEnd w:id="244"/>
      <w:r>
        <w:rPr/>
      </w:r>
      <w:r>
        <w:rPr>
          <w:color w:val="97732C"/>
        </w:rPr>
        <w:t>专业发展</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19">
            <wp:simplePos x="0" y="0"/>
            <wp:positionH relativeFrom="page">
              <wp:posOffset>914400</wp:posOffset>
            </wp:positionH>
            <wp:positionV relativeFrom="paragraph">
              <wp:posOffset>120363</wp:posOffset>
            </wp:positionV>
            <wp:extent cx="5998684" cy="2334387"/>
            <wp:effectExtent l="0" t="0" r="0" b="0"/>
            <wp:wrapTopAndBottom/>
            <wp:docPr id="59" name="image21.jpeg"/>
            <wp:cNvGraphicFramePr>
              <a:graphicFrameLocks noChangeAspect="1"/>
            </wp:cNvGraphicFramePr>
            <a:graphic>
              <a:graphicData uri="http://schemas.openxmlformats.org/drawingml/2006/picture">
                <pic:pic>
                  <pic:nvPicPr>
                    <pic:cNvPr id="60" name="image21.jpeg"/>
                    <pic:cNvPicPr/>
                  </pic:nvPicPr>
                  <pic:blipFill>
                    <a:blip r:embed="rId68" cstate="print"/>
                    <a:stretch>
                      <a:fillRect/>
                    </a:stretch>
                  </pic:blipFill>
                  <pic:spPr>
                    <a:xfrm>
                      <a:off x="0" y="0"/>
                      <a:ext cx="5998684" cy="2334387"/>
                    </a:xfrm>
                    <a:prstGeom prst="rect">
                      <a:avLst/>
                    </a:prstGeom>
                  </pic:spPr>
                </pic:pic>
              </a:graphicData>
            </a:graphic>
          </wp:anchor>
        </w:drawing>
      </w:r>
    </w:p>
    <w:p>
      <w:pPr>
        <w:pStyle w:val="BodyText"/>
        <w:spacing w:line="427" w:lineRule="auto" w:before="318"/>
        <w:ind w:right="231"/>
      </w:pPr>
      <w:r>
        <w:rPr>
          <w:w w:val="110"/>
        </w:rPr>
        <w:t>企业家的主要挑战是找到符合他们风格和独立性的职业。虽然没有一个行业最适合他们，但找到适合他们独特性格的工作可能是至关重要的。</w:t>
      </w:r>
    </w:p>
    <w:p>
      <w:pPr>
        <w:pStyle w:val="BodyText"/>
        <w:spacing w:line="427" w:lineRule="auto" w:before="158"/>
        <w:ind w:right="229"/>
      </w:pPr>
      <w:r>
        <w:rPr>
          <w:w w:val="105"/>
        </w:rPr>
        <w:t>本节探讨企业家如何利用自己的特质来保持平衡，并在自己的职业中脱颖而出。我们将看看是什么让他们沮丧，让他们在工作中失去平衡，以及修复不平衡状况的策略。最后，本章的目标是提供帮助企业家在工作场所取得成功的工具。</w:t>
      </w:r>
      <w:r>
        <w:rPr>
          <w:spacing w:val="-71"/>
          <w:w w:val="110"/>
        </w:rPr>
      </w:r>
    </w:p>
    <w:p>
      <w:pPr>
        <w:pStyle w:val="BodyText"/>
        <w:spacing w:line="424" w:lineRule="auto" w:before="155"/>
        <w:ind w:right="226"/>
      </w:pPr>
      <w:r>
        <w:rPr>
          <w:w w:val="105"/>
        </w:rPr>
        <w:t>当企业家们记住倾听自己时，尤其是在决定职业选择时，他们做得最好。大多数人可能很容易得到这个建议。他们知道自己想要什么，不会让社会压力迫使他们进入不适合自己独特个性类型的职位。</w:t>
      </w:r>
    </w:p>
    <w:p>
      <w:pPr>
        <w:pStyle w:val="BodyText"/>
        <w:spacing w:line="427" w:lineRule="auto" w:before="165"/>
        <w:ind w:right="227"/>
      </w:pPr>
      <w:r>
        <w:rPr>
          <w:w w:val="105"/>
        </w:rPr>
        <w:t>这条建议并不意味着他们应该避免初级职位，初级职位最初可能会令人不满意或无趣。说到做到，企业家的责任就是找到能让他们在职业生涯中感到快乐的工作</w:t>
      </w:r>
    </w:p>
    <w:p>
      <w:pPr>
        <w:spacing w:after="0" w:line="427" w:lineRule="auto"/>
        <w:sectPr>
          <w:headerReference w:type="default" r:id="rId66"/>
          <w:footerReference w:type="default" r:id="rId67"/>
          <w:pgSz w:w="12240" w:h="15840"/>
          <w:pgMar w:header="719" w:footer="897" w:top="1340" w:bottom="1080" w:left="1300" w:right="1220"/>
        </w:sectPr>
      </w:pPr>
    </w:p>
    <w:p>
      <w:pPr>
        <w:pStyle w:val="BodyText"/>
        <w:spacing w:line="427" w:lineRule="auto" w:before="123"/>
        <w:ind w:right="230"/>
      </w:pPr>
      <w:r>
        <w:rPr>
          <w:w w:val="110"/>
        </w:rPr>
        <w:t>环境。他们需要足够的空间来呼吸，而在不相容的领域，这样的空间是不太可能的，因为他们必须努力利用别人的方法来站稳脚跟。</w:t>
      </w:r>
    </w:p>
    <w:p>
      <w:pPr>
        <w:spacing w:before="156"/>
        <w:ind w:left="139" w:right="216" w:firstLine="0"/>
        <w:jc w:val="center"/>
        <w:rPr>
          <w:rFonts w:ascii="Trebuchet MS" w:hAnsi="Trebuchet MS"/>
          <w:i/>
          <w:sz w:val="24"/>
        </w:rPr>
      </w:pPr>
      <w:bookmarkStart w:name="Hands-On, “In the Moment” Workers" w:id="245"/>
      <w:bookmarkEnd w:id="245"/>
      <w:r>
        <w:rPr/>
      </w:r>
      <w:r>
        <w:rPr>
          <w:rFonts w:ascii="Trebuchet MS" w:hAnsi="Trebuchet MS"/>
          <w:i/>
          <w:color w:val="97732C"/>
          <w:w w:val="95"/>
          <w:sz w:val="24"/>
        </w:rPr>
        <w:t>动手，“即时”工人</w:t>
      </w:r>
    </w:p>
    <w:p>
      <w:pPr>
        <w:pStyle w:val="BodyText"/>
        <w:ind w:left="0"/>
        <w:jc w:val="left"/>
        <w:rPr>
          <w:rFonts w:ascii="Trebuchet MS"/>
          <w:i/>
          <w:sz w:val="39"/>
        </w:rPr>
      </w:pPr>
    </w:p>
    <w:p>
      <w:pPr>
        <w:pStyle w:val="BodyText"/>
        <w:spacing w:line="427" w:lineRule="auto"/>
        <w:ind w:right="227"/>
      </w:pPr>
      <w:r>
        <w:rPr>
          <w:w w:val="110"/>
        </w:rPr>
        <w:t>企业家活在当下。他们立即寻找行动的结果，而不是思考或预测未来。这种风格使他们成为“亲身实践”的工作者，无论是字面上的还是仅仅从他们从头到尾参与任务的意义上来说。</w:t>
      </w:r>
    </w:p>
    <w:p>
      <w:pPr>
        <w:pStyle w:val="BodyText"/>
        <w:spacing w:line="424" w:lineRule="auto" w:before="157"/>
        <w:ind w:right="228"/>
      </w:pPr>
      <w:r>
        <w:rPr>
          <w:w w:val="105"/>
        </w:rPr>
        <w:t>具有这种性格类型的人对构建广泛的系统或规划应急方案不太感兴趣。他们很乐意将这一点留给更注重技术的分析师。相反，企业家在时间限制下必须从事不熟悉的工作时表现良好。</w:t>
      </w:r>
      <w:r>
        <w:rPr>
          <w:spacing w:val="-68"/>
          <w:w w:val="105"/>
        </w:rPr>
      </w:r>
    </w:p>
    <w:p>
      <w:pPr>
        <w:spacing w:before="165"/>
        <w:ind w:left="139" w:right="222" w:firstLine="0"/>
        <w:jc w:val="center"/>
        <w:rPr>
          <w:rFonts w:ascii="Trebuchet MS" w:hAnsi="Trebuchet MS"/>
          <w:i/>
          <w:sz w:val="24"/>
        </w:rPr>
      </w:pPr>
      <w:bookmarkStart w:name="Social – and Sociable – Employees" w:id="246"/>
      <w:bookmarkEnd w:id="246"/>
      <w:r>
        <w:rPr/>
      </w:r>
      <w:r>
        <w:rPr>
          <w:rFonts w:ascii="Trebuchet MS" w:hAnsi="Trebuchet MS"/>
          <w:i/>
          <w:color w:val="97732C"/>
          <w:sz w:val="24"/>
        </w:rPr>
        <w:t>社交型和社交型员工</w:t>
      </w:r>
    </w:p>
    <w:p>
      <w:pPr>
        <w:pStyle w:val="BodyText"/>
        <w:spacing w:before="1"/>
        <w:ind w:left="0"/>
        <w:jc w:val="left"/>
        <w:rPr>
          <w:rFonts w:ascii="Trebuchet MS"/>
          <w:i/>
          <w:sz w:val="39"/>
        </w:rPr>
      </w:pPr>
    </w:p>
    <w:p>
      <w:pPr>
        <w:pStyle w:val="BodyText"/>
        <w:spacing w:line="427" w:lineRule="auto"/>
        <w:ind w:right="226"/>
      </w:pPr>
      <w:r>
        <w:rPr>
          <w:w w:val="105"/>
        </w:rPr>
        <w:t>企业家是迷人的、受欢迎的个人，具有优秀的社交技能，他们可以将社交特征应用于任何工作。他们在压力情况下的冷静可以安慰客户、同事和主管；然而，他们对外交或同理心不太感兴趣。如果他们相信这样做仍然可以带来他们想要的结果，他们可能会绕过这些事情。虽然这些外向者显然与其他人有联系，但可能有一种感觉，这样做是一种更重要的选择，而不是绝对必要的。这可以使他们成为强有力的谈判者。</w:t>
      </w:r>
      <w:r>
        <w:rPr>
          <w:spacing w:val="1"/>
          <w:w w:val="105"/>
        </w:rPr>
      </w:r>
    </w:p>
    <w:p>
      <w:pPr>
        <w:spacing w:before="151"/>
        <w:ind w:left="139" w:right="216" w:firstLine="0"/>
        <w:jc w:val="center"/>
        <w:rPr>
          <w:rFonts w:ascii="Trebuchet MS"/>
          <w:i/>
          <w:sz w:val="24"/>
        </w:rPr>
      </w:pPr>
      <w:bookmarkStart w:name="Practical and Persuasive" w:id="247"/>
      <w:bookmarkEnd w:id="247"/>
      <w:r>
        <w:rPr/>
      </w:r>
      <w:r>
        <w:rPr>
          <w:rFonts w:ascii="Trebuchet MS"/>
          <w:i/>
          <w:color w:val="97732C"/>
          <w:w w:val="95"/>
          <w:sz w:val="24"/>
        </w:rPr>
        <w:t>实用且有说服力</w:t>
      </w:r>
    </w:p>
    <w:p>
      <w:pPr>
        <w:pStyle w:val="BodyText"/>
        <w:spacing w:before="10"/>
        <w:ind w:left="0"/>
        <w:jc w:val="left"/>
        <w:rPr>
          <w:rFonts w:ascii="Trebuchet MS"/>
          <w:i/>
          <w:sz w:val="38"/>
        </w:rPr>
      </w:pPr>
    </w:p>
    <w:p>
      <w:pPr>
        <w:pStyle w:val="BodyText"/>
        <w:spacing w:line="427" w:lineRule="auto"/>
        <w:ind w:right="228"/>
      </w:pPr>
      <w:r>
        <w:rPr>
          <w:w w:val="110"/>
        </w:rPr>
        <w:t>当企业家接受一线角色时，他们做得最好，比如销售汽车或经营企业。他们说服他人的内在愿望可能是一个优先事项</w:t>
      </w:r>
    </w:p>
    <w:p>
      <w:pPr>
        <w:spacing w:after="0" w:line="427" w:lineRule="auto"/>
        <w:sectPr>
          <w:pgSz w:w="12240" w:h="15840"/>
          <w:pgMar w:header="719" w:footer="897" w:top="1340" w:bottom="1080" w:left="1300" w:right="1220"/>
        </w:sectPr>
      </w:pPr>
    </w:p>
    <w:p>
      <w:pPr>
        <w:pStyle w:val="BodyText"/>
        <w:spacing w:line="424" w:lineRule="auto" w:before="123"/>
        <w:ind w:right="228"/>
      </w:pPr>
      <w:r>
        <w:rPr>
          <w:w w:val="105"/>
        </w:rPr>
        <w:t>在他们的工作场所。虽然他们宁愿处理实际问题，而不愿处理更多的理论问题，但企业家做出乎意料的事情并不罕见——尽管他们对政治理论几乎没有什么好奇心，但可能会成为政治家。他们的能量和魅力很可能帮助他们在这样的职业道路上取得成功。</w:t>
      </w:r>
    </w:p>
    <w:p>
      <w:pPr>
        <w:pStyle w:val="BodyText"/>
        <w:spacing w:line="427" w:lineRule="auto" w:before="163"/>
        <w:ind w:right="227"/>
      </w:pPr>
      <w:r>
        <w:rPr>
          <w:w w:val="105"/>
        </w:rPr>
        <w:t>企业家很可能是脚踏实地的人，这有助于他们在情况变得困难时保持冷静。这些类型的人在做出实际决策时不关心多余的信息。他们关注的是现实，而不是理论和抽象概念。因此，他们往往会在注重实用性和效率的职业生涯中取得成功，最重要的是，他们会专注于具体、真实的数据。</w:t>
      </w:r>
    </w:p>
    <w:p>
      <w:pPr>
        <w:spacing w:before="153"/>
        <w:ind w:left="139" w:right="217" w:firstLine="0"/>
        <w:jc w:val="center"/>
        <w:rPr>
          <w:rFonts w:ascii="Trebuchet MS"/>
          <w:i/>
          <w:sz w:val="24"/>
        </w:rPr>
      </w:pPr>
      <w:bookmarkStart w:name="Risk Takers" w:id="248"/>
      <w:bookmarkEnd w:id="248"/>
      <w:r>
        <w:rPr/>
      </w:r>
      <w:r>
        <w:rPr>
          <w:rFonts w:ascii="Trebuchet MS"/>
          <w:i/>
          <w:color w:val="97732C"/>
          <w:w w:val="95"/>
          <w:sz w:val="24"/>
        </w:rPr>
        <w:t>风险承担者</w:t>
      </w:r>
    </w:p>
    <w:p>
      <w:pPr>
        <w:pStyle w:val="BodyText"/>
        <w:spacing w:before="10"/>
        <w:ind w:left="0"/>
        <w:jc w:val="left"/>
        <w:rPr>
          <w:rFonts w:ascii="Trebuchet MS"/>
          <w:i/>
          <w:sz w:val="38"/>
        </w:rPr>
      </w:pPr>
    </w:p>
    <w:p>
      <w:pPr>
        <w:pStyle w:val="BodyText"/>
        <w:spacing w:line="427" w:lineRule="auto"/>
        <w:ind w:right="227"/>
      </w:pPr>
      <w:r>
        <w:rPr>
          <w:w w:val="105"/>
        </w:rPr>
        <w:t>很难想象企业家会选择一份安全、乏味的工作，而不是一条不太稳定但更令人兴奋的职业道路。这种性格类型的人是果断的，能够在危急情况下保持冷静。他们乐于在旅途中做出决定，并在其他人会犹豫的地方冒险——通常会成为赢家。在正确的地点和时间，抓住有效的机会可以帮助企业家提升职业阶梯（如果他们正在攀登），并有助于他们成为杰出的企业家（注意小“e”）和自由职业者。在竞争环境中，他们的大胆和即兴发挥的技巧可能是强大的优势。</w:t>
      </w:r>
    </w:p>
    <w:p>
      <w:pPr>
        <w:pStyle w:val="BodyText"/>
        <w:spacing w:line="427" w:lineRule="auto" w:before="151"/>
        <w:ind w:right="228"/>
      </w:pPr>
      <w:r>
        <w:rPr>
          <w:w w:val="110"/>
        </w:rPr>
        <w:t>企业家们对哨兵们如此珍视的稳定性和安全性不感兴趣。相反，他们生活和呼吸着肾上腺素，寻求刺激和新奇，并不断超越极限。在探索未知领域和达到人类能力的高度方面，企业家是无与伦比的。它推动和激励他们，这是他们应该关注的——定位自己</w:t>
      </w:r>
    </w:p>
    <w:p>
      <w:pPr>
        <w:spacing w:after="0" w:line="427" w:lineRule="auto"/>
        <w:sectPr>
          <w:pgSz w:w="12240" w:h="15840"/>
          <w:pgMar w:header="719" w:footer="897" w:top="1340" w:bottom="1080" w:left="1300" w:right="1220"/>
        </w:sectPr>
      </w:pPr>
    </w:p>
    <w:p>
      <w:pPr>
        <w:pStyle w:val="BodyText"/>
        <w:spacing w:line="424" w:lineRule="auto" w:before="123"/>
        <w:ind w:right="229"/>
      </w:pPr>
      <w:r>
        <w:rPr>
          <w:w w:val="110"/>
        </w:rPr>
        <w:t>让他们能够集中精力使用即兴创作和解决问题的技能。他们还必须保留足够的自由来选择自己的方法。</w:t>
      </w:r>
      <w:r>
        <w:rPr>
          <w:spacing w:val="-71"/>
          <w:w w:val="110"/>
        </w:rPr>
      </w:r>
    </w:p>
    <w:p>
      <w:pPr>
        <w:spacing w:before="163"/>
        <w:ind w:left="139" w:right="215" w:firstLine="0"/>
        <w:jc w:val="center"/>
        <w:rPr>
          <w:rFonts w:ascii="Trebuchet MS"/>
          <w:i/>
          <w:sz w:val="24"/>
        </w:rPr>
      </w:pPr>
      <w:bookmarkStart w:name="Hidden Leaders" w:id="249"/>
      <w:bookmarkEnd w:id="249"/>
      <w:r>
        <w:rPr/>
      </w:r>
      <w:r>
        <w:rPr>
          <w:rFonts w:ascii="Trebuchet MS"/>
          <w:i/>
          <w:color w:val="97732C"/>
          <w:spacing w:val="-1"/>
          <w:sz w:val="24"/>
        </w:rPr>
        <w:t>隐藏的引线</w:t>
      </w:r>
    </w:p>
    <w:p>
      <w:pPr>
        <w:pStyle w:val="BodyText"/>
        <w:spacing w:before="10"/>
        <w:ind w:left="0"/>
        <w:jc w:val="left"/>
        <w:rPr>
          <w:rFonts w:ascii="Trebuchet MS"/>
          <w:i/>
          <w:sz w:val="38"/>
        </w:rPr>
      </w:pPr>
    </w:p>
    <w:p>
      <w:pPr>
        <w:pStyle w:val="BodyText"/>
        <w:spacing w:line="427" w:lineRule="auto"/>
        <w:ind w:right="228"/>
      </w:pPr>
      <w:r>
        <w:rPr>
          <w:w w:val="110"/>
        </w:rPr>
        <w:t>他们更自由、更敢于冒险的风格，很难看到企业家所具备的领导素质。他们可能表现得不够自律。然而，作为坚强的前线士兵，企业家获得了卓越的领导能力，即使这些技能潜藏在表面之下。如果这些潜在的领导者在正确的时间、正确的地点出现，那么这种品质可以推动他们的职业生涯。</w:t>
      </w:r>
    </w:p>
    <w:p>
      <w:pPr>
        <w:pStyle w:val="BodyText"/>
        <w:spacing w:line="424" w:lineRule="auto" w:before="157"/>
        <w:ind w:right="229"/>
      </w:pPr>
      <w:r>
        <w:rPr>
          <w:w w:val="110"/>
        </w:rPr>
        <w:t>如果他们工作的组织偶尔会遇到意想不到的动荡，那么这种性格类型的人应该时刻睁大眼睛。领导机会可能就在眼前。</w:t>
      </w:r>
    </w:p>
    <w:p>
      <w:pPr>
        <w:spacing w:before="164"/>
        <w:ind w:left="706" w:right="785" w:firstLine="0"/>
        <w:jc w:val="center"/>
        <w:rPr>
          <w:rFonts w:ascii="Trebuchet MS"/>
          <w:i/>
          <w:sz w:val="24"/>
        </w:rPr>
      </w:pPr>
      <w:bookmarkStart w:name="Impatience" w:id="250"/>
      <w:bookmarkEnd w:id="250"/>
      <w:r>
        <w:rPr/>
      </w:r>
      <w:r>
        <w:rPr>
          <w:rFonts w:ascii="Trebuchet MS"/>
          <w:i/>
          <w:color w:val="97732C"/>
          <w:sz w:val="24"/>
        </w:rPr>
        <w:t>急躁</w:t>
      </w:r>
    </w:p>
    <w:p>
      <w:pPr>
        <w:pStyle w:val="BodyText"/>
        <w:spacing w:before="10"/>
        <w:ind w:left="0"/>
        <w:jc w:val="left"/>
        <w:rPr>
          <w:rFonts w:ascii="Trebuchet MS"/>
          <w:i/>
          <w:sz w:val="38"/>
        </w:rPr>
      </w:pPr>
    </w:p>
    <w:p>
      <w:pPr>
        <w:pStyle w:val="BodyText"/>
        <w:spacing w:line="427" w:lineRule="auto"/>
        <w:ind w:right="228"/>
      </w:pPr>
      <w:r>
        <w:rPr>
          <w:w w:val="105"/>
        </w:rPr>
        <w:t>企业家可能不耐烦，因此涉及细致研究或重复任务的职业或角色不太可能适合他们。不幸的是，很少有工作不是工作周的一部分，而是缓慢而细致的工作。</w:t>
      </w:r>
    </w:p>
    <w:p>
      <w:pPr>
        <w:pStyle w:val="BodyText"/>
        <w:spacing w:line="427" w:lineRule="auto" w:before="157"/>
        <w:ind w:right="227"/>
      </w:pPr>
      <w:r>
        <w:rPr>
          <w:w w:val="105"/>
        </w:rPr>
        <w:t>企业家可能过于依赖于现实和当下发生的事情。如果他们看不到当前的用途，他们可能不会总是花足够的时间来扩展知识或制定切实可行的计划。他们可能会忽视任何不能给他们带来即时利益的事情，或哄骗他们立即采取行动。</w:t>
      </w:r>
    </w:p>
    <w:p>
      <w:pPr>
        <w:spacing w:after="0" w:line="427" w:lineRule="auto"/>
        <w:sectPr>
          <w:pgSz w:w="12240" w:h="15840"/>
          <w:pgMar w:header="719" w:footer="897" w:top="1340" w:bottom="1080" w:left="1300" w:right="1220"/>
        </w:sectPr>
      </w:pPr>
    </w:p>
    <w:p>
      <w:pPr>
        <w:spacing w:before="123"/>
        <w:ind w:left="706" w:right="785" w:firstLine="0"/>
        <w:jc w:val="center"/>
        <w:rPr>
          <w:rFonts w:ascii="Trebuchet MS"/>
          <w:i/>
          <w:sz w:val="24"/>
        </w:rPr>
      </w:pPr>
      <w:bookmarkStart w:name="Low Tolerance for Structure" w:id="251"/>
      <w:bookmarkEnd w:id="251"/>
      <w:r>
        <w:rPr/>
      </w:r>
      <w:r>
        <w:rPr>
          <w:rFonts w:ascii="Trebuchet MS"/>
          <w:i/>
          <w:color w:val="97732C"/>
          <w:w w:val="95"/>
          <w:sz w:val="24"/>
        </w:rPr>
        <w:t>结构公差低</w:t>
      </w:r>
    </w:p>
    <w:p>
      <w:pPr>
        <w:pStyle w:val="BodyText"/>
        <w:spacing w:before="9"/>
        <w:ind w:left="0"/>
        <w:jc w:val="left"/>
        <w:rPr>
          <w:rFonts w:ascii="Trebuchet MS"/>
          <w:i/>
          <w:sz w:val="38"/>
        </w:rPr>
      </w:pPr>
    </w:p>
    <w:p>
      <w:pPr>
        <w:pStyle w:val="BodyText"/>
        <w:spacing w:line="427" w:lineRule="auto" w:before="1"/>
        <w:ind w:right="227"/>
      </w:pPr>
      <w:r>
        <w:rPr>
          <w:w w:val="110"/>
        </w:rPr>
        <w:t>企业家不喜欢限制性规则和高度结构化的环境。他们喜欢相信自己的能力和想法，而不是等待“高层”告诉他们该做什么。如果不加检查，这有时会给这些类型带来麻烦。他们对独立性的需求可能会挑战既定的等级制度，一些管理者可能不会赞成他们的叛变方式。理想的情况是，企业家在没有什么结构和很大的独立表达空间的职业生涯中会做得很好。</w:t>
      </w:r>
    </w:p>
    <w:p>
      <w:pPr>
        <w:pStyle w:val="BodyText"/>
        <w:ind w:left="0"/>
        <w:jc w:val="left"/>
        <w:rPr>
          <w:sz w:val="37"/>
        </w:rPr>
      </w:pPr>
    </w:p>
    <w:p>
      <w:pPr>
        <w:pStyle w:val="Heading2"/>
      </w:pPr>
      <w:bookmarkStart w:name="Career Options for Entrepreneurs" w:id="252"/>
      <w:bookmarkEnd w:id="252"/>
      <w:r>
        <w:rPr/>
      </w:r>
      <w:bookmarkStart w:name="_bookmark56" w:id="253"/>
      <w:bookmarkEnd w:id="253"/>
      <w:r>
        <w:rPr/>
      </w:r>
      <w:r>
        <w:rPr>
          <w:color w:val="97732C"/>
          <w:w w:val="95"/>
        </w:rPr>
        <w:t>企业家的职业选择</w:t>
      </w:r>
    </w:p>
    <w:p>
      <w:pPr>
        <w:pStyle w:val="BodyText"/>
        <w:spacing w:before="5"/>
        <w:ind w:left="0"/>
        <w:jc w:val="left"/>
        <w:rPr>
          <w:rFonts w:ascii="Verdana"/>
          <w:sz w:val="29"/>
        </w:rPr>
      </w:pPr>
      <w:r>
        <w:rPr/>
        <w:drawing>
          <wp:anchor distT="0" distB="0" distL="0" distR="0" allowOverlap="1" layoutInCell="1" locked="0" behindDoc="0" simplePos="0" relativeHeight="20">
            <wp:simplePos x="0" y="0"/>
            <wp:positionH relativeFrom="page">
              <wp:posOffset>914400</wp:posOffset>
            </wp:positionH>
            <wp:positionV relativeFrom="paragraph">
              <wp:posOffset>242574</wp:posOffset>
            </wp:positionV>
            <wp:extent cx="5994422" cy="2334387"/>
            <wp:effectExtent l="0" t="0" r="0" b="0"/>
            <wp:wrapTopAndBottom/>
            <wp:docPr id="61" name="image22.jpeg"/>
            <wp:cNvGraphicFramePr>
              <a:graphicFrameLocks noChangeAspect="1"/>
            </wp:cNvGraphicFramePr>
            <a:graphic>
              <a:graphicData uri="http://schemas.openxmlformats.org/drawingml/2006/picture">
                <pic:pic>
                  <pic:nvPicPr>
                    <pic:cNvPr id="62" name="image22.jpeg"/>
                    <pic:cNvPicPr/>
                  </pic:nvPicPr>
                  <pic:blipFill>
                    <a:blip r:embed="rId69" cstate="print"/>
                    <a:stretch>
                      <a:fillRect/>
                    </a:stretch>
                  </pic:blipFill>
                  <pic:spPr>
                    <a:xfrm>
                      <a:off x="0" y="0"/>
                      <a:ext cx="5994422" cy="2334387"/>
                    </a:xfrm>
                    <a:prstGeom prst="rect">
                      <a:avLst/>
                    </a:prstGeom>
                  </pic:spPr>
                </pic:pic>
              </a:graphicData>
            </a:graphic>
          </wp:anchor>
        </w:drawing>
      </w:r>
    </w:p>
    <w:p>
      <w:pPr>
        <w:pStyle w:val="Heading4"/>
        <w:spacing w:before="357"/>
        <w:ind w:right="215"/>
      </w:pPr>
      <w:bookmarkStart w:name="Balanced Career Options" w:id="254"/>
      <w:bookmarkEnd w:id="254"/>
      <w:r>
        <w:rPr/>
      </w:r>
      <w:r>
        <w:rPr>
          <w:color w:val="97732C"/>
        </w:rPr>
        <w:t>平衡的职业选择</w:t>
      </w:r>
    </w:p>
    <w:p>
      <w:pPr>
        <w:pStyle w:val="BodyText"/>
        <w:spacing w:before="3"/>
        <w:ind w:left="0"/>
        <w:jc w:val="left"/>
        <w:rPr>
          <w:rFonts w:ascii="Verdana"/>
          <w:sz w:val="37"/>
        </w:rPr>
      </w:pPr>
    </w:p>
    <w:p>
      <w:pPr>
        <w:pStyle w:val="BodyText"/>
        <w:spacing w:line="427" w:lineRule="auto"/>
        <w:ind w:right="231"/>
      </w:pPr>
      <w:r>
        <w:rPr>
          <w:w w:val="105"/>
        </w:rPr>
        <w:t>下面是一份符合企业家特点的工作。它绝不全面——这是不可能的，而且名单每天都在增加。希望下面的描述能为刚刚开始探索潜在职业的企业家提供指导。</w:t>
      </w:r>
    </w:p>
    <w:p>
      <w:pPr>
        <w:spacing w:after="0" w:line="427" w:lineRule="auto"/>
        <w:sectPr>
          <w:pgSz w:w="12240" w:h="15840"/>
          <w:pgMar w:header="719" w:footer="897" w:top="1340" w:bottom="1080" w:left="1300" w:right="1220"/>
        </w:sectPr>
      </w:pPr>
    </w:p>
    <w:p>
      <w:pPr>
        <w:pStyle w:val="BodyText"/>
        <w:spacing w:line="427" w:lineRule="auto" w:before="123"/>
        <w:ind w:left="140" w:right="227"/>
      </w:pPr>
      <w:r>
        <w:rPr>
          <w:w w:val="105"/>
        </w:rPr>
        <w:t>对于那些已经就业的人来说，这可以作为一种确认或解释，说明他们在哪里可能快乐或不快乐。这一提议并不意味着他们必须做什么才能成功或快乐。相反，它只是为了提供见解和广泛的指导方针。</w:t>
      </w:r>
    </w:p>
    <w:p>
      <w:pPr>
        <w:spacing w:before="156"/>
        <w:ind w:left="139" w:right="219" w:firstLine="0"/>
        <w:jc w:val="center"/>
        <w:rPr>
          <w:rFonts w:ascii="Trebuchet MS"/>
          <w:i/>
          <w:sz w:val="24"/>
        </w:rPr>
      </w:pPr>
      <w:bookmarkStart w:name="Business and Sales" w:id="255"/>
      <w:bookmarkEnd w:id="255"/>
      <w:r>
        <w:rPr/>
      </w:r>
      <w:r>
        <w:rPr>
          <w:rFonts w:ascii="Trebuchet MS"/>
          <w:i/>
          <w:color w:val="97732C"/>
          <w:sz w:val="24"/>
        </w:rPr>
        <w:t>业务和销售</w:t>
      </w:r>
    </w:p>
    <w:p>
      <w:pPr>
        <w:pStyle w:val="BodyText"/>
        <w:spacing w:before="10"/>
        <w:ind w:left="0"/>
        <w:jc w:val="left"/>
        <w:rPr>
          <w:rFonts w:ascii="Trebuchet MS"/>
          <w:i/>
          <w:sz w:val="38"/>
        </w:rPr>
      </w:pPr>
    </w:p>
    <w:p>
      <w:pPr>
        <w:pStyle w:val="BodyText"/>
        <w:spacing w:line="427" w:lineRule="auto"/>
        <w:ind w:right="227"/>
      </w:pPr>
      <w:r>
        <w:rPr>
          <w:w w:val="105"/>
        </w:rPr>
        <w:t>企业家拥有许多使商业生涯完美适合他们的品质。他们很实际，不怕冒险。他们友好、流畅、有说服力。他们有讲故事的天分，因为这种技巧，“品牌化”对他们来说很容易。企业家往往也是强大的人际网络者，这是一种在建立企业方面有用的技能。具有这种性格类型的人寻求新的和创新的，这使他们处于最前沿——这是在竞争激烈的商业领域中具有的一个强大特征。</w:t>
      </w:r>
    </w:p>
    <w:p>
      <w:pPr>
        <w:pStyle w:val="BodyText"/>
        <w:spacing w:line="427" w:lineRule="auto" w:before="154"/>
        <w:ind w:right="228"/>
      </w:pPr>
      <w:r>
        <w:rPr>
          <w:w w:val="105"/>
        </w:rPr>
        <w:t>如果发现了“小故障”，就没有更好的性格类型来解决它。事实上，企业家有时会把解决问题置于他人的感受和担忧之上。这可能会对团队造成损害，但他们会完成工作，老板们往往会忽视他们偶尔的叛逆方式，尤其是如果他们解决了麻烦的问题。</w:t>
      </w:r>
    </w:p>
    <w:p>
      <w:pPr>
        <w:pStyle w:val="BodyText"/>
        <w:spacing w:line="424" w:lineRule="auto" w:before="155"/>
        <w:ind w:left="140" w:right="229"/>
      </w:pPr>
      <w:r>
        <w:rPr>
          <w:w w:val="110"/>
        </w:rPr>
        <w:t>这种让麻烦消失的能力通常是企业家迅速爬上公司阶梯的原因。他们支付的费用与其说是忠实遵守，不如说是解决重大问题。这项技能就是他们获得关注的方式。</w:t>
      </w:r>
    </w:p>
    <w:p>
      <w:pPr>
        <w:pStyle w:val="BodyText"/>
        <w:spacing w:before="165"/>
        <w:ind w:left="140"/>
      </w:pPr>
      <w:r>
        <w:rPr>
          <w:w w:val="105"/>
        </w:rPr>
        <w:t>企业家可能担任的一些商业职位包括：</w:t>
      </w:r>
    </w:p>
    <w:p>
      <w:pPr>
        <w:pStyle w:val="BodyText"/>
        <w:spacing w:before="1"/>
        <w:ind w:left="0"/>
        <w:jc w:val="left"/>
        <w:rPr>
          <w:sz w:val="31"/>
        </w:rPr>
      </w:pPr>
    </w:p>
    <w:p>
      <w:pPr>
        <w:pStyle w:val="ListParagraph"/>
        <w:numPr>
          <w:ilvl w:val="0"/>
          <w:numId w:val="4"/>
        </w:numPr>
        <w:tabs>
          <w:tab w:pos="859" w:val="left" w:leader="none"/>
          <w:tab w:pos="860" w:val="left" w:leader="none"/>
        </w:tabs>
        <w:spacing w:line="192" w:lineRule="auto" w:before="0" w:after="0"/>
        <w:ind w:left="860" w:right="0" w:hanging="360"/>
        <w:jc w:val="left"/>
        <w:rPr>
          <w:sz w:val="24"/>
        </w:rPr>
      </w:pPr>
      <w:r>
        <w:rPr>
          <w:w w:val="105"/>
          <w:sz w:val="24"/>
        </w:rPr>
        <w:t>企业管理和行政</w:t>
      </w:r>
    </w:p>
    <w:p>
      <w:pPr>
        <w:pStyle w:val="ListParagraph"/>
        <w:numPr>
          <w:ilvl w:val="0"/>
          <w:numId w:val="4"/>
        </w:numPr>
        <w:tabs>
          <w:tab w:pos="859" w:val="left" w:leader="none"/>
          <w:tab w:pos="860" w:val="left" w:leader="none"/>
        </w:tabs>
        <w:spacing w:line="192" w:lineRule="auto" w:before="196" w:after="0"/>
        <w:ind w:left="860" w:right="0" w:hanging="360"/>
        <w:jc w:val="left"/>
        <w:rPr>
          <w:sz w:val="24"/>
        </w:rPr>
      </w:pPr>
      <w:r>
        <w:rPr>
          <w:sz w:val="24"/>
        </w:rPr>
        <w:t>保险销售额</w:t>
      </w:r>
    </w:p>
    <w:p>
      <w:pPr>
        <w:pStyle w:val="ListParagraph"/>
        <w:numPr>
          <w:ilvl w:val="0"/>
          <w:numId w:val="4"/>
        </w:numPr>
        <w:tabs>
          <w:tab w:pos="859" w:val="left" w:leader="none"/>
          <w:tab w:pos="860" w:val="left" w:leader="none"/>
        </w:tabs>
        <w:spacing w:line="192" w:lineRule="auto" w:before="198" w:after="0"/>
        <w:ind w:left="860" w:right="0" w:hanging="360"/>
        <w:jc w:val="left"/>
        <w:rPr>
          <w:sz w:val="24"/>
        </w:rPr>
      </w:pPr>
      <w:r>
        <w:rPr>
          <w:w w:val="105"/>
          <w:sz w:val="24"/>
        </w:rPr>
        <w:t>投资银行业务</w:t>
      </w:r>
    </w:p>
    <w:p>
      <w:pPr>
        <w:spacing w:after="0" w:line="240" w:lineRule="auto"/>
        <w:jc w:val="left"/>
        <w:rPr>
          <w:sz w:val="24"/>
        </w:rPr>
        <w:sectPr>
          <w:pgSz w:w="12240" w:h="15840"/>
          <w:pgMar w:header="719" w:footer="897" w:top="1340" w:bottom="1080" w:left="1300" w:right="1220"/>
        </w:sectPr>
      </w:pPr>
    </w:p>
    <w:p>
      <w:pPr>
        <w:pStyle w:val="ListParagraph"/>
        <w:numPr>
          <w:ilvl w:val="0"/>
          <w:numId w:val="4"/>
        </w:numPr>
        <w:tabs>
          <w:tab w:pos="859" w:val="left" w:leader="none"/>
          <w:tab w:pos="860" w:val="left" w:leader="none"/>
        </w:tabs>
        <w:spacing w:line="192" w:lineRule="auto" w:before="107" w:after="0"/>
        <w:ind w:left="860" w:right="0" w:hanging="361"/>
        <w:jc w:val="left"/>
        <w:rPr>
          <w:sz w:val="24"/>
        </w:rPr>
      </w:pPr>
      <w:r>
        <w:rPr>
          <w:w w:val="110"/>
          <w:sz w:val="24"/>
        </w:rPr>
        <w:t>企业家</w:t>
      </w:r>
    </w:p>
    <w:p>
      <w:pPr>
        <w:pStyle w:val="ListParagraph"/>
        <w:numPr>
          <w:ilvl w:val="0"/>
          <w:numId w:val="4"/>
        </w:numPr>
        <w:tabs>
          <w:tab w:pos="859" w:val="left" w:leader="none"/>
          <w:tab w:pos="860" w:val="left" w:leader="none"/>
        </w:tabs>
        <w:spacing w:line="192" w:lineRule="auto" w:before="195" w:after="0"/>
        <w:ind w:left="860" w:right="0" w:hanging="361"/>
        <w:jc w:val="left"/>
        <w:rPr>
          <w:sz w:val="24"/>
        </w:rPr>
      </w:pPr>
      <w:r>
        <w:rPr>
          <w:w w:val="105"/>
          <w:sz w:val="24"/>
        </w:rPr>
        <w:t>资金管理</w:t>
      </w:r>
    </w:p>
    <w:p>
      <w:pPr>
        <w:pStyle w:val="ListParagraph"/>
        <w:numPr>
          <w:ilvl w:val="0"/>
          <w:numId w:val="4"/>
        </w:numPr>
        <w:tabs>
          <w:tab w:pos="859" w:val="left" w:leader="none"/>
          <w:tab w:pos="860" w:val="left" w:leader="none"/>
        </w:tabs>
        <w:spacing w:line="192" w:lineRule="auto" w:before="198" w:after="0"/>
        <w:ind w:left="860" w:right="0" w:hanging="361"/>
        <w:jc w:val="left"/>
        <w:rPr>
          <w:sz w:val="24"/>
        </w:rPr>
      </w:pPr>
      <w:r>
        <w:rPr>
          <w:sz w:val="24"/>
        </w:rPr>
        <w:t>房地产</w:t>
      </w:r>
    </w:p>
    <w:p>
      <w:pPr>
        <w:pStyle w:val="ListParagraph"/>
        <w:numPr>
          <w:ilvl w:val="0"/>
          <w:numId w:val="4"/>
        </w:numPr>
        <w:tabs>
          <w:tab w:pos="859" w:val="left" w:leader="none"/>
          <w:tab w:pos="860" w:val="left" w:leader="none"/>
        </w:tabs>
        <w:spacing w:line="192" w:lineRule="auto" w:before="196" w:after="0"/>
        <w:ind w:left="860" w:right="0" w:hanging="361"/>
        <w:jc w:val="left"/>
        <w:rPr>
          <w:sz w:val="24"/>
        </w:rPr>
      </w:pPr>
      <w:r>
        <w:rPr>
          <w:spacing w:val="-1"/>
          <w:w w:val="110"/>
          <w:sz w:val="24"/>
        </w:rPr>
        <w:t>非营利筹款</w:t>
      </w:r>
    </w:p>
    <w:p>
      <w:pPr>
        <w:pStyle w:val="ListParagraph"/>
        <w:numPr>
          <w:ilvl w:val="0"/>
          <w:numId w:val="4"/>
        </w:numPr>
        <w:tabs>
          <w:tab w:pos="859" w:val="left" w:leader="none"/>
          <w:tab w:pos="860" w:val="left" w:leader="none"/>
        </w:tabs>
        <w:spacing w:line="192" w:lineRule="auto" w:before="195" w:after="0"/>
        <w:ind w:left="860" w:right="0" w:hanging="361"/>
        <w:jc w:val="left"/>
        <w:rPr>
          <w:sz w:val="24"/>
        </w:rPr>
      </w:pPr>
      <w:r>
        <w:rPr>
          <w:w w:val="105"/>
          <w:sz w:val="24"/>
        </w:rPr>
        <w:t>任何类型的销售</w:t>
      </w:r>
    </w:p>
    <w:p>
      <w:pPr>
        <w:pStyle w:val="ListParagraph"/>
        <w:numPr>
          <w:ilvl w:val="0"/>
          <w:numId w:val="4"/>
        </w:numPr>
        <w:tabs>
          <w:tab w:pos="859" w:val="left" w:leader="none"/>
          <w:tab w:pos="860" w:val="left" w:leader="none"/>
        </w:tabs>
        <w:spacing w:line="192" w:lineRule="auto" w:before="196" w:after="0"/>
        <w:ind w:left="860" w:right="0" w:hanging="361"/>
        <w:jc w:val="left"/>
        <w:rPr>
          <w:sz w:val="24"/>
        </w:rPr>
      </w:pPr>
      <w:r>
        <w:rPr>
          <w:w w:val="105"/>
          <w:sz w:val="24"/>
        </w:rPr>
        <w:t>广告和公共关系</w:t>
      </w:r>
    </w:p>
    <w:p>
      <w:pPr>
        <w:pStyle w:val="ListParagraph"/>
        <w:numPr>
          <w:ilvl w:val="0"/>
          <w:numId w:val="4"/>
        </w:numPr>
        <w:tabs>
          <w:tab w:pos="859" w:val="left" w:leader="none"/>
          <w:tab w:pos="860" w:val="left" w:leader="none"/>
        </w:tabs>
        <w:spacing w:line="192" w:lineRule="auto" w:before="198" w:after="0"/>
        <w:ind w:left="860" w:right="0" w:hanging="361"/>
        <w:jc w:val="left"/>
        <w:rPr>
          <w:sz w:val="24"/>
        </w:rPr>
      </w:pPr>
      <w:r>
        <w:rPr>
          <w:w w:val="105"/>
          <w:sz w:val="24"/>
        </w:rPr>
        <w:t>事件管理</w:t>
      </w:r>
    </w:p>
    <w:p>
      <w:pPr>
        <w:pStyle w:val="BodyText"/>
        <w:spacing w:before="3"/>
        <w:ind w:left="0"/>
        <w:jc w:val="left"/>
        <w:rPr>
          <w:sz w:val="39"/>
        </w:rPr>
      </w:pPr>
    </w:p>
    <w:p>
      <w:pPr>
        <w:spacing w:before="0"/>
        <w:ind w:left="139" w:right="219" w:firstLine="0"/>
        <w:jc w:val="center"/>
        <w:rPr>
          <w:rFonts w:ascii="Trebuchet MS"/>
          <w:i/>
          <w:sz w:val="24"/>
        </w:rPr>
      </w:pPr>
      <w:bookmarkStart w:name="High-Octane, Active Jobs" w:id="256"/>
      <w:bookmarkEnd w:id="256"/>
      <w:r>
        <w:rPr/>
      </w:r>
      <w:r>
        <w:rPr>
          <w:rFonts w:ascii="Trebuchet MS"/>
          <w:i/>
          <w:color w:val="97732C"/>
          <w:w w:val="90"/>
          <w:sz w:val="24"/>
        </w:rPr>
        <w:t>高辛烷值，活跃工作</w:t>
      </w:r>
    </w:p>
    <w:p>
      <w:pPr>
        <w:pStyle w:val="BodyText"/>
        <w:spacing w:before="10"/>
        <w:ind w:left="0"/>
        <w:jc w:val="left"/>
        <w:rPr>
          <w:rFonts w:ascii="Trebuchet MS"/>
          <w:i/>
          <w:sz w:val="38"/>
        </w:rPr>
      </w:pPr>
    </w:p>
    <w:p>
      <w:pPr>
        <w:pStyle w:val="BodyText"/>
        <w:spacing w:line="427" w:lineRule="auto"/>
        <w:ind w:right="228"/>
      </w:pPr>
      <w:r>
        <w:rPr>
          <w:w w:val="105"/>
        </w:rPr>
        <w:t>谈到职业，企业家有一长串不同的工作可供选择。他们是快速决策者，是需要思考的角色的优秀候选人，例如销售、应急服务、危机管理、军事、警察等。</w:t>
      </w:r>
    </w:p>
    <w:p>
      <w:pPr>
        <w:pStyle w:val="BodyText"/>
        <w:spacing w:line="427" w:lineRule="auto" w:before="157"/>
        <w:ind w:right="229"/>
      </w:pPr>
      <w:r>
        <w:rPr>
          <w:w w:val="105"/>
        </w:rPr>
        <w:t>企业家都是为了完成工作，很少让情绪分心成为障碍。这在需要冷静头脑的灾难性危机中很有用。急救人员的工作也为他们提供了新的、特殊的体验。新颖性激发了他们的活力，而应急工作提供了一个实时掌握独特问题的机会。既然帮助真正有身体危险的人没有什么无聊或平凡的事情，那么这样的机会显然对企业家来说很重要。</w:t>
      </w:r>
    </w:p>
    <w:p>
      <w:pPr>
        <w:pStyle w:val="BodyText"/>
        <w:spacing w:line="427" w:lineRule="auto" w:before="153"/>
        <w:ind w:right="228"/>
      </w:pPr>
      <w:r>
        <w:rPr>
          <w:w w:val="110"/>
        </w:rPr>
        <w:t>他们精力充沛的天性推动他们走向行动导向的立场，而不是高度分析的角色。具有这种性格类型的人往往是优秀的运动员。他们竞争激烈，精力充沛，对行动感到兴奋——追求运动员或体育节目主持人的职业生涯可能是他们的拿手好戏。</w:t>
      </w:r>
    </w:p>
    <w:p>
      <w:pPr>
        <w:pStyle w:val="ListParagraph"/>
        <w:numPr>
          <w:ilvl w:val="0"/>
          <w:numId w:val="4"/>
        </w:numPr>
        <w:tabs>
          <w:tab w:pos="860" w:val="left" w:leader="none"/>
        </w:tabs>
        <w:spacing w:line="192" w:lineRule="auto" w:before="141" w:after="0"/>
        <w:ind w:left="860" w:right="0" w:hanging="361"/>
        <w:jc w:val="both"/>
        <w:rPr>
          <w:sz w:val="24"/>
        </w:rPr>
      </w:pPr>
      <w:r>
        <w:rPr>
          <w:sz w:val="24"/>
        </w:rPr>
        <w:t>救护医生（EMT）</w:t>
      </w:r>
    </w:p>
    <w:p>
      <w:pPr>
        <w:pStyle w:val="ListParagraph"/>
        <w:numPr>
          <w:ilvl w:val="0"/>
          <w:numId w:val="4"/>
        </w:numPr>
        <w:tabs>
          <w:tab w:pos="860" w:val="left" w:leader="none"/>
        </w:tabs>
        <w:spacing w:line="192" w:lineRule="auto" w:before="195" w:after="0"/>
        <w:ind w:left="860" w:right="0" w:hanging="361"/>
        <w:jc w:val="both"/>
        <w:rPr>
          <w:sz w:val="24"/>
        </w:rPr>
      </w:pPr>
      <w:r>
        <w:rPr>
          <w:w w:val="105"/>
          <w:sz w:val="24"/>
        </w:rPr>
        <w:t>急诊室医生或护士</w:t>
      </w:r>
    </w:p>
    <w:p>
      <w:pPr>
        <w:spacing w:after="0" w:line="240" w:lineRule="auto"/>
        <w:jc w:val="both"/>
        <w:rPr>
          <w:sz w:val="24"/>
        </w:rPr>
        <w:sectPr>
          <w:pgSz w:w="12240" w:h="15840"/>
          <w:pgMar w:header="719" w:footer="897" w:top="1340" w:bottom="1080" w:left="1300" w:right="1220"/>
        </w:sectPr>
      </w:pPr>
    </w:p>
    <w:p>
      <w:pPr>
        <w:pStyle w:val="ListParagraph"/>
        <w:numPr>
          <w:ilvl w:val="0"/>
          <w:numId w:val="4"/>
        </w:numPr>
        <w:tabs>
          <w:tab w:pos="859" w:val="left" w:leader="none"/>
          <w:tab w:pos="860" w:val="left" w:leader="none"/>
        </w:tabs>
        <w:spacing w:line="192" w:lineRule="auto" w:before="107" w:after="0"/>
        <w:ind w:left="860" w:right="0" w:hanging="361"/>
        <w:jc w:val="left"/>
        <w:rPr>
          <w:sz w:val="24"/>
        </w:rPr>
      </w:pPr>
      <w:r>
        <w:rPr>
          <w:sz w:val="24"/>
        </w:rPr>
        <w:t>警察部门</w:t>
      </w:r>
    </w:p>
    <w:p>
      <w:pPr>
        <w:pStyle w:val="ListParagraph"/>
        <w:numPr>
          <w:ilvl w:val="0"/>
          <w:numId w:val="4"/>
        </w:numPr>
        <w:tabs>
          <w:tab w:pos="859" w:val="left" w:leader="none"/>
          <w:tab w:pos="860" w:val="left" w:leader="none"/>
        </w:tabs>
        <w:spacing w:line="192" w:lineRule="auto" w:before="195" w:after="0"/>
        <w:ind w:left="860" w:right="0" w:hanging="361"/>
        <w:jc w:val="left"/>
        <w:rPr>
          <w:sz w:val="24"/>
        </w:rPr>
      </w:pPr>
      <w:r>
        <w:rPr>
          <w:w w:val="110"/>
          <w:sz w:val="24"/>
        </w:rPr>
        <w:t>消防队员</w:t>
      </w:r>
    </w:p>
    <w:p>
      <w:pPr>
        <w:pStyle w:val="ListParagraph"/>
        <w:numPr>
          <w:ilvl w:val="0"/>
          <w:numId w:val="4"/>
        </w:numPr>
        <w:tabs>
          <w:tab w:pos="859" w:val="left" w:leader="none"/>
          <w:tab w:pos="860" w:val="left" w:leader="none"/>
        </w:tabs>
        <w:spacing w:line="192" w:lineRule="auto" w:before="198" w:after="0"/>
        <w:ind w:left="860" w:right="0" w:hanging="361"/>
        <w:jc w:val="left"/>
        <w:rPr>
          <w:sz w:val="24"/>
        </w:rPr>
      </w:pPr>
      <w:r>
        <w:rPr>
          <w:w w:val="110"/>
          <w:sz w:val="24"/>
        </w:rPr>
        <w:t>军事的</w:t>
      </w:r>
    </w:p>
    <w:p>
      <w:pPr>
        <w:pStyle w:val="ListParagraph"/>
        <w:numPr>
          <w:ilvl w:val="0"/>
          <w:numId w:val="4"/>
        </w:numPr>
        <w:tabs>
          <w:tab w:pos="859" w:val="left" w:leader="none"/>
          <w:tab w:pos="860" w:val="left" w:leader="none"/>
        </w:tabs>
        <w:spacing w:line="192" w:lineRule="auto" w:before="196" w:after="0"/>
        <w:ind w:left="860" w:right="0" w:hanging="361"/>
        <w:jc w:val="left"/>
        <w:rPr>
          <w:sz w:val="24"/>
        </w:rPr>
      </w:pPr>
      <w:r>
        <w:rPr>
          <w:w w:val="105"/>
          <w:sz w:val="24"/>
        </w:rPr>
        <w:t>矫正干事</w:t>
      </w:r>
    </w:p>
    <w:p>
      <w:pPr>
        <w:pStyle w:val="ListParagraph"/>
        <w:numPr>
          <w:ilvl w:val="0"/>
          <w:numId w:val="4"/>
        </w:numPr>
        <w:tabs>
          <w:tab w:pos="859" w:val="left" w:leader="none"/>
          <w:tab w:pos="860" w:val="left" w:leader="none"/>
        </w:tabs>
        <w:spacing w:line="192" w:lineRule="auto" w:before="195" w:after="0"/>
        <w:ind w:left="860" w:right="0" w:hanging="361"/>
        <w:jc w:val="left"/>
        <w:rPr>
          <w:sz w:val="24"/>
        </w:rPr>
      </w:pPr>
      <w:r>
        <w:rPr>
          <w:w w:val="105"/>
          <w:sz w:val="24"/>
        </w:rPr>
        <w:t>调查员</w:t>
      </w:r>
    </w:p>
    <w:p>
      <w:pPr>
        <w:pStyle w:val="ListParagraph"/>
        <w:numPr>
          <w:ilvl w:val="0"/>
          <w:numId w:val="4"/>
        </w:numPr>
        <w:tabs>
          <w:tab w:pos="859" w:val="left" w:leader="none"/>
          <w:tab w:pos="860" w:val="left" w:leader="none"/>
        </w:tabs>
        <w:spacing w:line="192" w:lineRule="auto" w:before="196" w:after="0"/>
        <w:ind w:left="860" w:right="0" w:hanging="361"/>
        <w:jc w:val="left"/>
        <w:rPr>
          <w:sz w:val="24"/>
        </w:rPr>
      </w:pPr>
      <w:r>
        <w:rPr>
          <w:w w:val="105"/>
          <w:sz w:val="24"/>
        </w:rPr>
        <w:t>灾害管理</w:t>
      </w:r>
    </w:p>
    <w:p>
      <w:pPr>
        <w:pStyle w:val="ListParagraph"/>
        <w:numPr>
          <w:ilvl w:val="0"/>
          <w:numId w:val="4"/>
        </w:numPr>
        <w:tabs>
          <w:tab w:pos="859" w:val="left" w:leader="none"/>
          <w:tab w:pos="860" w:val="left" w:leader="none"/>
        </w:tabs>
        <w:spacing w:line="192" w:lineRule="auto" w:before="198" w:after="0"/>
        <w:ind w:left="860" w:right="0" w:hanging="361"/>
        <w:jc w:val="left"/>
        <w:rPr>
          <w:sz w:val="24"/>
        </w:rPr>
      </w:pPr>
      <w:r>
        <w:rPr>
          <w:w w:val="105"/>
          <w:sz w:val="24"/>
        </w:rPr>
        <w:t>运动员</w:t>
      </w:r>
    </w:p>
    <w:p>
      <w:pPr>
        <w:pStyle w:val="ListParagraph"/>
        <w:numPr>
          <w:ilvl w:val="0"/>
          <w:numId w:val="4"/>
        </w:numPr>
        <w:tabs>
          <w:tab w:pos="859" w:val="left" w:leader="none"/>
          <w:tab w:pos="860" w:val="left" w:leader="none"/>
        </w:tabs>
        <w:spacing w:line="192" w:lineRule="auto" w:before="196" w:after="0"/>
        <w:ind w:left="860" w:right="0" w:hanging="361"/>
        <w:jc w:val="left"/>
        <w:rPr>
          <w:sz w:val="24"/>
        </w:rPr>
      </w:pPr>
      <w:r>
        <w:rPr>
          <w:w w:val="105"/>
          <w:sz w:val="24"/>
        </w:rPr>
        <w:t>Sportscaster系列</w:t>
      </w:r>
    </w:p>
    <w:p>
      <w:pPr>
        <w:pStyle w:val="BodyText"/>
        <w:spacing w:before="9"/>
        <w:ind w:left="0"/>
        <w:jc w:val="left"/>
        <w:rPr>
          <w:sz w:val="27"/>
        </w:rPr>
      </w:pPr>
    </w:p>
    <w:p>
      <w:pPr>
        <w:spacing w:before="132"/>
        <w:ind w:left="139" w:right="222" w:firstLine="0"/>
        <w:jc w:val="center"/>
        <w:rPr>
          <w:rFonts w:ascii="Trebuchet MS"/>
          <w:i/>
          <w:sz w:val="24"/>
        </w:rPr>
      </w:pPr>
      <w:bookmarkStart w:name="Law and Politics" w:id="257"/>
      <w:bookmarkEnd w:id="257"/>
      <w:r>
        <w:rPr/>
      </w:r>
      <w:r>
        <w:rPr>
          <w:rFonts w:ascii="Trebuchet MS"/>
          <w:i/>
          <w:color w:val="97732C"/>
          <w:w w:val="95"/>
          <w:sz w:val="24"/>
        </w:rPr>
        <w:t>法律与政治</w:t>
      </w:r>
    </w:p>
    <w:p>
      <w:pPr>
        <w:pStyle w:val="BodyText"/>
        <w:spacing w:before="9"/>
        <w:ind w:left="0"/>
        <w:jc w:val="left"/>
        <w:rPr>
          <w:rFonts w:ascii="Trebuchet MS"/>
          <w:i/>
          <w:sz w:val="38"/>
        </w:rPr>
      </w:pPr>
    </w:p>
    <w:p>
      <w:pPr>
        <w:pStyle w:val="BodyText"/>
        <w:spacing w:line="427" w:lineRule="auto" w:before="1"/>
        <w:ind w:right="228"/>
      </w:pPr>
      <w:r>
        <w:rPr>
          <w:w w:val="110"/>
        </w:rPr>
        <w:t>法律和政治都涉及一定数量的扑灭隐喻性火灾。在法庭上或政治辩论中，企业家往往乐于面对对手。他们积极致力于解决法律或政府问题，并在为客户或其选民创造满意的解决方案方面找到满足感。</w:t>
      </w:r>
    </w:p>
    <w:p>
      <w:pPr>
        <w:pStyle w:val="BodyText"/>
        <w:spacing w:line="427" w:lineRule="auto" w:before="155"/>
        <w:ind w:right="226"/>
      </w:pPr>
      <w:r>
        <w:rPr>
          <w:w w:val="105"/>
        </w:rPr>
        <w:t>迷人、受欢迎和善于讲故事是律师和政治家的优势，企业家通常具备这三个特点。虽然政客应该有远见，但企业家政治家更有可能有解决方案。他们很可能是更多的“面包和黄油”候选人，而不是那些自称领导他人走向理想之地的人。</w:t>
      </w:r>
    </w:p>
    <w:p>
      <w:pPr>
        <w:pStyle w:val="Heading4"/>
        <w:spacing w:before="197"/>
        <w:ind w:right="215"/>
      </w:pPr>
      <w:bookmarkStart w:name="Unbalanced Career Options" w:id="258"/>
      <w:bookmarkEnd w:id="258"/>
      <w:r>
        <w:rPr/>
      </w:r>
      <w:r>
        <w:rPr>
          <w:color w:val="97732C"/>
        </w:rPr>
        <w:t>不平衡的职业选择</w:t>
      </w:r>
    </w:p>
    <w:p>
      <w:pPr>
        <w:pStyle w:val="BodyText"/>
        <w:ind w:left="0"/>
        <w:jc w:val="left"/>
        <w:rPr>
          <w:rFonts w:ascii="Verdana"/>
          <w:sz w:val="37"/>
        </w:rPr>
      </w:pPr>
    </w:p>
    <w:p>
      <w:pPr>
        <w:pStyle w:val="BodyText"/>
        <w:spacing w:line="427" w:lineRule="auto"/>
        <w:ind w:right="227"/>
      </w:pPr>
      <w:r>
        <w:rPr>
          <w:spacing w:val="-1"/>
          <w:w w:val="110"/>
        </w:rPr>
        <w:t>在现代社会，个人不仅在工作上花费了大量时间，而且他们还倾向于让自己的职业赋予生活意义。企业家必须小心，不要陷入不适合自己的情况，否则他们可能会在工作场所面临各种各样的困难。</w:t>
      </w:r>
    </w:p>
    <w:p>
      <w:pPr>
        <w:spacing w:after="0" w:line="427" w:lineRule="auto"/>
        <w:sectPr>
          <w:pgSz w:w="12240" w:h="15840"/>
          <w:pgMar w:header="719" w:footer="897" w:top="1340" w:bottom="1080" w:left="1300" w:right="1220"/>
        </w:sectPr>
      </w:pPr>
    </w:p>
    <w:p>
      <w:pPr>
        <w:spacing w:before="123"/>
        <w:ind w:left="706" w:right="785" w:firstLine="0"/>
        <w:jc w:val="center"/>
        <w:rPr>
          <w:rFonts w:ascii="Trebuchet MS"/>
          <w:i/>
          <w:sz w:val="24"/>
        </w:rPr>
      </w:pPr>
      <w:bookmarkStart w:name="Working Alone" w:id="259"/>
      <w:bookmarkEnd w:id="259"/>
      <w:r>
        <w:rPr/>
      </w:r>
      <w:r>
        <w:rPr>
          <w:rFonts w:ascii="Trebuchet MS"/>
          <w:i/>
          <w:color w:val="97732C"/>
          <w:w w:val="95"/>
          <w:sz w:val="24"/>
        </w:rPr>
        <w:t>独自工作</w:t>
      </w:r>
    </w:p>
    <w:p>
      <w:pPr>
        <w:pStyle w:val="BodyText"/>
        <w:spacing w:before="9"/>
        <w:ind w:left="0"/>
        <w:jc w:val="left"/>
        <w:rPr>
          <w:rFonts w:ascii="Trebuchet MS"/>
          <w:i/>
          <w:sz w:val="38"/>
        </w:rPr>
      </w:pPr>
    </w:p>
    <w:p>
      <w:pPr>
        <w:pStyle w:val="BodyText"/>
        <w:spacing w:line="427" w:lineRule="auto" w:before="1"/>
        <w:ind w:right="226"/>
      </w:pPr>
      <w:r>
        <w:rPr>
          <w:w w:val="105"/>
        </w:rPr>
        <w:t>除非涉及电话销售或其他外联活动，否则企业家们不会喜欢在隔间里单独工作。但即便如此，他们也会渴望更稳固的人际互动。被困在小隔间里处理大量毫无生气的数据或文书工作对企业家来说是致命的。他们需要人，并且经常喜欢做房间前面的人。</w:t>
      </w:r>
    </w:p>
    <w:p>
      <w:pPr>
        <w:spacing w:before="154"/>
        <w:ind w:left="139" w:right="216" w:firstLine="0"/>
        <w:jc w:val="center"/>
        <w:rPr>
          <w:rFonts w:ascii="Trebuchet MS"/>
          <w:i/>
          <w:sz w:val="24"/>
        </w:rPr>
      </w:pPr>
      <w:bookmarkStart w:name="Mundane and Repetitive" w:id="260"/>
      <w:bookmarkEnd w:id="260"/>
      <w:r>
        <w:rPr/>
      </w:r>
      <w:r>
        <w:rPr>
          <w:rFonts w:ascii="Trebuchet MS"/>
          <w:i/>
          <w:color w:val="97732C"/>
          <w:w w:val="95"/>
          <w:sz w:val="24"/>
        </w:rPr>
        <w:t>Mundane和Repatitive</w:t>
      </w:r>
    </w:p>
    <w:p>
      <w:pPr>
        <w:pStyle w:val="BodyText"/>
        <w:spacing w:before="1"/>
        <w:ind w:left="0"/>
        <w:jc w:val="left"/>
        <w:rPr>
          <w:rFonts w:ascii="Trebuchet MS"/>
          <w:i/>
          <w:sz w:val="39"/>
        </w:rPr>
      </w:pPr>
    </w:p>
    <w:p>
      <w:pPr>
        <w:pStyle w:val="BodyText"/>
        <w:spacing w:line="424" w:lineRule="auto"/>
        <w:ind w:right="229"/>
      </w:pPr>
      <w:r>
        <w:rPr>
          <w:w w:val="110"/>
        </w:rPr>
        <w:t>企业家最喜欢涉及新颖性和自发性的活动。任何种类的重复性工作都不适合他们。他们是出色的即兴演奏者，如果没有与他们的技能相关的挑战，他们很容易感到厌烦。</w:t>
      </w:r>
    </w:p>
    <w:p>
      <w:pPr>
        <w:spacing w:before="164"/>
        <w:ind w:left="706" w:right="785" w:firstLine="0"/>
        <w:jc w:val="center"/>
        <w:rPr>
          <w:rFonts w:ascii="Trebuchet MS"/>
          <w:i/>
          <w:sz w:val="24"/>
        </w:rPr>
      </w:pPr>
      <w:bookmarkStart w:name="Restrictive Environments" w:id="261"/>
      <w:bookmarkEnd w:id="261"/>
      <w:r>
        <w:rPr/>
      </w:r>
      <w:r>
        <w:rPr>
          <w:rFonts w:ascii="Trebuchet MS"/>
          <w:i/>
          <w:color w:val="97732C"/>
          <w:w w:val="95"/>
          <w:sz w:val="24"/>
        </w:rPr>
        <w:t>限制性环境</w:t>
      </w:r>
    </w:p>
    <w:p>
      <w:pPr>
        <w:pStyle w:val="BodyText"/>
        <w:spacing w:before="10"/>
        <w:ind w:left="0"/>
        <w:jc w:val="left"/>
        <w:rPr>
          <w:rFonts w:ascii="Trebuchet MS"/>
          <w:i/>
          <w:sz w:val="38"/>
        </w:rPr>
      </w:pPr>
    </w:p>
    <w:p>
      <w:pPr>
        <w:pStyle w:val="BodyText"/>
        <w:spacing w:line="427" w:lineRule="auto"/>
        <w:ind w:right="228"/>
      </w:pPr>
      <w:r>
        <w:rPr>
          <w:w w:val="105"/>
        </w:rPr>
        <w:t>企业家喜欢实验和探索新想法。如果工作场所的结构和规则过于严格，他们很可能会感到窒息和不满足。当这些问题解决者和创新者无法行使这些激情时，他们会感到不高兴。这种性格类型的人也喜欢冒险，在强调规则的办公室里，这种冒险可能会让人不悦。</w:t>
      </w:r>
    </w:p>
    <w:p>
      <w:pPr>
        <w:pStyle w:val="BodyText"/>
        <w:spacing w:before="4"/>
        <w:ind w:left="0"/>
        <w:jc w:val="left"/>
        <w:rPr>
          <w:sz w:val="37"/>
        </w:rPr>
      </w:pPr>
    </w:p>
    <w:p>
      <w:pPr>
        <w:pStyle w:val="Heading3"/>
        <w:ind w:left="706"/>
      </w:pPr>
      <w:bookmarkStart w:name="Alternative Options" w:id="262"/>
      <w:bookmarkEnd w:id="262"/>
      <w:r>
        <w:rPr/>
      </w:r>
      <w:bookmarkStart w:name="_bookmark57" w:id="263"/>
      <w:bookmarkEnd w:id="263"/>
      <w:r>
        <w:rPr/>
      </w:r>
      <w:r>
        <w:rPr>
          <w:color w:val="97732C"/>
          <w:spacing w:val="-1"/>
        </w:rPr>
        <w:t>备选方案</w:t>
      </w:r>
    </w:p>
    <w:p>
      <w:pPr>
        <w:pStyle w:val="BodyText"/>
        <w:spacing w:before="9"/>
        <w:ind w:left="0"/>
        <w:jc w:val="left"/>
        <w:rPr>
          <w:rFonts w:ascii="Verdana"/>
          <w:sz w:val="40"/>
        </w:rPr>
      </w:pPr>
    </w:p>
    <w:p>
      <w:pPr>
        <w:spacing w:before="0"/>
        <w:ind w:left="706" w:right="785" w:firstLine="0"/>
        <w:jc w:val="center"/>
        <w:rPr>
          <w:rFonts w:ascii="Trebuchet MS"/>
          <w:i/>
          <w:sz w:val="24"/>
        </w:rPr>
      </w:pPr>
      <w:bookmarkStart w:name="Self-Employment" w:id="264"/>
      <w:bookmarkEnd w:id="264"/>
      <w:r>
        <w:rPr/>
      </w:r>
      <w:r>
        <w:rPr>
          <w:rFonts w:ascii="Trebuchet MS"/>
          <w:i/>
          <w:color w:val="97732C"/>
          <w:sz w:val="24"/>
        </w:rPr>
        <w:t>自营职业</w:t>
      </w:r>
    </w:p>
    <w:p>
      <w:pPr>
        <w:pStyle w:val="BodyText"/>
        <w:spacing w:before="10"/>
        <w:ind w:left="0"/>
        <w:jc w:val="left"/>
        <w:rPr>
          <w:rFonts w:ascii="Trebuchet MS"/>
          <w:i/>
          <w:sz w:val="38"/>
        </w:rPr>
      </w:pPr>
    </w:p>
    <w:p>
      <w:pPr>
        <w:pStyle w:val="BodyText"/>
        <w:spacing w:line="427" w:lineRule="auto"/>
        <w:ind w:right="229"/>
      </w:pPr>
      <w:r>
        <w:rPr>
          <w:w w:val="110"/>
        </w:rPr>
        <w:t>许多人觉得自营职业的概念很可怕。然而，一个人在同一家公司工作二十年或二十年以上的日子已经过去了。工作保障和有保障的前景已成为过去，但在军事或医学等专门领域除外。为自己工作可能是</w:t>
      </w:r>
    </w:p>
    <w:p>
      <w:pPr>
        <w:spacing w:after="0" w:line="427" w:lineRule="auto"/>
        <w:sectPr>
          <w:pgSz w:w="12240" w:h="15840"/>
          <w:pgMar w:header="719" w:footer="897" w:top="1340" w:bottom="1080" w:left="1300" w:right="1220"/>
        </w:sectPr>
      </w:pPr>
    </w:p>
    <w:p>
      <w:pPr>
        <w:pStyle w:val="BodyText"/>
        <w:spacing w:line="427" w:lineRule="auto" w:before="123"/>
        <w:ind w:right="227"/>
      </w:pPr>
      <w:r>
        <w:rPr>
          <w:w w:val="105"/>
        </w:rPr>
        <w:t>更安全、更可行的选择，这也带来了一系列其他好处，例如计划时间的能力，看到工作的实际结果，显然是自己的老板。企业家重视自由和自力更生，自营职业为他们提供了享受这些东西的绝佳机会。</w:t>
      </w:r>
    </w:p>
    <w:p>
      <w:pPr>
        <w:pStyle w:val="BodyText"/>
        <w:spacing w:line="427" w:lineRule="auto" w:before="157"/>
        <w:ind w:right="229"/>
      </w:pPr>
      <w:r>
        <w:rPr>
          <w:w w:val="110"/>
        </w:rPr>
        <w:t>自营职业也回避了企业家在企业环境中可能遇到的主要障碍之一——强制遵守许多规则。虽然没有人能够完全摆脱强制性任务，但作为个体经营者，企业家可以更灵活地选择他们想要执行的任务，以及他们想要委托或外包的任务。</w:t>
      </w:r>
    </w:p>
    <w:p>
      <w:pPr>
        <w:pStyle w:val="BodyText"/>
        <w:spacing w:line="427" w:lineRule="auto" w:before="155"/>
        <w:ind w:right="227"/>
      </w:pPr>
      <w:r>
        <w:rPr>
          <w:w w:val="110"/>
        </w:rPr>
        <w:t>这种自决权可以使他们免于执行一些普通的行政工作，或不得不服从其他人的非理性、不必要的命令。自营职业为企业家提供了许多主要的好处，尤其是在当今全球不断联系的环境中。具有这种性格的人很可能会成为自己的老板。</w:t>
      </w:r>
      <w:r>
        <w:rPr>
          <w:spacing w:val="1"/>
          <w:w w:val="105"/>
        </w:rPr>
      </w:r>
    </w:p>
    <w:p>
      <w:pPr>
        <w:spacing w:before="154"/>
        <w:ind w:left="139" w:right="217" w:firstLine="0"/>
        <w:jc w:val="center"/>
        <w:rPr>
          <w:rFonts w:ascii="Trebuchet MS"/>
          <w:i/>
          <w:sz w:val="24"/>
        </w:rPr>
      </w:pPr>
      <w:bookmarkStart w:name="Entrepreneurship" w:id="265"/>
      <w:bookmarkEnd w:id="265"/>
      <w:r>
        <w:rPr/>
      </w:r>
      <w:r>
        <w:rPr>
          <w:rFonts w:ascii="Trebuchet MS"/>
          <w:i/>
          <w:color w:val="97732C"/>
          <w:sz w:val="24"/>
        </w:rPr>
        <w:t>创业</w:t>
      </w:r>
    </w:p>
    <w:p>
      <w:pPr>
        <w:pStyle w:val="BodyText"/>
        <w:spacing w:before="10"/>
        <w:ind w:left="0"/>
        <w:jc w:val="left"/>
        <w:rPr>
          <w:rFonts w:ascii="Trebuchet MS"/>
          <w:i/>
          <w:sz w:val="38"/>
        </w:rPr>
      </w:pPr>
    </w:p>
    <w:p>
      <w:pPr>
        <w:pStyle w:val="BodyText"/>
        <w:spacing w:line="427" w:lineRule="auto"/>
        <w:ind w:right="226"/>
      </w:pPr>
      <w:r>
        <w:rPr>
          <w:w w:val="110"/>
        </w:rPr>
        <w:t>企业家可能会对一个与自己同名的职业感到满意。当他们探索建立自己的企业时，他们愿意承担风险。许多“企业家”（小“e”）在尝试和失败后放弃了，因为他们太害怕跳进他们眼中的鲨鱼池。企业家（大写字母“E”）乐于承担风险，并相信自己能够快速找到切实可行的解决方案。他们可能会冒风险，看看会发生什么，然后处理后果。他们知道成为企业家意味着什么，因为他们一生都在尝试新的冒险的事情。</w:t>
      </w:r>
    </w:p>
    <w:p>
      <w:pPr>
        <w:spacing w:after="0" w:line="427" w:lineRule="auto"/>
        <w:sectPr>
          <w:pgSz w:w="12240" w:h="15840"/>
          <w:pgMar w:header="719" w:footer="897" w:top="1340" w:bottom="1080" w:left="1300" w:right="1220"/>
        </w:sectPr>
      </w:pPr>
    </w:p>
    <w:p>
      <w:pPr>
        <w:pStyle w:val="BodyText"/>
        <w:spacing w:line="427" w:lineRule="auto" w:before="123"/>
        <w:ind w:right="226"/>
      </w:pPr>
      <w:r>
        <w:rPr>
          <w:w w:val="105"/>
        </w:rPr>
        <w:t>然而，如果没有正确的想法，企业将一事无成。希望打开自己企业大门的企业家必须想出有趣的方法来满足现有需求（或创造需求），并比竞争对手做得更好。鉴于他们惊人的即兴创作能力，这对他们来说并不难。从一开始就给企业家提供强有力的想法，他们很可能会轻松管理其余的想法。</w:t>
      </w:r>
    </w:p>
    <w:p>
      <w:pPr>
        <w:pStyle w:val="BodyText"/>
        <w:spacing w:before="1"/>
        <w:ind w:left="0"/>
        <w:jc w:val="left"/>
        <w:rPr>
          <w:sz w:val="37"/>
        </w:rPr>
      </w:pPr>
    </w:p>
    <w:p>
      <w:pPr>
        <w:pStyle w:val="Heading2"/>
      </w:pPr>
      <w:bookmarkStart w:name="Climbing the Career Ladder" w:id="266"/>
      <w:bookmarkEnd w:id="266"/>
      <w:r>
        <w:rPr/>
      </w:r>
      <w:bookmarkStart w:name="_bookmark58" w:id="267"/>
      <w:bookmarkEnd w:id="267"/>
      <w:r>
        <w:rPr/>
      </w:r>
      <w:r>
        <w:rPr>
          <w:color w:val="97732C"/>
        </w:rPr>
        <w:t>攀登职业阶梯</w:t>
      </w:r>
    </w:p>
    <w:p>
      <w:pPr>
        <w:pStyle w:val="BodyText"/>
        <w:spacing w:line="427" w:lineRule="auto" w:before="414"/>
        <w:ind w:right="226"/>
      </w:pPr>
      <w:r>
        <w:rPr>
          <w:w w:val="110"/>
        </w:rPr>
        <w:t>企业家往往适应性很强。即使在学校——这对他们中的许多人来说都是一个沮丧的来源——他们也可能会以令其他类型人困惑的方式即兴创作和实验。他们通常当场做出决定，拒绝计划或准备应急。然而，当企业家们找到了让他们自由选择自己喜欢的行动路线或管理和影响他人的利基时，他们是不可阻挡的。然而，获得这样的机会可能很有挑战性。</w:t>
      </w:r>
    </w:p>
    <w:p>
      <w:pPr>
        <w:spacing w:before="153"/>
        <w:ind w:left="706" w:right="785" w:firstLine="0"/>
        <w:jc w:val="center"/>
        <w:rPr>
          <w:rFonts w:ascii="Trebuchet MS"/>
          <w:i/>
          <w:sz w:val="24"/>
        </w:rPr>
      </w:pPr>
      <w:bookmarkStart w:name="Making Contact" w:id="268"/>
      <w:bookmarkEnd w:id="268"/>
      <w:r>
        <w:rPr/>
      </w:r>
      <w:r>
        <w:rPr>
          <w:rFonts w:ascii="Trebuchet MS"/>
          <w:i/>
          <w:color w:val="97732C"/>
          <w:spacing w:val="-1"/>
          <w:sz w:val="24"/>
        </w:rPr>
        <w:t>建立联系</w:t>
      </w:r>
    </w:p>
    <w:p>
      <w:pPr>
        <w:pStyle w:val="BodyText"/>
        <w:spacing w:before="10"/>
        <w:ind w:left="0"/>
        <w:jc w:val="left"/>
        <w:rPr>
          <w:rFonts w:ascii="Trebuchet MS"/>
          <w:i/>
          <w:sz w:val="38"/>
        </w:rPr>
      </w:pPr>
    </w:p>
    <w:p>
      <w:pPr>
        <w:pStyle w:val="BodyText"/>
        <w:spacing w:line="427" w:lineRule="auto"/>
        <w:ind w:right="229"/>
      </w:pPr>
      <w:r>
        <w:rPr>
          <w:w w:val="110"/>
        </w:rPr>
        <w:t>企业家在社交和网络方面可能没有问题。他们的社交天性可以增强任何求职努力，尤其是在严峻的就业市场中，他们的活力和外向的天性可以将他们与普通人区分开来。这些人可能对细节有敏锐的眼光，对现实有扎实的把握，并有说服力——这些技能可以帮助他们踏入成功之门。</w:t>
      </w:r>
    </w:p>
    <w:p>
      <w:pPr>
        <w:spacing w:before="154"/>
        <w:ind w:left="139" w:right="220" w:firstLine="0"/>
        <w:jc w:val="center"/>
        <w:rPr>
          <w:rFonts w:ascii="Trebuchet MS"/>
          <w:i/>
          <w:sz w:val="24"/>
        </w:rPr>
      </w:pPr>
      <w:bookmarkStart w:name="Relating Outside Interests" w:id="269"/>
      <w:bookmarkEnd w:id="269"/>
      <w:r>
        <w:rPr/>
      </w:r>
      <w:r>
        <w:rPr>
          <w:rFonts w:ascii="Trebuchet MS"/>
          <w:i/>
          <w:color w:val="97732C"/>
          <w:w w:val="95"/>
          <w:sz w:val="24"/>
        </w:rPr>
        <w:t>关联外部利益</w:t>
      </w:r>
    </w:p>
    <w:p>
      <w:pPr>
        <w:pStyle w:val="BodyText"/>
        <w:ind w:left="0"/>
        <w:jc w:val="left"/>
        <w:rPr>
          <w:rFonts w:ascii="Trebuchet MS"/>
          <w:i/>
          <w:sz w:val="39"/>
        </w:rPr>
      </w:pPr>
    </w:p>
    <w:p>
      <w:pPr>
        <w:pStyle w:val="BodyText"/>
        <w:spacing w:line="424" w:lineRule="auto"/>
        <w:ind w:right="228"/>
        <w:jc w:val="center"/>
      </w:pPr>
      <w:r>
        <w:rPr>
          <w:w w:val="105"/>
        </w:rPr>
        <w:t>这种类型的人可能会在简历或面试中有大量的外部活动需要强调。企业家的亲身实践天性并不仅仅表现出来</w:t>
      </w:r>
    </w:p>
    <w:p>
      <w:pPr>
        <w:spacing w:after="0" w:line="424" w:lineRule="auto"/>
        <w:jc w:val="center"/>
        <w:sectPr>
          <w:pgSz w:w="12240" w:h="15840"/>
          <w:pgMar w:header="719" w:footer="897" w:top="1340" w:bottom="1080" w:left="1300" w:right="1220"/>
        </w:sectPr>
      </w:pPr>
    </w:p>
    <w:p>
      <w:pPr>
        <w:pStyle w:val="BodyText"/>
        <w:spacing w:line="424" w:lineRule="auto" w:before="123"/>
        <w:ind w:left="140" w:right="231"/>
      </w:pPr>
      <w:r>
        <w:rPr>
          <w:w w:val="105"/>
        </w:rPr>
        <w:t>在夜间无论是爱好还是运动，他们可能有很多技能和精力的例子可以借鉴。</w:t>
      </w:r>
    </w:p>
    <w:p>
      <w:pPr>
        <w:pStyle w:val="BodyText"/>
        <w:spacing w:line="427" w:lineRule="auto" w:before="163"/>
        <w:ind w:right="227"/>
      </w:pPr>
      <w:r>
        <w:rPr>
          <w:w w:val="110"/>
        </w:rPr>
        <w:t>进入就业市场的企业家可以利用一些相关活动来增强他们的应用程序，包括志愿工作、竞赛、当地社区倡议、小企业或网络展示，如博客或社交媒体展示。</w:t>
      </w:r>
    </w:p>
    <w:p>
      <w:pPr>
        <w:pStyle w:val="BodyText"/>
        <w:spacing w:line="427" w:lineRule="auto" w:before="157"/>
        <w:ind w:right="226"/>
      </w:pPr>
      <w:r>
        <w:rPr>
          <w:w w:val="105"/>
        </w:rPr>
        <w:t>此外，企业家历史上的活动越多，他们就越有可能在面试中利用这些活动来提供喘息的空间。如果有大量的现实生活经验可供选择，那么回答诸如“描述一个你使用了解决问题技能的情况”这样的问题就容易多了。</w:t>
      </w:r>
    </w:p>
    <w:p>
      <w:pPr>
        <w:spacing w:before="156"/>
        <w:ind w:left="139" w:right="220" w:firstLine="0"/>
        <w:jc w:val="center"/>
        <w:rPr>
          <w:rFonts w:ascii="Trebuchet MS"/>
          <w:i/>
          <w:sz w:val="24"/>
        </w:rPr>
      </w:pPr>
      <w:bookmarkStart w:name="Preparing for the Interview" w:id="270"/>
      <w:bookmarkEnd w:id="270"/>
      <w:r>
        <w:rPr/>
      </w:r>
      <w:r>
        <w:rPr>
          <w:rFonts w:ascii="Trebuchet MS"/>
          <w:i/>
          <w:color w:val="97732C"/>
          <w:w w:val="95"/>
          <w:sz w:val="24"/>
        </w:rPr>
        <w:t>面试准备</w:t>
      </w:r>
    </w:p>
    <w:p>
      <w:pPr>
        <w:pStyle w:val="BodyText"/>
        <w:spacing w:before="10"/>
        <w:ind w:left="0"/>
        <w:jc w:val="left"/>
        <w:rPr>
          <w:rFonts w:ascii="Trebuchet MS"/>
          <w:i/>
          <w:sz w:val="38"/>
        </w:rPr>
      </w:pPr>
    </w:p>
    <w:p>
      <w:pPr>
        <w:pStyle w:val="BodyText"/>
        <w:spacing w:line="427" w:lineRule="auto"/>
        <w:ind w:right="229"/>
      </w:pPr>
      <w:r>
        <w:rPr>
          <w:w w:val="105"/>
        </w:rPr>
        <w:t>企业家可能会发现很容易向未来的雇主表明他们非常敬业、能干、值得信赖。然而，在面试之前，这些类型的人可能想确保他们已经涵盖了谈话中要强调的所有基础和计划。他们倾向于“随波逐流”的危险可能在于没有对他们必须提供的内容给出足够全面的描述。他们需要以正确的方式展示自己的技能，以区别于其他候选人。虽然这可能不是他们的第一个冲动，但花时间制定计划确实是有益的。</w:t>
      </w:r>
    </w:p>
    <w:p>
      <w:pPr>
        <w:pStyle w:val="BodyText"/>
        <w:spacing w:line="427" w:lineRule="auto" w:before="152"/>
        <w:ind w:right="228"/>
      </w:pPr>
      <w:r>
        <w:rPr>
          <w:w w:val="105"/>
        </w:rPr>
        <w:t>企业家可能过于依赖他们的社交技能和热情，无法将自己置于其他申请人之前。除了强调他们的经验外，为常见的面试技巧和问题做好准备，以免措手不及，这一点也没什么坏处。事实上，一些面试官发现很容易回答一系列典型的问题，例如“你会说什么是你的弱点之一？”企业家</w:t>
      </w:r>
    </w:p>
    <w:p>
      <w:pPr>
        <w:spacing w:after="0" w:line="427" w:lineRule="auto"/>
        <w:sectPr>
          <w:pgSz w:w="12240" w:h="15840"/>
          <w:pgMar w:header="719" w:footer="897" w:top="1340" w:bottom="1080" w:left="1300" w:right="1220"/>
        </w:sectPr>
      </w:pPr>
    </w:p>
    <w:p>
      <w:pPr>
        <w:pStyle w:val="BodyText"/>
        <w:spacing w:line="427" w:lineRule="auto" w:before="123"/>
        <w:ind w:right="229"/>
      </w:pPr>
      <w:r>
        <w:rPr>
          <w:w w:val="105"/>
        </w:rPr>
        <w:t>在某些领域，他们往往是很好的候选人，但如果他们没有做好准备，也没有传达出自己的信息，他们就有可能输给不太合格但准备得更好的候选人。准备过度总比准备不足好。</w:t>
      </w:r>
    </w:p>
    <w:p>
      <w:pPr>
        <w:pStyle w:val="BodyText"/>
        <w:spacing w:before="2"/>
        <w:ind w:left="0"/>
        <w:jc w:val="left"/>
        <w:rPr>
          <w:sz w:val="37"/>
        </w:rPr>
      </w:pPr>
    </w:p>
    <w:p>
      <w:pPr>
        <w:pStyle w:val="Heading2"/>
        <w:ind w:right="220"/>
      </w:pPr>
      <w:bookmarkStart w:name="Workplace Cooperation Between Types" w:id="271"/>
      <w:bookmarkEnd w:id="271"/>
      <w:r>
        <w:rPr/>
      </w:r>
      <w:bookmarkStart w:name="_bookmark59" w:id="272"/>
      <w:bookmarkEnd w:id="272"/>
      <w:r>
        <w:rPr/>
      </w:r>
      <w:r>
        <w:rPr>
          <w:color w:val="97732C"/>
        </w:rPr>
        <w:t>工作场所类型之间的合作</w:t>
      </w:r>
    </w:p>
    <w:p>
      <w:pPr>
        <w:pStyle w:val="BodyText"/>
        <w:spacing w:line="427" w:lineRule="auto" w:before="416"/>
        <w:ind w:right="225"/>
      </w:pPr>
      <w:r>
        <w:rPr>
          <w:spacing w:val="-1"/>
          <w:w w:val="110"/>
        </w:rPr>
        <w:t>与他人交谈时，有共同点很有用。如果你从响亮的“是”而不是固执的“否”开始，这可以使谈话的其余部分更有成效。本节讨论了角色组的可能配对，包括潜在协同作用和障碍的简要概述，以及一些可能帮助企业家驾驭这些棘手领域的技巧。</w:t>
      </w:r>
    </w:p>
    <w:p>
      <w:pPr>
        <w:pStyle w:val="BodyText"/>
        <w:spacing w:before="4"/>
        <w:ind w:left="0"/>
        <w:jc w:val="left"/>
        <w:rPr>
          <w:sz w:val="37"/>
        </w:rPr>
      </w:pPr>
    </w:p>
    <w:p>
      <w:pPr>
        <w:pStyle w:val="Heading3"/>
        <w:ind w:left="706"/>
      </w:pPr>
      <w:bookmarkStart w:name="Entrepreneur–Analyst Cooperation" w:id="273"/>
      <w:bookmarkEnd w:id="273"/>
      <w:r>
        <w:rPr/>
      </w:r>
      <w:bookmarkStart w:name="_bookmark60" w:id="274"/>
      <w:bookmarkEnd w:id="274"/>
      <w:r>
        <w:rPr/>
      </w:r>
      <w:r>
        <w:rPr>
          <w:color w:val="97732C"/>
          <w:w w:val="95"/>
        </w:rPr>
        <w:t>企业家-分析师合作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1">
            <wp:simplePos x="0" y="0"/>
            <wp:positionH relativeFrom="page">
              <wp:posOffset>914400</wp:posOffset>
            </wp:positionH>
            <wp:positionV relativeFrom="paragraph">
              <wp:posOffset>138765</wp:posOffset>
            </wp:positionV>
            <wp:extent cx="5989825" cy="2326005"/>
            <wp:effectExtent l="0" t="0" r="0" b="0"/>
            <wp:wrapTopAndBottom/>
            <wp:docPr id="63" name="image23.jpeg"/>
            <wp:cNvGraphicFramePr>
              <a:graphicFrameLocks noChangeAspect="1"/>
            </wp:cNvGraphicFramePr>
            <a:graphic>
              <a:graphicData uri="http://schemas.openxmlformats.org/drawingml/2006/picture">
                <pic:pic>
                  <pic:nvPicPr>
                    <pic:cNvPr id="64" name="image23.jpeg"/>
                    <pic:cNvPicPr/>
                  </pic:nvPicPr>
                  <pic:blipFill>
                    <a:blip r:embed="rId70" cstate="print"/>
                    <a:stretch>
                      <a:fillRect/>
                    </a:stretch>
                  </pic:blipFill>
                  <pic:spPr>
                    <a:xfrm>
                      <a:off x="0" y="0"/>
                      <a:ext cx="5989825" cy="2326005"/>
                    </a:xfrm>
                    <a:prstGeom prst="rect">
                      <a:avLst/>
                    </a:prstGeom>
                  </pic:spPr>
                </pic:pic>
              </a:graphicData>
            </a:graphic>
          </wp:anchor>
        </w:drawing>
      </w:r>
    </w:p>
    <w:p>
      <w:pPr>
        <w:pStyle w:val="BodyText"/>
        <w:spacing w:line="427" w:lineRule="auto" w:before="326"/>
        <w:ind w:right="230"/>
      </w:pPr>
      <w:r>
        <w:rPr>
          <w:w w:val="105"/>
        </w:rPr>
        <w:t>企业家和分析师都喜欢寻找答案，但他们的方式和范围不同。然而，如果他们都意识到自己在寻找“更好、更有效的方法”，那么任何讨论都会更有成效。如果他们能够掌握这一点，并采用不同的方法，他们可能会发现自己的动机已经足够了。通过使用他们的共同点建立联系</w:t>
      </w:r>
    </w:p>
    <w:p>
      <w:pPr>
        <w:spacing w:after="0" w:line="427" w:lineRule="auto"/>
        <w:sectPr>
          <w:pgSz w:w="12240" w:h="15840"/>
          <w:pgMar w:header="719" w:footer="897" w:top="1340" w:bottom="1080" w:left="1300" w:right="1220"/>
        </w:sectPr>
      </w:pPr>
    </w:p>
    <w:p>
      <w:pPr>
        <w:pStyle w:val="BodyText"/>
        <w:spacing w:line="424" w:lineRule="auto" w:before="123"/>
        <w:ind w:right="228"/>
      </w:pPr>
      <w:r>
        <w:rPr>
          <w:w w:val="105"/>
        </w:rPr>
        <w:t>在这些商业关系中，了解他们之间差异的价值会有很大的帮助。</w:t>
      </w:r>
    </w:p>
    <w:p>
      <w:pPr>
        <w:pStyle w:val="Heading4"/>
        <w:ind w:left="706" w:right="780"/>
      </w:pPr>
      <w:bookmarkStart w:name="Balanced Entrepreneur–Analyst Cooperatio" w:id="275"/>
      <w:bookmarkEnd w:id="275"/>
      <w:r>
        <w:rPr/>
      </w:r>
      <w:r>
        <w:rPr>
          <w:color w:val="97732C"/>
          <w:w w:val="95"/>
        </w:rPr>
        <w:t>平衡企业家-分析师合作</w:t>
      </w:r>
    </w:p>
    <w:p>
      <w:pPr>
        <w:pStyle w:val="BodyText"/>
        <w:spacing w:before="2"/>
        <w:ind w:left="0"/>
        <w:jc w:val="left"/>
        <w:rPr>
          <w:rFonts w:ascii="Verdana"/>
          <w:sz w:val="37"/>
        </w:rPr>
      </w:pPr>
    </w:p>
    <w:p>
      <w:pPr>
        <w:spacing w:before="1"/>
        <w:ind w:left="139" w:right="216" w:firstLine="0"/>
        <w:jc w:val="center"/>
        <w:rPr>
          <w:rFonts w:ascii="Trebuchet MS"/>
          <w:i/>
          <w:sz w:val="24"/>
        </w:rPr>
      </w:pPr>
      <w:bookmarkStart w:name="Different Paths to the Same Goal" w:id="276"/>
      <w:bookmarkEnd w:id="276"/>
      <w:r>
        <w:rPr/>
      </w:r>
      <w:r>
        <w:rPr>
          <w:rFonts w:ascii="Trebuchet MS"/>
          <w:i/>
          <w:color w:val="97732C"/>
          <w:w w:val="95"/>
          <w:sz w:val="24"/>
        </w:rPr>
        <w:t>通往同一目标的不同道路</w:t>
      </w:r>
    </w:p>
    <w:p>
      <w:pPr>
        <w:pStyle w:val="BodyText"/>
        <w:spacing w:before="9"/>
        <w:ind w:left="0"/>
        <w:jc w:val="left"/>
        <w:rPr>
          <w:rFonts w:ascii="Trebuchet MS"/>
          <w:i/>
          <w:sz w:val="38"/>
        </w:rPr>
      </w:pPr>
    </w:p>
    <w:p>
      <w:pPr>
        <w:pStyle w:val="BodyText"/>
        <w:spacing w:line="427" w:lineRule="auto" w:before="1"/>
        <w:ind w:right="227"/>
      </w:pPr>
      <w:r>
        <w:rPr>
          <w:w w:val="110"/>
        </w:rPr>
        <w:t>虽然分析师们想玩弄想法和系统，但企业家们更愿意动手解决问题。虽然分析师们可能并不总能看透他们的想法，但很难让企业家们等待足够长的时间来与其他人核实，然后再执行他们的想法。分析家更为慎重；企业家有点鲁莽。企业家与“此时此地”合作，专注于实践，而分析师则与更具概念性而非有形且往往延伸至未来的总体系统合作。要解决现实世界的问题，没有人比企业家更好。如果你想知道如何理解一个系统，解构它，或者在纸上更好地构建它，那么没有人能像分析家那样。</w:t>
      </w:r>
    </w:p>
    <w:p>
      <w:pPr>
        <w:pStyle w:val="BodyText"/>
        <w:spacing w:line="427" w:lineRule="auto" w:before="150"/>
        <w:ind w:right="229"/>
      </w:pPr>
      <w:r>
        <w:rPr>
          <w:w w:val="105"/>
        </w:rPr>
        <w:t>当企业家和分析师一起工作时，他们必须明白，他们都是两步过程的一部分。企业家可以将这些片段组合起来，使分析师的模型发挥作用。众所周知，分析师在执行方面非常薄弱，而企业家则专门从事这方面的工作。然而，企业家有时对大局关注不够，而是特别关注细节。这可能会使他们与组织的总体愿景不同步，甚至可能陷入困境。只要每种类型的人都意识到他们都有好东西可以搅拌到同一个锅里，企业家和分析师就可以建立强大的工作关系。</w:t>
      </w:r>
    </w:p>
    <w:p>
      <w:pPr>
        <w:pStyle w:val="BodyText"/>
        <w:spacing w:line="424" w:lineRule="auto" w:before="151"/>
        <w:ind w:left="140" w:right="228"/>
      </w:pPr>
      <w:r>
        <w:rPr>
          <w:w w:val="105"/>
        </w:rPr>
        <w:t>想想阿波罗13号，电影和现实生活中的事件给我们带来了一个标志性的短语，“休斯顿；我们有一个问题。”在一次机械事故后，三名美国宇航员</w:t>
      </w:r>
    </w:p>
    <w:p>
      <w:pPr>
        <w:spacing w:after="0" w:line="424" w:lineRule="auto"/>
        <w:sectPr>
          <w:pgSz w:w="12240" w:h="15840"/>
          <w:pgMar w:header="719" w:footer="897" w:top="1340" w:bottom="1080" w:left="1300" w:right="1220"/>
        </w:sectPr>
      </w:pPr>
    </w:p>
    <w:p>
      <w:pPr>
        <w:pStyle w:val="BodyText"/>
        <w:spacing w:line="427" w:lineRule="auto" w:before="123"/>
        <w:ind w:right="229"/>
      </w:pPr>
      <w:r>
        <w:rPr>
          <w:w w:val="105"/>
        </w:rPr>
        <w:t>在他们残缺不全的太空舱里，可能无法活着返回地球。在这种情况下，分析人员可以与休斯顿地面控制中心进行比较，后者计算了所有数据并得出了轨迹。他们建立了把宇航员送回家的系统。</w:t>
      </w:r>
    </w:p>
    <w:p>
      <w:pPr>
        <w:pStyle w:val="BodyText"/>
        <w:spacing w:line="427" w:lineRule="auto" w:before="157"/>
        <w:ind w:right="227"/>
      </w:pPr>
      <w:r>
        <w:rPr>
          <w:w w:val="110"/>
        </w:rPr>
        <w:t>然而，宇航员（这个比喻中的企业家）是解决问题的人，他们亲自动手，操纵细节，使他们的太空舱围绕月球旋转，并将其安全带回家。地面控制中心和宇航员之间的沟通对救援的成功至关重要。这个类比大致说明了不同的功能和风格如何协同工作来实现相同的目标，尤其是在理论家和工匠之间。</w:t>
      </w:r>
      <w:r>
        <w:rPr>
          <w:spacing w:val="1"/>
          <w:w w:val="110"/>
        </w:rPr>
      </w:r>
    </w:p>
    <w:p>
      <w:pPr>
        <w:pStyle w:val="Heading4"/>
        <w:spacing w:before="193"/>
        <w:ind w:left="706" w:right="780"/>
      </w:pPr>
      <w:bookmarkStart w:name="Unbalanced Entrepreneur–Analyst Cooperat" w:id="277"/>
      <w:bookmarkEnd w:id="277"/>
      <w:r>
        <w:rPr/>
      </w:r>
      <w:r>
        <w:rPr>
          <w:color w:val="97732C"/>
          <w:spacing w:val="-1"/>
        </w:rPr>
        <w:t>不平衡企业家-分析师合作</w:t>
      </w:r>
    </w:p>
    <w:p>
      <w:pPr>
        <w:pStyle w:val="BodyText"/>
        <w:spacing w:before="2"/>
        <w:ind w:left="0"/>
        <w:jc w:val="left"/>
        <w:rPr>
          <w:rFonts w:ascii="Verdana"/>
          <w:sz w:val="37"/>
        </w:rPr>
      </w:pPr>
    </w:p>
    <w:p>
      <w:pPr>
        <w:spacing w:before="1"/>
        <w:ind w:left="139" w:right="217" w:firstLine="0"/>
        <w:jc w:val="center"/>
        <w:rPr>
          <w:rFonts w:ascii="Trebuchet MS"/>
          <w:i/>
          <w:sz w:val="24"/>
        </w:rPr>
      </w:pPr>
      <w:bookmarkStart w:name="Diverse Focus" w:id="278"/>
      <w:bookmarkEnd w:id="278"/>
      <w:r>
        <w:rPr/>
      </w:r>
      <w:r>
        <w:rPr>
          <w:rFonts w:ascii="Trebuchet MS"/>
          <w:i/>
          <w:color w:val="97732C"/>
          <w:w w:val="95"/>
          <w:sz w:val="24"/>
        </w:rPr>
        <w:t>多元化焦点</w:t>
      </w:r>
    </w:p>
    <w:p>
      <w:pPr>
        <w:pStyle w:val="BodyText"/>
        <w:spacing w:before="9"/>
        <w:ind w:left="0"/>
        <w:jc w:val="left"/>
        <w:rPr>
          <w:rFonts w:ascii="Trebuchet MS"/>
          <w:i/>
          <w:sz w:val="38"/>
        </w:rPr>
      </w:pPr>
    </w:p>
    <w:p>
      <w:pPr>
        <w:pStyle w:val="BodyText"/>
        <w:spacing w:line="427" w:lineRule="auto" w:before="1"/>
        <w:ind w:right="227"/>
      </w:pPr>
      <w:r>
        <w:rPr>
          <w:w w:val="110"/>
        </w:rPr>
        <w:t>分析师可能会对企业家对细节的关注感到恼火，而企业家可能会觉得分析师的想法过于模糊和不切实际。（很可能他们不是，但有时理论对这些类型的人来说可能是这样的。）企业家可能会很容易把分析师斥为头脑模糊，不了解任何事情的实际方面。</w:t>
      </w:r>
    </w:p>
    <w:p>
      <w:pPr>
        <w:pStyle w:val="BodyText"/>
        <w:spacing w:line="427" w:lineRule="auto" w:before="155"/>
        <w:ind w:right="228"/>
      </w:pPr>
      <w:r>
        <w:rPr>
          <w:w w:val="105"/>
        </w:rPr>
        <w:t>另一方面，分析家可能会宣称企业家鲁莽，没有远见，对事物的思考过于狭隘。当一方或双方都拒绝看到对方风格的价值时，沟通可能会中断。</w:t>
      </w:r>
    </w:p>
    <w:p>
      <w:pPr>
        <w:pStyle w:val="BodyText"/>
        <w:spacing w:line="424" w:lineRule="auto" w:before="158"/>
        <w:ind w:right="228"/>
      </w:pPr>
      <w:r>
        <w:rPr>
          <w:w w:val="105"/>
        </w:rPr>
        <w:t>如果分析家们觉得有人在他们的崇高理念和复杂系统的游乐场上玩得不熟练，他们可能会居高临下。他们可能会对创业者对细节的关注做出错误的反应，并简单地认为他们缺乏灵感。与此同时，企业家在前进的过程中，也很可能忽视分析师的“胡言乱语</w:t>
      </w:r>
    </w:p>
    <w:p>
      <w:pPr>
        <w:spacing w:after="0" w:line="424" w:lineRule="auto"/>
        <w:sectPr>
          <w:pgSz w:w="12240" w:h="15840"/>
          <w:pgMar w:header="719" w:footer="897" w:top="1340" w:bottom="1080" w:left="1300" w:right="1220"/>
        </w:sectPr>
      </w:pPr>
    </w:p>
    <w:p>
      <w:pPr>
        <w:pStyle w:val="BodyText"/>
        <w:spacing w:line="424" w:lineRule="auto" w:before="123"/>
        <w:ind w:right="233"/>
      </w:pPr>
      <w:r>
        <w:rPr>
          <w:w w:val="105"/>
        </w:rPr>
        <w:t>并完成他们首选的动手解决方案。结果可能是两种类型的人都停止了交谈，这是这些同事可能希望避免的一个陷阱。</w:t>
      </w:r>
    </w:p>
    <w:p>
      <w:pPr>
        <w:pStyle w:val="Heading4"/>
        <w:ind w:left="706" w:right="780"/>
      </w:pPr>
      <w:bookmarkStart w:name="Rebalancing Entrepreneur–Analyst Coopera" w:id="279"/>
      <w:bookmarkEnd w:id="279"/>
      <w:r>
        <w:rPr/>
      </w:r>
      <w:r>
        <w:rPr>
          <w:color w:val="97732C"/>
          <w:w w:val="95"/>
        </w:rPr>
        <w:t>重新平衡企业家——分析师合作</w:t>
      </w:r>
    </w:p>
    <w:p>
      <w:pPr>
        <w:pStyle w:val="BodyText"/>
        <w:spacing w:before="2"/>
        <w:ind w:left="0"/>
        <w:jc w:val="left"/>
        <w:rPr>
          <w:rFonts w:ascii="Verdana"/>
          <w:sz w:val="37"/>
        </w:rPr>
      </w:pPr>
    </w:p>
    <w:p>
      <w:pPr>
        <w:spacing w:before="1"/>
        <w:ind w:left="139" w:right="220" w:firstLine="0"/>
        <w:jc w:val="center"/>
        <w:rPr>
          <w:rFonts w:ascii="Trebuchet MS"/>
          <w:i/>
          <w:sz w:val="24"/>
        </w:rPr>
      </w:pPr>
      <w:bookmarkStart w:name="Sharing New Perspectives" w:id="280"/>
      <w:bookmarkEnd w:id="280"/>
      <w:r>
        <w:rPr/>
      </w:r>
      <w:r>
        <w:rPr>
          <w:rFonts w:ascii="Trebuchet MS"/>
          <w:i/>
          <w:color w:val="97732C"/>
          <w:w w:val="95"/>
          <w:sz w:val="24"/>
        </w:rPr>
        <w:t>分享新观点</w:t>
      </w:r>
    </w:p>
    <w:p>
      <w:pPr>
        <w:pStyle w:val="BodyText"/>
        <w:spacing w:before="9"/>
        <w:ind w:left="0"/>
        <w:jc w:val="left"/>
        <w:rPr>
          <w:rFonts w:ascii="Trebuchet MS"/>
          <w:i/>
          <w:sz w:val="38"/>
        </w:rPr>
      </w:pPr>
    </w:p>
    <w:p>
      <w:pPr>
        <w:pStyle w:val="BodyText"/>
        <w:spacing w:line="427" w:lineRule="auto" w:before="1"/>
        <w:ind w:right="228"/>
      </w:pPr>
      <w:r>
        <w:rPr>
          <w:w w:val="110"/>
        </w:rPr>
        <w:t>分析师对太多的细节感到厌烦，但这并不意味着他们没有用。他们不需要像企业家那样整理详细的事实。但对于企业家来说，重要的是要了解他们的分析师同事不需要像他们那样深入细节。企业家可能会要求他们的分析师同事从他们的角度给予反馈。他们可能会惊讶于更大的画面焦点如何通过提供更丰富和更广阔的视角来帮助他们定义正在做的任务。事实上，一个新的观点可能会使他们免于偏离正轨。分析师同事可以给他们很大的帮助。</w:t>
      </w:r>
    </w:p>
    <w:p>
      <w:pPr>
        <w:pStyle w:val="BodyText"/>
        <w:spacing w:line="427" w:lineRule="auto" w:before="150"/>
        <w:ind w:right="226"/>
      </w:pPr>
      <w:r>
        <w:rPr>
          <w:w w:val="105"/>
        </w:rPr>
        <w:t>企业家可能希望小心避免过早解雇分析师及其理论。他们应该记住，尽管他们有着远大的理想，但分析师们也希望他们能做同样的事情——成功解决问题和挑战。这两种类型都是解谜者，但每种类型都有不同的技巧。如果企业家学会向分析师同事提出更多“为什么”的问题，这可能有助于沟通。</w:t>
      </w:r>
    </w:p>
    <w:p>
      <w:pPr>
        <w:spacing w:after="0" w:line="427" w:lineRule="auto"/>
        <w:sectPr>
          <w:pgSz w:w="12240" w:h="15840"/>
          <w:pgMar w:header="719" w:footer="897" w:top="1340" w:bottom="1080" w:left="1300" w:right="1220"/>
        </w:sectPr>
      </w:pPr>
    </w:p>
    <w:p>
      <w:pPr>
        <w:pStyle w:val="Heading3"/>
        <w:spacing w:before="78"/>
        <w:ind w:right="215"/>
      </w:pPr>
      <w:bookmarkStart w:name="Entrepreneur–Diplomat Cooperation" w:id="281"/>
      <w:bookmarkEnd w:id="281"/>
      <w:r>
        <w:rPr/>
      </w:r>
      <w:bookmarkStart w:name="_bookmark61" w:id="282"/>
      <w:bookmarkEnd w:id="282"/>
      <w:r>
        <w:rPr/>
      </w:r>
      <w:r>
        <w:rPr>
          <w:color w:val="97732C"/>
          <w:spacing w:val="-1"/>
        </w:rPr>
        <w:t>企业家-外交合作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2">
            <wp:simplePos x="0" y="0"/>
            <wp:positionH relativeFrom="page">
              <wp:posOffset>914400</wp:posOffset>
            </wp:positionH>
            <wp:positionV relativeFrom="paragraph">
              <wp:posOffset>139061</wp:posOffset>
            </wp:positionV>
            <wp:extent cx="5989719" cy="2326004"/>
            <wp:effectExtent l="0" t="0" r="0" b="0"/>
            <wp:wrapTopAndBottom/>
            <wp:docPr id="65" name="image24.jpeg"/>
            <wp:cNvGraphicFramePr>
              <a:graphicFrameLocks noChangeAspect="1"/>
            </wp:cNvGraphicFramePr>
            <a:graphic>
              <a:graphicData uri="http://schemas.openxmlformats.org/drawingml/2006/picture">
                <pic:pic>
                  <pic:nvPicPr>
                    <pic:cNvPr id="66" name="image24.jpeg"/>
                    <pic:cNvPicPr/>
                  </pic:nvPicPr>
                  <pic:blipFill>
                    <a:blip r:embed="rId71" cstate="print"/>
                    <a:stretch>
                      <a:fillRect/>
                    </a:stretch>
                  </pic:blipFill>
                  <pic:spPr>
                    <a:xfrm>
                      <a:off x="0" y="0"/>
                      <a:ext cx="5989719" cy="2326004"/>
                    </a:xfrm>
                    <a:prstGeom prst="rect">
                      <a:avLst/>
                    </a:prstGeom>
                  </pic:spPr>
                </pic:pic>
              </a:graphicData>
            </a:graphic>
          </wp:anchor>
        </w:drawing>
      </w:r>
    </w:p>
    <w:p>
      <w:pPr>
        <w:pStyle w:val="BodyText"/>
        <w:spacing w:line="427" w:lineRule="auto" w:before="326"/>
        <w:ind w:left="140" w:right="228"/>
      </w:pPr>
      <w:r>
        <w:rPr>
          <w:w w:val="110"/>
        </w:rPr>
        <w:t>企业家（具有观察力、思维能力）和外交官（具有直觉、情感能力）作为同事可能会出现分歧。对生活和问题持实际态度的企业家和更具理想主义倾向的外交官似乎很可能相互冲突。然而，如果他们不认为这些特点是相反的，而是认为它们是互补的，那么企业家与外交官之间的合作可能会有很大的潜力。</w:t>
      </w:r>
    </w:p>
    <w:p>
      <w:pPr>
        <w:pStyle w:val="Heading4"/>
        <w:spacing w:before="193"/>
        <w:ind w:right="215"/>
      </w:pPr>
      <w:bookmarkStart w:name="Balanced Entrepreneur–Diplomat Cooperati" w:id="283"/>
      <w:bookmarkEnd w:id="283"/>
      <w:r>
        <w:rPr/>
      </w:r>
      <w:r>
        <w:rPr>
          <w:color w:val="97732C"/>
        </w:rPr>
        <w:t>平衡企业家——外交合作</w:t>
      </w:r>
    </w:p>
    <w:p>
      <w:pPr>
        <w:pStyle w:val="BodyText"/>
        <w:spacing w:before="3"/>
        <w:ind w:left="0"/>
        <w:jc w:val="left"/>
        <w:rPr>
          <w:rFonts w:ascii="Verdana"/>
          <w:sz w:val="37"/>
        </w:rPr>
      </w:pPr>
    </w:p>
    <w:p>
      <w:pPr>
        <w:pStyle w:val="BodyText"/>
        <w:spacing w:line="427" w:lineRule="auto"/>
        <w:ind w:right="226"/>
      </w:pPr>
      <w:r>
        <w:rPr>
          <w:w w:val="105"/>
        </w:rPr>
        <w:t>外交官和企业家之间的共同点有些模糊，但他们有着相似的态度。他们都喜欢向前迈进的感觉，看着事情变得更好。对于企业家来说，这是为特定问题寻找新颖有趣的解决方案。他们可以看到一个混乱的局面，并找出如何使其运作，通常以独特而有趣的方式。对于外交官来说，这更关乎个人成长、道德发展和福祉。他们喜欢改变一个固定的想法，创造一个有助于人文进步的新视角。</w:t>
      </w:r>
    </w:p>
    <w:p>
      <w:pPr>
        <w:spacing w:after="0" w:line="427" w:lineRule="auto"/>
        <w:sectPr>
          <w:pgSz w:w="12240" w:h="15840"/>
          <w:pgMar w:header="719" w:footer="897" w:top="1340" w:bottom="1080" w:left="1300" w:right="1220"/>
        </w:sectPr>
      </w:pPr>
    </w:p>
    <w:p>
      <w:pPr>
        <w:pStyle w:val="BodyText"/>
        <w:spacing w:line="427" w:lineRule="auto" w:before="123"/>
        <w:ind w:right="213"/>
      </w:pPr>
      <w:r>
        <w:rPr>
          <w:w w:val="105"/>
        </w:rPr>
        <w:t>尽管存在差异，但这两类人都尊重灵活性；规则和传统也不太紧密。虽然与外交官理想主义的价值追求相比，企业家往往更实际、更实用，但不难想象这两类人对创新和变革有着共同的欣赏。</w:t>
      </w:r>
    </w:p>
    <w:p>
      <w:pPr>
        <w:spacing w:before="156"/>
        <w:ind w:left="139" w:right="215" w:firstLine="0"/>
        <w:jc w:val="center"/>
        <w:rPr>
          <w:rFonts w:ascii="Trebuchet MS"/>
          <w:i/>
          <w:sz w:val="24"/>
        </w:rPr>
      </w:pPr>
      <w:bookmarkStart w:name="Combining Vision with Craft" w:id="284"/>
      <w:bookmarkEnd w:id="284"/>
      <w:r>
        <w:rPr/>
      </w:r>
      <w:r>
        <w:rPr>
          <w:rFonts w:ascii="Trebuchet MS"/>
          <w:i/>
          <w:color w:val="97732C"/>
          <w:w w:val="95"/>
          <w:sz w:val="24"/>
        </w:rPr>
        <w:t>视觉与工艺相结合</w:t>
      </w:r>
    </w:p>
    <w:p>
      <w:pPr>
        <w:pStyle w:val="BodyText"/>
        <w:spacing w:before="10"/>
        <w:ind w:left="0"/>
        <w:jc w:val="left"/>
        <w:rPr>
          <w:rFonts w:ascii="Trebuchet MS"/>
          <w:i/>
          <w:sz w:val="38"/>
        </w:rPr>
      </w:pPr>
    </w:p>
    <w:p>
      <w:pPr>
        <w:pStyle w:val="BodyText"/>
        <w:spacing w:line="427" w:lineRule="auto"/>
        <w:ind w:right="227"/>
      </w:pPr>
      <w:r>
        <w:rPr>
          <w:w w:val="110"/>
        </w:rPr>
        <w:t>如果直觉型和观察型的人对彼此的差异持开放态度，那么他们之间的伙伴关系可以提供很多。企业家擅长动手活动。他们喜欢掌握物理环境中的物体。外交官作为直觉型的人，善于把握、创造和转变思想。细节让他们感到厌烦，而企业家们则对它们着迷。企业家们想知道如何操纵每一个小片段，并利用它创造出新的更好的东西——尤其是当它满足了具体的需求或感觉像是解决了一个难题时。</w:t>
      </w:r>
    </w:p>
    <w:p>
      <w:pPr>
        <w:pStyle w:val="BodyText"/>
        <w:spacing w:line="424" w:lineRule="auto" w:before="153"/>
        <w:ind w:right="227"/>
      </w:pPr>
      <w:r>
        <w:rPr>
          <w:w w:val="110"/>
        </w:rPr>
        <w:t>如果你想要“愿景”，请拜访外交官。如果你想让外交官们的愿景以务实而创新的方式实现，那么就请企业家们。</w:t>
      </w:r>
    </w:p>
    <w:p>
      <w:pPr>
        <w:pStyle w:val="BodyText"/>
        <w:spacing w:line="427" w:lineRule="auto" w:before="163"/>
        <w:ind w:right="227"/>
      </w:pPr>
      <w:r>
        <w:rPr>
          <w:w w:val="110"/>
        </w:rPr>
        <w:t>举个例子，假设外交官同事意识到他们组织的问题围绕着需要创造更大的社区和友情。沟通很差，外交官们感觉到他们的客户和同事之间缺乏联系。企业家同事可能会通过创建电子邮件时事通讯、电话链、播客、每月咖啡或许多实用的方法来实现这一点。他们可以围绕组织创建一个品牌，上面写着“社区”，这样做还可以在外交官和企业家之间建立一个团队。在企业家继续为机制做出贡献的同时，外交官可以不断评估他们的进展——以及利益相关者的情绪。</w:t>
      </w:r>
    </w:p>
    <w:p>
      <w:pPr>
        <w:spacing w:after="0" w:line="427" w:lineRule="auto"/>
        <w:sectPr>
          <w:pgSz w:w="12240" w:h="15840"/>
          <w:pgMar w:header="719" w:footer="897" w:top="1340" w:bottom="1080" w:left="1300" w:right="1220"/>
        </w:sectPr>
      </w:pPr>
    </w:p>
    <w:p>
      <w:pPr>
        <w:pStyle w:val="Heading4"/>
        <w:spacing w:before="83"/>
        <w:ind w:left="706" w:right="780"/>
      </w:pPr>
      <w:bookmarkStart w:name="Unbalanced Entrepreneur–Diplomat Coopera" w:id="285"/>
      <w:bookmarkEnd w:id="285"/>
      <w:r>
        <w:rPr/>
      </w:r>
      <w:r>
        <w:rPr>
          <w:color w:val="97732C"/>
        </w:rPr>
        <w:t>失衡的企业家——外交合作</w:t>
      </w:r>
    </w:p>
    <w:p>
      <w:pPr>
        <w:pStyle w:val="BodyText"/>
        <w:spacing w:before="1"/>
        <w:ind w:left="0"/>
        <w:jc w:val="left"/>
        <w:rPr>
          <w:rFonts w:ascii="Verdana"/>
          <w:sz w:val="37"/>
        </w:rPr>
      </w:pPr>
    </w:p>
    <w:p>
      <w:pPr>
        <w:spacing w:before="0"/>
        <w:ind w:left="706" w:right="785" w:firstLine="0"/>
        <w:jc w:val="center"/>
        <w:rPr>
          <w:rFonts w:ascii="Trebuchet MS"/>
          <w:i/>
          <w:sz w:val="24"/>
        </w:rPr>
      </w:pPr>
      <w:bookmarkStart w:name="A False Dichotomy" w:id="286"/>
      <w:bookmarkEnd w:id="286"/>
      <w:r>
        <w:rPr/>
      </w:r>
      <w:r>
        <w:rPr>
          <w:rFonts w:ascii="Trebuchet MS"/>
          <w:i/>
          <w:color w:val="97732C"/>
          <w:w w:val="95"/>
          <w:sz w:val="24"/>
        </w:rPr>
        <w:t>错误的二分法</w:t>
      </w:r>
    </w:p>
    <w:p>
      <w:pPr>
        <w:pStyle w:val="BodyText"/>
        <w:ind w:left="0"/>
        <w:jc w:val="left"/>
        <w:rPr>
          <w:rFonts w:ascii="Trebuchet MS"/>
          <w:i/>
          <w:sz w:val="39"/>
        </w:rPr>
      </w:pPr>
    </w:p>
    <w:p>
      <w:pPr>
        <w:pStyle w:val="BodyText"/>
        <w:spacing w:line="427" w:lineRule="auto" w:before="1"/>
        <w:ind w:right="228"/>
      </w:pPr>
      <w:r>
        <w:rPr>
          <w:w w:val="105"/>
        </w:rPr>
        <w:t>虽然既定的标准对企业家或外交官的约束不像哨兵那样严格，但外交官确实有他们赖以生存的独特准则。他们的价值观通常与同情心和同情心联系在一起，是他们生活中的强大力量。虽然企业家通常不道德，但价值观在他们处理业务的方式上并不总是那么突出。</w:t>
      </w:r>
    </w:p>
    <w:p>
      <w:pPr>
        <w:pStyle w:val="BodyText"/>
        <w:spacing w:line="427" w:lineRule="auto" w:before="155"/>
        <w:ind w:right="226"/>
      </w:pPr>
      <w:r>
        <w:rPr>
          <w:w w:val="110"/>
        </w:rPr>
        <w:t>例如，企业家喜欢人，而且往往友好、外向、有趣。然而，有时他们可能会认为解决问题比照顾同事或客户的感受或福利更重要。他们可能会冒险、偷工减料或草率制定可能对他人产生负面影响的计划。他们可能过于相信自己的直觉，不考虑别人的意见或标准，自己做一些事情。这样的场合会在企业家和外交官之间产生冲突。</w:t>
      </w:r>
    </w:p>
    <w:p>
      <w:pPr>
        <w:spacing w:before="151"/>
        <w:ind w:left="706" w:right="785" w:firstLine="0"/>
        <w:jc w:val="center"/>
        <w:rPr>
          <w:rFonts w:ascii="Trebuchet MS"/>
          <w:i/>
          <w:sz w:val="24"/>
        </w:rPr>
      </w:pPr>
      <w:bookmarkStart w:name="The Doer and the Dreamer" w:id="287"/>
      <w:bookmarkEnd w:id="287"/>
      <w:r>
        <w:rPr/>
      </w:r>
      <w:r>
        <w:rPr>
          <w:rFonts w:ascii="Trebuchet MS"/>
          <w:i/>
          <w:color w:val="97732C"/>
          <w:spacing w:val="-1"/>
          <w:sz w:val="24"/>
        </w:rPr>
        <w:t>实干家和梦想家</w:t>
      </w:r>
    </w:p>
    <w:p>
      <w:pPr>
        <w:pStyle w:val="BodyText"/>
        <w:spacing w:before="10"/>
        <w:ind w:left="0"/>
        <w:jc w:val="left"/>
        <w:rPr>
          <w:rFonts w:ascii="Trebuchet MS"/>
          <w:i/>
          <w:sz w:val="38"/>
        </w:rPr>
      </w:pPr>
    </w:p>
    <w:p>
      <w:pPr>
        <w:pStyle w:val="BodyText"/>
        <w:spacing w:line="427" w:lineRule="auto"/>
        <w:ind w:right="227"/>
      </w:pPr>
      <w:r>
        <w:rPr>
          <w:spacing w:val="-1"/>
          <w:w w:val="110"/>
        </w:rPr>
        <w:t>外交官可能认为他们的企业家同事肤浅，而企业家可能认为外交官是不切实际的梦想家。企业家往往生活在“此时此地”，而外交官则生活在无限的想象和思考中。他们更关心长期结果，而企业家更关心即时行动和解决方案。</w:t>
      </w:r>
    </w:p>
    <w:p>
      <w:pPr>
        <w:pStyle w:val="BodyText"/>
        <w:spacing w:line="424" w:lineRule="auto" w:before="158"/>
        <w:ind w:right="227"/>
      </w:pPr>
      <w:r>
        <w:rPr>
          <w:w w:val="105"/>
        </w:rPr>
        <w:t>让我们在这里用一个医院的比喻。外交官将成为病例管理人员，负责处理患者的长期福祉，并为他们制定整体治疗计划。与此同时，企业家们在急诊室里用他们实际的方式进行分类和四肢复位。这两种视图可能会给</w:t>
      </w:r>
    </w:p>
    <w:p>
      <w:pPr>
        <w:spacing w:after="0" w:line="424" w:lineRule="auto"/>
        <w:sectPr>
          <w:pgSz w:w="12240" w:h="15840"/>
          <w:pgMar w:header="719" w:footer="897" w:top="1340" w:bottom="1080" w:left="1300" w:right="1220"/>
        </w:sectPr>
      </w:pPr>
    </w:p>
    <w:p>
      <w:pPr>
        <w:pStyle w:val="BodyText"/>
        <w:spacing w:line="424" w:lineRule="auto" w:before="123"/>
        <w:ind w:right="232"/>
      </w:pPr>
      <w:r>
        <w:rPr>
          <w:w w:val="110"/>
        </w:rPr>
        <w:t>他们之间的沟通。然而，如果要在长期和短期内挽救生命，医院的管理者希望两者兼而有之。</w:t>
      </w:r>
    </w:p>
    <w:p>
      <w:pPr>
        <w:pStyle w:val="Heading4"/>
        <w:ind w:left="706" w:right="780"/>
      </w:pPr>
      <w:bookmarkStart w:name="Rebalancing Entrepreneur–Diplomat Cooper" w:id="288"/>
      <w:bookmarkEnd w:id="288"/>
      <w:r>
        <w:rPr/>
      </w:r>
      <w:r>
        <w:rPr>
          <w:color w:val="97732C"/>
        </w:rPr>
        <w:t>重新平衡企业家——外交合作</w:t>
      </w:r>
    </w:p>
    <w:p>
      <w:pPr>
        <w:pStyle w:val="BodyText"/>
        <w:spacing w:before="2"/>
        <w:ind w:left="0"/>
        <w:jc w:val="left"/>
        <w:rPr>
          <w:rFonts w:ascii="Verdana"/>
          <w:sz w:val="37"/>
        </w:rPr>
      </w:pPr>
    </w:p>
    <w:p>
      <w:pPr>
        <w:spacing w:before="1"/>
        <w:ind w:left="139" w:right="220" w:firstLine="0"/>
        <w:jc w:val="center"/>
        <w:rPr>
          <w:rFonts w:ascii="Trebuchet MS"/>
          <w:i/>
          <w:sz w:val="24"/>
        </w:rPr>
      </w:pPr>
      <w:bookmarkStart w:name="Discovering Motivations" w:id="289"/>
      <w:bookmarkEnd w:id="289"/>
      <w:r>
        <w:rPr/>
      </w:r>
      <w:r>
        <w:rPr>
          <w:rFonts w:ascii="Trebuchet MS"/>
          <w:i/>
          <w:color w:val="97732C"/>
          <w:w w:val="95"/>
          <w:sz w:val="24"/>
        </w:rPr>
        <w:t>发现动机</w:t>
      </w:r>
    </w:p>
    <w:p>
      <w:pPr>
        <w:pStyle w:val="BodyText"/>
        <w:spacing w:before="9"/>
        <w:ind w:left="0"/>
        <w:jc w:val="left"/>
        <w:rPr>
          <w:rFonts w:ascii="Trebuchet MS"/>
          <w:i/>
          <w:sz w:val="38"/>
        </w:rPr>
      </w:pPr>
    </w:p>
    <w:p>
      <w:pPr>
        <w:pStyle w:val="BodyText"/>
        <w:spacing w:line="427" w:lineRule="auto" w:before="1"/>
        <w:ind w:right="227"/>
      </w:pPr>
      <w:r>
        <w:rPr>
          <w:w w:val="105"/>
        </w:rPr>
        <w:t>如果企业家想发现是什么激励了外交官，他们应该首先找出自己的价值观。这些同事可能会尽可能将他们的标准和理想扩展到工作生活中。与他们沟通的最佳方式是避免让他们陷入许多细节或方法的困境。外交官们可能对这些事情不感兴趣，他们更喜欢谈论更广泛的想法。想要与外交官找到共同点的企业家可能会想探索以“如果……会怎么样”开头的问题（作为回报，外交官可能会想问以“如何”开头的一些问题）</w:t>
      </w:r>
    </w:p>
    <w:p>
      <w:pPr>
        <w:pStyle w:val="BodyText"/>
        <w:spacing w:line="427" w:lineRule="auto" w:before="152"/>
        <w:ind w:right="226"/>
      </w:pPr>
      <w:r>
        <w:rPr>
          <w:w w:val="105"/>
        </w:rPr>
        <w:t>与所有不同类型的配对一样，企业家和外交官在学会欣赏自己的差异时，合作得最好。类型之间存在一种经济关系，这表明学习如何以互补的方式与不同的角色联系起来可能会产生最有效的结果。</w:t>
      </w:r>
    </w:p>
    <w:p>
      <w:pPr>
        <w:pStyle w:val="BodyText"/>
        <w:spacing w:line="427" w:lineRule="auto" w:before="157"/>
        <w:ind w:right="229"/>
      </w:pPr>
      <w:r>
        <w:rPr>
          <w:w w:val="105"/>
        </w:rPr>
        <w:t>对于企业家来说，这可能意味着允许外交官分享他们的价值观和人文见解，给他们一个更大的视角。接受这种观点的企业家发现他们的工作更有价值，对他们所影响的人，如主管和客户，更容易接近。</w:t>
      </w:r>
    </w:p>
    <w:p>
      <w:pPr>
        <w:spacing w:after="0" w:line="427" w:lineRule="auto"/>
        <w:sectPr>
          <w:pgSz w:w="12240" w:h="15840"/>
          <w:pgMar w:header="719" w:footer="897" w:top="1340" w:bottom="1080" w:left="1300" w:right="1220"/>
        </w:sectPr>
      </w:pPr>
    </w:p>
    <w:p>
      <w:pPr>
        <w:pStyle w:val="Heading3"/>
        <w:spacing w:before="78"/>
        <w:ind w:left="706"/>
      </w:pPr>
      <w:bookmarkStart w:name="Entrepreneur–Sentinel Cooperation" w:id="290"/>
      <w:bookmarkEnd w:id="290"/>
      <w:r>
        <w:rPr/>
      </w:r>
      <w:bookmarkStart w:name="_bookmark62" w:id="291"/>
      <w:bookmarkEnd w:id="291"/>
      <w:r>
        <w:rPr/>
      </w:r>
      <w:r>
        <w:rPr>
          <w:color w:val="97732C"/>
          <w:w w:val="95"/>
        </w:rPr>
        <w:t>企业家-哨兵合作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3">
            <wp:simplePos x="0" y="0"/>
            <wp:positionH relativeFrom="page">
              <wp:posOffset>914400</wp:posOffset>
            </wp:positionH>
            <wp:positionV relativeFrom="paragraph">
              <wp:posOffset>139061</wp:posOffset>
            </wp:positionV>
            <wp:extent cx="5989719" cy="2326004"/>
            <wp:effectExtent l="0" t="0" r="0" b="0"/>
            <wp:wrapTopAndBottom/>
            <wp:docPr id="67" name="image25.jpeg"/>
            <wp:cNvGraphicFramePr>
              <a:graphicFrameLocks noChangeAspect="1"/>
            </wp:cNvGraphicFramePr>
            <a:graphic>
              <a:graphicData uri="http://schemas.openxmlformats.org/drawingml/2006/picture">
                <pic:pic>
                  <pic:nvPicPr>
                    <pic:cNvPr id="68" name="image25.jpeg"/>
                    <pic:cNvPicPr/>
                  </pic:nvPicPr>
                  <pic:blipFill>
                    <a:blip r:embed="rId72" cstate="print"/>
                    <a:stretch>
                      <a:fillRect/>
                    </a:stretch>
                  </pic:blipFill>
                  <pic:spPr>
                    <a:xfrm>
                      <a:off x="0" y="0"/>
                      <a:ext cx="5989719" cy="2326004"/>
                    </a:xfrm>
                    <a:prstGeom prst="rect">
                      <a:avLst/>
                    </a:prstGeom>
                  </pic:spPr>
                </pic:pic>
              </a:graphicData>
            </a:graphic>
          </wp:anchor>
        </w:drawing>
      </w:r>
    </w:p>
    <w:p>
      <w:pPr>
        <w:pStyle w:val="BodyText"/>
        <w:spacing w:line="427" w:lineRule="auto" w:before="326"/>
        <w:ind w:left="140" w:right="228"/>
      </w:pPr>
      <w:r>
        <w:rPr>
          <w:w w:val="105"/>
        </w:rPr>
        <w:t>很容易让人觉得哨兵和企业家是对立的，因为他们处理事情的方式往往不同。但它们并非没有一些共同点。他们都喜欢直接从周围的世界收集信息，而不是通过内部机制过滤信息——两者对理论都不感兴趣。</w:t>
      </w:r>
    </w:p>
    <w:p>
      <w:pPr>
        <w:pStyle w:val="BodyText"/>
        <w:spacing w:line="427" w:lineRule="auto" w:before="157"/>
        <w:ind w:right="228"/>
      </w:pPr>
      <w:r>
        <w:rPr>
          <w:w w:val="110"/>
        </w:rPr>
        <w:t>虽然企业家们更直接、更迅速地接触事物，但哨兵们通常通过记住事情的始末来判断自己的经历。他们通常坚持支持传统观点的规则和结构。企业家喜欢新鲜刺激的事物，而哨兵喜欢马厩。</w:t>
      </w:r>
    </w:p>
    <w:p>
      <w:pPr>
        <w:pStyle w:val="Heading4"/>
        <w:spacing w:before="194"/>
        <w:ind w:left="706" w:right="780"/>
      </w:pPr>
      <w:bookmarkStart w:name="Balanced Entrepreneur–Sentinel Cooperati" w:id="292"/>
      <w:bookmarkEnd w:id="292"/>
      <w:r>
        <w:rPr/>
      </w:r>
      <w:r>
        <w:rPr>
          <w:color w:val="97732C"/>
          <w:w w:val="95"/>
        </w:rPr>
        <w:t>平衡企业家——哨兵合作</w:t>
      </w:r>
    </w:p>
    <w:p>
      <w:pPr>
        <w:pStyle w:val="BodyText"/>
        <w:spacing w:before="1"/>
        <w:ind w:left="0"/>
        <w:jc w:val="left"/>
        <w:rPr>
          <w:rFonts w:ascii="Verdana"/>
          <w:sz w:val="37"/>
        </w:rPr>
      </w:pPr>
    </w:p>
    <w:p>
      <w:pPr>
        <w:spacing w:before="0"/>
        <w:ind w:left="139" w:right="216" w:firstLine="0"/>
        <w:jc w:val="center"/>
        <w:rPr>
          <w:rFonts w:ascii="Trebuchet MS"/>
          <w:i/>
          <w:sz w:val="24"/>
        </w:rPr>
      </w:pPr>
      <w:bookmarkStart w:name="To the Rescue" w:id="293"/>
      <w:bookmarkEnd w:id="293"/>
      <w:r>
        <w:rPr/>
      </w:r>
      <w:r>
        <w:rPr>
          <w:rFonts w:ascii="Trebuchet MS"/>
          <w:i/>
          <w:color w:val="97732C"/>
          <w:w w:val="95"/>
          <w:sz w:val="24"/>
        </w:rPr>
        <w:t>为了救援</w:t>
      </w:r>
    </w:p>
    <w:p>
      <w:pPr>
        <w:pStyle w:val="BodyText"/>
        <w:ind w:left="0"/>
        <w:jc w:val="left"/>
        <w:rPr>
          <w:rFonts w:ascii="Trebuchet MS"/>
          <w:i/>
          <w:sz w:val="39"/>
        </w:rPr>
      </w:pPr>
    </w:p>
    <w:p>
      <w:pPr>
        <w:pStyle w:val="BodyText"/>
        <w:spacing w:line="424" w:lineRule="auto"/>
        <w:ind w:right="228"/>
      </w:pPr>
      <w:r>
        <w:rPr>
          <w:w w:val="110"/>
        </w:rPr>
        <w:t>当事情发生错误时，企业家和哨兵通常会相互补充。有时，即使是尝试过的、真正的做事方式也会失败。这可能会让喜欢预测的哨兵们感到不安，但对企业家来说却是一个令人信服的情况。在这个不断变化的世界中，有时旧方法没有</w:t>
      </w:r>
    </w:p>
    <w:p>
      <w:pPr>
        <w:spacing w:after="0" w:line="424" w:lineRule="auto"/>
        <w:sectPr>
          <w:pgSz w:w="12240" w:h="15840"/>
          <w:pgMar w:header="719" w:footer="897" w:top="1340" w:bottom="1080" w:left="1300" w:right="1220"/>
        </w:sectPr>
      </w:pPr>
    </w:p>
    <w:p>
      <w:pPr>
        <w:pStyle w:val="BodyText"/>
        <w:spacing w:line="427" w:lineRule="auto" w:before="123"/>
        <w:ind w:right="228"/>
      </w:pPr>
      <w:r>
        <w:rPr>
          <w:w w:val="105"/>
        </w:rPr>
        <w:t>更长的工作时间。除了开发新的做事方式外，可能没有其他选择，当创新的事情需要快速完成时，没有比企业家更好的方式来提供帮助。</w:t>
      </w:r>
    </w:p>
    <w:p>
      <w:pPr>
        <w:spacing w:before="156"/>
        <w:ind w:left="139" w:right="219" w:firstLine="0"/>
        <w:jc w:val="center"/>
        <w:rPr>
          <w:rFonts w:ascii="Trebuchet MS"/>
          <w:i/>
          <w:sz w:val="24"/>
        </w:rPr>
      </w:pPr>
      <w:bookmarkStart w:name="Known Places" w:id="294"/>
      <w:bookmarkEnd w:id="294"/>
      <w:r>
        <w:rPr/>
      </w:r>
      <w:r>
        <w:rPr>
          <w:rFonts w:ascii="Trebuchet MS"/>
          <w:i/>
          <w:color w:val="97732C"/>
          <w:sz w:val="24"/>
        </w:rPr>
        <w:t>已知地点</w:t>
      </w:r>
    </w:p>
    <w:p>
      <w:pPr>
        <w:pStyle w:val="BodyText"/>
        <w:ind w:left="0"/>
        <w:jc w:val="left"/>
        <w:rPr>
          <w:rFonts w:ascii="Trebuchet MS"/>
          <w:i/>
          <w:sz w:val="39"/>
        </w:rPr>
      </w:pPr>
    </w:p>
    <w:p>
      <w:pPr>
        <w:pStyle w:val="BodyText"/>
        <w:spacing w:line="424" w:lineRule="auto"/>
        <w:ind w:right="228"/>
      </w:pPr>
      <w:r>
        <w:rPr>
          <w:w w:val="105"/>
        </w:rPr>
        <w:t>有时企业家寻找解决方案的冲动会偏离轨道。有时候，当情况变得糟糕时，最好的答案是退到一个已知的起点。“已知地点”是哨兵喜欢消磨时间的地方。</w:t>
      </w:r>
    </w:p>
    <w:p>
      <w:pPr>
        <w:pStyle w:val="BodyText"/>
        <w:spacing w:line="427" w:lineRule="auto" w:before="164"/>
        <w:ind w:right="228"/>
      </w:pPr>
      <w:r>
        <w:rPr>
          <w:w w:val="105"/>
        </w:rPr>
        <w:t>有些情况下，大胆地“试一试”可以带来有效的解决方案。然而，有时这种方法产生的问题多于解决的问题。有时哨兵可以帮助企业家“回家”，比喻地说。哨兵通常知道如何修复情况，或者他们知道有人这样做。这对那些在错误方向上走得太远的企业家有很大的帮助。</w:t>
      </w:r>
    </w:p>
    <w:p>
      <w:pPr>
        <w:pStyle w:val="Heading4"/>
        <w:spacing w:before="196"/>
        <w:ind w:right="214"/>
      </w:pPr>
      <w:bookmarkStart w:name="Unbalanced Entrepreneur–Sentinel Coopera" w:id="295"/>
      <w:bookmarkEnd w:id="295"/>
      <w:r>
        <w:rPr/>
      </w:r>
      <w:r>
        <w:rPr>
          <w:color w:val="97732C"/>
          <w:spacing w:val="-1"/>
        </w:rPr>
        <w:t>失衡的企业家——哨兵式合作</w:t>
      </w:r>
    </w:p>
    <w:p>
      <w:pPr>
        <w:pStyle w:val="BodyText"/>
        <w:ind w:left="0"/>
        <w:jc w:val="left"/>
        <w:rPr>
          <w:rFonts w:ascii="Verdana"/>
          <w:sz w:val="37"/>
        </w:rPr>
      </w:pPr>
    </w:p>
    <w:p>
      <w:pPr>
        <w:spacing w:before="0"/>
        <w:ind w:left="139" w:right="217" w:firstLine="0"/>
        <w:jc w:val="center"/>
        <w:rPr>
          <w:rFonts w:ascii="Trebuchet MS"/>
          <w:i/>
          <w:sz w:val="24"/>
        </w:rPr>
      </w:pPr>
      <w:bookmarkStart w:name="Clashing Styles" w:id="296"/>
      <w:bookmarkEnd w:id="296"/>
      <w:r>
        <w:rPr/>
      </w:r>
      <w:r>
        <w:rPr>
          <w:rFonts w:ascii="Trebuchet MS"/>
          <w:i/>
          <w:color w:val="97732C"/>
          <w:w w:val="95"/>
          <w:sz w:val="24"/>
        </w:rPr>
        <w:t>碰撞样式</w:t>
      </w:r>
    </w:p>
    <w:p>
      <w:pPr>
        <w:pStyle w:val="BodyText"/>
        <w:spacing w:before="10"/>
        <w:ind w:left="0"/>
        <w:jc w:val="left"/>
        <w:rPr>
          <w:rFonts w:ascii="Trebuchet MS"/>
          <w:i/>
          <w:sz w:val="38"/>
        </w:rPr>
      </w:pPr>
    </w:p>
    <w:p>
      <w:pPr>
        <w:pStyle w:val="BodyText"/>
        <w:spacing w:line="427" w:lineRule="auto"/>
        <w:ind w:left="140" w:right="228"/>
      </w:pPr>
      <w:r>
        <w:rPr>
          <w:w w:val="105"/>
        </w:rPr>
        <w:t>企业家的某些特质让哨兵疯狂，反之亦然。然而，企业家有一个优势，那就是通常随波逐流，不让别人太打扰他们。然而，对于哨兵来说，他们与企业家之间的问题可能令人不安。</w:t>
      </w:r>
    </w:p>
    <w:p>
      <w:pPr>
        <w:pStyle w:val="BodyText"/>
        <w:spacing w:line="427" w:lineRule="auto" w:before="157"/>
        <w:ind w:left="140" w:right="228"/>
      </w:pPr>
      <w:r>
        <w:rPr>
          <w:spacing w:val="-1"/>
          <w:w w:val="110"/>
        </w:rPr>
        <w:t>虽然企业家们在必要的时候可以偷工减料，但哨兵们通常会竭尽全力确保这些角落完好无损，一如既往。哨兵喜欢有条不紊和可预测的事情。企业家有更自由的态度，喜欢新鲜有趣的东西。</w:t>
      </w:r>
    </w:p>
    <w:p>
      <w:pPr>
        <w:spacing w:after="0" w:line="427" w:lineRule="auto"/>
        <w:sectPr>
          <w:pgSz w:w="12240" w:h="15840"/>
          <w:pgMar w:header="719" w:footer="897" w:top="1340" w:bottom="1080" w:left="1300" w:right="1220"/>
        </w:sectPr>
      </w:pPr>
    </w:p>
    <w:p>
      <w:pPr>
        <w:pStyle w:val="BodyText"/>
        <w:spacing w:line="427" w:lineRule="auto" w:before="123"/>
        <w:ind w:right="225"/>
      </w:pPr>
      <w:r>
        <w:rPr>
          <w:w w:val="110"/>
        </w:rPr>
        <w:t>哨兵们可能更喜欢他们大多数时间去的最受欢迎的餐厅，企业家们可能会在开业时品尝所有最新的餐厅。在工作中，企业家可能会给人留下鲁莽和无纪律的印象。对他们来说，哨兵可能会显得枯燥乏味。虽然他们对彼此的看法通常比准确的评估更具反动性，但这种印象会阻碍信任和公开交流。</w:t>
      </w:r>
    </w:p>
    <w:p>
      <w:pPr>
        <w:spacing w:before="153"/>
        <w:ind w:left="139" w:right="219" w:firstLine="0"/>
        <w:jc w:val="center"/>
        <w:rPr>
          <w:rFonts w:ascii="Trebuchet MS"/>
          <w:i/>
          <w:sz w:val="24"/>
        </w:rPr>
      </w:pPr>
      <w:bookmarkStart w:name="Varying Regard for the Status Quo" w:id="297"/>
      <w:bookmarkEnd w:id="297"/>
      <w:r>
        <w:rPr/>
      </w:r>
      <w:r>
        <w:rPr>
          <w:rFonts w:ascii="Trebuchet MS"/>
          <w:i/>
          <w:color w:val="97732C"/>
          <w:w w:val="95"/>
          <w:sz w:val="24"/>
        </w:rPr>
        <w:t>对现状的不同关注</w:t>
      </w:r>
    </w:p>
    <w:p>
      <w:pPr>
        <w:pStyle w:val="BodyText"/>
        <w:spacing w:before="1"/>
        <w:ind w:left="0"/>
        <w:jc w:val="left"/>
        <w:rPr>
          <w:rFonts w:ascii="Trebuchet MS"/>
          <w:i/>
          <w:sz w:val="39"/>
        </w:rPr>
      </w:pPr>
    </w:p>
    <w:p>
      <w:pPr>
        <w:pStyle w:val="BodyText"/>
        <w:spacing w:line="427" w:lineRule="auto"/>
        <w:ind w:right="228"/>
      </w:pPr>
      <w:r>
        <w:rPr>
          <w:w w:val="105"/>
        </w:rPr>
        <w:t>虽然坚定地保持现状对哨兵来说至关重要，但企业家们毫无疑问会做他们认为解决问题所必需的事情，而不管“总是怎么做的”。哨兵们认为，行之有效的方法是确保可预见目标的方法。只有成功的目的才关系到企业家，他们可能会使用任何必要的手段达到目的。</w:t>
      </w:r>
    </w:p>
    <w:p>
      <w:pPr>
        <w:pStyle w:val="BodyText"/>
        <w:spacing w:line="427" w:lineRule="auto" w:before="155"/>
        <w:ind w:right="229"/>
      </w:pPr>
      <w:r>
        <w:rPr>
          <w:spacing w:val="-1"/>
          <w:w w:val="105"/>
        </w:rPr>
        <w:t>很容易看出哨兵是如何看待企业家与他们有交叉目的的。哨兵可能会花费过多的时间试图让企业家按照规则走直线。与此同时，企业家可能会忽视哨兵同事，因为他们觉得必须做什么就做什么，包括走直线、蜿蜒或任何其他有助于他们掌控局面的方向。这些同事之间发生冲突的可能性几乎是无穷无尽的。</w:t>
      </w:r>
    </w:p>
    <w:p>
      <w:pPr>
        <w:pStyle w:val="Heading4"/>
        <w:spacing w:before="193"/>
        <w:ind w:right="214"/>
      </w:pPr>
      <w:bookmarkStart w:name="Rebalancing Entrepreneur–Sentinel Cooper" w:id="298"/>
      <w:bookmarkEnd w:id="298"/>
      <w:r>
        <w:rPr/>
      </w:r>
      <w:r>
        <w:rPr>
          <w:color w:val="97732C"/>
          <w:spacing w:val="-1"/>
        </w:rPr>
        <w:t>重新平衡企业家——哨兵式合作</w:t>
      </w:r>
    </w:p>
    <w:p>
      <w:pPr>
        <w:pStyle w:val="BodyText"/>
        <w:spacing w:before="3"/>
        <w:ind w:left="0"/>
        <w:jc w:val="left"/>
        <w:rPr>
          <w:rFonts w:ascii="Verdana"/>
          <w:sz w:val="37"/>
        </w:rPr>
      </w:pPr>
    </w:p>
    <w:p>
      <w:pPr>
        <w:spacing w:before="0"/>
        <w:ind w:left="139" w:right="217" w:firstLine="0"/>
        <w:jc w:val="center"/>
        <w:rPr>
          <w:rFonts w:ascii="Trebuchet MS"/>
          <w:i/>
          <w:sz w:val="24"/>
        </w:rPr>
      </w:pPr>
      <w:bookmarkStart w:name="The Value of Protocols" w:id="299"/>
      <w:bookmarkEnd w:id="299"/>
      <w:r>
        <w:rPr/>
      </w:r>
      <w:r>
        <w:rPr>
          <w:rFonts w:ascii="Trebuchet MS"/>
          <w:i/>
          <w:color w:val="97732C"/>
          <w:w w:val="95"/>
          <w:sz w:val="24"/>
        </w:rPr>
        <w:t>协议的价值</w:t>
      </w:r>
    </w:p>
    <w:p>
      <w:pPr>
        <w:pStyle w:val="BodyText"/>
        <w:spacing w:before="10"/>
        <w:ind w:left="0"/>
        <w:jc w:val="left"/>
        <w:rPr>
          <w:rFonts w:ascii="Trebuchet MS"/>
          <w:i/>
          <w:sz w:val="38"/>
        </w:rPr>
      </w:pPr>
    </w:p>
    <w:p>
      <w:pPr>
        <w:pStyle w:val="BodyText"/>
        <w:spacing w:line="427" w:lineRule="auto"/>
        <w:ind w:left="140" w:right="227"/>
      </w:pPr>
      <w:r>
        <w:rPr>
          <w:w w:val="110"/>
        </w:rPr>
        <w:t>正如西班牙哲学家和散文家桑塔亚纳（Santayana）所写，“那些不记得过去的人注定要重蹈覆辙。”企业家可能会太快地忽视哨兵固有的对过去和既定协议的依恋。从他们对传统的坚持和制定标准中可以学到很多东西。但是</w:t>
      </w:r>
    </w:p>
    <w:p>
      <w:pPr>
        <w:spacing w:after="0" w:line="427" w:lineRule="auto"/>
        <w:sectPr>
          <w:pgSz w:w="12240" w:h="15840"/>
          <w:pgMar w:header="719" w:footer="897" w:top="1340" w:bottom="1080" w:left="1300" w:right="1220"/>
        </w:sectPr>
      </w:pPr>
    </w:p>
    <w:p>
      <w:pPr>
        <w:pStyle w:val="BodyText"/>
        <w:spacing w:line="427" w:lineRule="auto" w:before="123"/>
        <w:ind w:right="229"/>
      </w:pPr>
      <w:r>
        <w:rPr>
          <w:w w:val="105"/>
        </w:rPr>
        <w:t>企业家不应该害怕问为什么他们必须以某种方式做事。哨兵可能想避免通过说类似的话来为行为或决定辩护，“因为我们总是这样做。</w:t>
      </w:r>
    </w:p>
    <w:p>
      <w:pPr>
        <w:spacing w:before="156"/>
        <w:ind w:left="139" w:right="216" w:firstLine="0"/>
        <w:jc w:val="center"/>
        <w:rPr>
          <w:rFonts w:ascii="Trebuchet MS"/>
          <w:i/>
          <w:sz w:val="24"/>
        </w:rPr>
      </w:pPr>
      <w:bookmarkStart w:name="Mutual Learning" w:id="300"/>
      <w:bookmarkEnd w:id="300"/>
      <w:r>
        <w:rPr/>
      </w:r>
      <w:r>
        <w:rPr>
          <w:rFonts w:ascii="Trebuchet MS"/>
          <w:i/>
          <w:color w:val="97732C"/>
          <w:w w:val="95"/>
          <w:sz w:val="24"/>
        </w:rPr>
        <w:t>相互学习</w:t>
      </w:r>
    </w:p>
    <w:p>
      <w:pPr>
        <w:pStyle w:val="BodyText"/>
        <w:ind w:left="0"/>
        <w:jc w:val="left"/>
        <w:rPr>
          <w:rFonts w:ascii="Trebuchet MS"/>
          <w:i/>
          <w:sz w:val="39"/>
        </w:rPr>
      </w:pPr>
    </w:p>
    <w:p>
      <w:pPr>
        <w:pStyle w:val="BodyText"/>
        <w:spacing w:line="427" w:lineRule="auto"/>
        <w:ind w:right="228"/>
      </w:pPr>
      <w:r>
        <w:rPr>
          <w:w w:val="110"/>
        </w:rPr>
        <w:t>接受哨兵的建议可能有助于避免出现问题。企业家可能会觉得哨兵会限制他们的选择。这甚至可能是真的。然而，如果企业家偶尔遵守规则，他们不太可能永远失去自发性和敏锐的创造力。事实上，依靠他们的Sentinel同事对规则和标准的敏感度，可能有助于他们留下来创造新的一天。（当这种情况发生时，尽管哨兵可能永远不会要求，但当有人表示感谢时，他们总是很高兴。这样做可能是在企业家和哨兵之间建立更牢固工作关系的一种方式。）</w:t>
      </w:r>
    </w:p>
    <w:p>
      <w:pPr>
        <w:pStyle w:val="BodyText"/>
        <w:spacing w:before="2"/>
        <w:ind w:left="0"/>
        <w:jc w:val="left"/>
        <w:rPr>
          <w:sz w:val="37"/>
        </w:rPr>
      </w:pPr>
    </w:p>
    <w:p>
      <w:pPr>
        <w:pStyle w:val="Heading3"/>
        <w:ind w:right="215"/>
      </w:pPr>
      <w:bookmarkStart w:name="Entrepreneur–Explorer Cooperation" w:id="301"/>
      <w:bookmarkEnd w:id="301"/>
      <w:r>
        <w:rPr/>
      </w:r>
      <w:bookmarkStart w:name="_bookmark63" w:id="302"/>
      <w:bookmarkEnd w:id="302"/>
      <w:r>
        <w:rPr/>
      </w:r>
      <w:r>
        <w:rPr>
          <w:color w:val="97732C"/>
          <w:w w:val="95"/>
        </w:rPr>
        <w:t>企业家-探险家合作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4">
            <wp:simplePos x="0" y="0"/>
            <wp:positionH relativeFrom="page">
              <wp:posOffset>914400</wp:posOffset>
            </wp:positionH>
            <wp:positionV relativeFrom="paragraph">
              <wp:posOffset>138745</wp:posOffset>
            </wp:positionV>
            <wp:extent cx="5989811" cy="2326005"/>
            <wp:effectExtent l="0" t="0" r="0" b="0"/>
            <wp:wrapTopAndBottom/>
            <wp:docPr id="69" name="image26.jpeg"/>
            <wp:cNvGraphicFramePr>
              <a:graphicFrameLocks noChangeAspect="1"/>
            </wp:cNvGraphicFramePr>
            <a:graphic>
              <a:graphicData uri="http://schemas.openxmlformats.org/drawingml/2006/picture">
                <pic:pic>
                  <pic:nvPicPr>
                    <pic:cNvPr id="70" name="image26.jpeg"/>
                    <pic:cNvPicPr/>
                  </pic:nvPicPr>
                  <pic:blipFill>
                    <a:blip r:embed="rId73" cstate="print"/>
                    <a:stretch>
                      <a:fillRect/>
                    </a:stretch>
                  </pic:blipFill>
                  <pic:spPr>
                    <a:xfrm>
                      <a:off x="0" y="0"/>
                      <a:ext cx="5989811" cy="2326005"/>
                    </a:xfrm>
                    <a:prstGeom prst="rect">
                      <a:avLst/>
                    </a:prstGeom>
                  </pic:spPr>
                </pic:pic>
              </a:graphicData>
            </a:graphic>
          </wp:anchor>
        </w:drawing>
      </w:r>
    </w:p>
    <w:p>
      <w:pPr>
        <w:pStyle w:val="BodyText"/>
        <w:spacing w:line="424" w:lineRule="auto" w:before="326"/>
        <w:ind w:left="140" w:right="228"/>
      </w:pPr>
      <w:r>
        <w:rPr>
          <w:w w:val="105"/>
        </w:rPr>
        <w:t>显然，企业家和其他探险家通常会发现自己“说同一种语言”。理论和概念问题往往会让分析家感到兴奋，但对他们来说都很恼火。他们觉得去那里毫无意义。</w:t>
      </w:r>
    </w:p>
    <w:p>
      <w:pPr>
        <w:spacing w:after="0" w:line="424" w:lineRule="auto"/>
        <w:sectPr>
          <w:pgSz w:w="12240" w:h="15840"/>
          <w:pgMar w:header="719" w:footer="897" w:top="1340" w:bottom="1080" w:left="1300" w:right="1220"/>
        </w:sectPr>
      </w:pPr>
    </w:p>
    <w:p>
      <w:pPr>
        <w:pStyle w:val="BodyText"/>
        <w:spacing w:line="427" w:lineRule="auto" w:before="123"/>
        <w:ind w:right="229"/>
      </w:pPr>
      <w:r>
        <w:rPr>
          <w:w w:val="105"/>
        </w:rPr>
        <w:t>关于解决问题或掌握技能或情况的对话非常有趣。他们从揭示他们如何克服问题并拯救一天的话题中获得能量和动力。</w:t>
      </w:r>
    </w:p>
    <w:p>
      <w:pPr>
        <w:pStyle w:val="Heading4"/>
        <w:spacing w:before="195"/>
        <w:ind w:right="215"/>
      </w:pPr>
      <w:bookmarkStart w:name="Balanced Entrepreneur–Explorer Cooperati" w:id="303"/>
      <w:bookmarkEnd w:id="303"/>
      <w:r>
        <w:rPr/>
      </w:r>
      <w:r>
        <w:rPr>
          <w:color w:val="97732C"/>
          <w:w w:val="95"/>
        </w:rPr>
        <w:t>平衡企业家-探索者合作</w:t>
      </w:r>
    </w:p>
    <w:p>
      <w:pPr>
        <w:pStyle w:val="BodyText"/>
        <w:spacing w:before="3"/>
        <w:ind w:left="0"/>
        <w:jc w:val="left"/>
        <w:rPr>
          <w:rFonts w:ascii="Verdana"/>
          <w:sz w:val="37"/>
        </w:rPr>
      </w:pPr>
    </w:p>
    <w:p>
      <w:pPr>
        <w:spacing w:before="0"/>
        <w:ind w:left="139" w:right="216" w:firstLine="0"/>
        <w:jc w:val="center"/>
        <w:rPr>
          <w:rFonts w:ascii="Trebuchet MS"/>
          <w:i/>
          <w:sz w:val="24"/>
        </w:rPr>
      </w:pPr>
      <w:bookmarkStart w:name="Whatever Gets the Job Done" w:id="304"/>
      <w:bookmarkEnd w:id="304"/>
      <w:r>
        <w:rPr/>
      </w:r>
      <w:r>
        <w:rPr>
          <w:rFonts w:ascii="Trebuchet MS"/>
          <w:i/>
          <w:color w:val="97732C"/>
          <w:w w:val="95"/>
          <w:sz w:val="24"/>
        </w:rPr>
        <w:t>完成工作的一切</w:t>
      </w:r>
    </w:p>
    <w:p>
      <w:pPr>
        <w:pStyle w:val="BodyText"/>
        <w:spacing w:before="10"/>
        <w:ind w:left="0"/>
        <w:jc w:val="left"/>
        <w:rPr>
          <w:rFonts w:ascii="Trebuchet MS"/>
          <w:i/>
          <w:sz w:val="38"/>
        </w:rPr>
      </w:pPr>
    </w:p>
    <w:p>
      <w:pPr>
        <w:pStyle w:val="BodyText"/>
        <w:spacing w:line="427" w:lineRule="auto"/>
        <w:ind w:right="227"/>
      </w:pPr>
      <w:r>
        <w:rPr>
          <w:w w:val="105"/>
        </w:rPr>
        <w:t>无论完成什么工作，都会引起企业家和其他共同工作的探险家的兴趣。他们可能会绕过阻碍其重点和战略的规则、标准或传统。正因为如此，以及他们明显的自发性和独立性，其他人常常将他们视为冒险者。</w:t>
      </w:r>
    </w:p>
    <w:p>
      <w:pPr>
        <w:pStyle w:val="BodyText"/>
        <w:spacing w:line="427" w:lineRule="auto" w:before="157"/>
        <w:ind w:right="228"/>
      </w:pPr>
      <w:r>
        <w:rPr>
          <w:w w:val="105"/>
        </w:rPr>
        <w:t>企业家可能会对其他探险家感到舒适，他们也会按照自己的方式做事。他们喜欢谈论新的和不同的，如果这些讨论集中在有形的事物上，而不是徘徊在抽象理论的舞台上。虽然属于这些类型的人可能会喜欢讨论新iPhone的功能，但他们对“全球持续数字通信的未来社会学影响”的讨论往往不感兴趣</w:t>
      </w:r>
    </w:p>
    <w:p>
      <w:pPr>
        <w:pStyle w:val="BodyText"/>
        <w:spacing w:line="427" w:lineRule="auto" w:before="153"/>
        <w:ind w:right="230"/>
      </w:pPr>
      <w:r>
        <w:rPr>
          <w:w w:val="105"/>
        </w:rPr>
        <w:t>如果他们找到了手机的独特用途，他们可能会分享一种满足感。然而，第二个话题是与这些行动导向型同事“谈谈”。</w:t>
      </w:r>
    </w:p>
    <w:p>
      <w:pPr>
        <w:spacing w:before="160"/>
        <w:ind w:left="139" w:right="217" w:firstLine="0"/>
        <w:jc w:val="center"/>
        <w:rPr>
          <w:rFonts w:ascii="Trebuchet MS"/>
          <w:i/>
          <w:sz w:val="24"/>
        </w:rPr>
      </w:pPr>
      <w:bookmarkStart w:name="Practical Innovation" w:id="305"/>
      <w:bookmarkEnd w:id="305"/>
      <w:r>
        <w:rPr/>
      </w:r>
      <w:r>
        <w:rPr>
          <w:rFonts w:ascii="Trebuchet MS"/>
          <w:i/>
          <w:color w:val="97732C"/>
          <w:w w:val="95"/>
          <w:sz w:val="24"/>
        </w:rPr>
        <w:t>实用创新</w:t>
      </w:r>
    </w:p>
    <w:p>
      <w:pPr>
        <w:pStyle w:val="BodyText"/>
        <w:spacing w:before="10"/>
        <w:ind w:left="0"/>
        <w:jc w:val="left"/>
        <w:rPr>
          <w:rFonts w:ascii="Trebuchet MS"/>
          <w:i/>
          <w:sz w:val="38"/>
        </w:rPr>
      </w:pPr>
    </w:p>
    <w:p>
      <w:pPr>
        <w:pStyle w:val="BodyText"/>
        <w:spacing w:line="427" w:lineRule="auto"/>
        <w:ind w:left="140" w:right="228"/>
      </w:pPr>
      <w:r>
        <w:rPr>
          <w:w w:val="110"/>
        </w:rPr>
        <w:t>企业家和其他探险家在一个团队中合作，很可能是他们公司内部的集思广益动力。他们不仅可以解决问题，还可以创新并促进组织的发展——但这只会影响方法。企业家和探险家之间相互交换意见，他们所利用的能量对任何雇主来说都是一笔巨大的财富。企业家和探索者</w:t>
      </w:r>
    </w:p>
    <w:p>
      <w:pPr>
        <w:spacing w:after="0" w:line="427" w:lineRule="auto"/>
        <w:sectPr>
          <w:pgSz w:w="12240" w:h="15840"/>
          <w:pgMar w:header="719" w:footer="897" w:top="1340" w:bottom="1080" w:left="1300" w:right="1220"/>
        </w:sectPr>
      </w:pPr>
    </w:p>
    <w:p>
      <w:pPr>
        <w:pStyle w:val="BodyText"/>
        <w:spacing w:line="424" w:lineRule="auto" w:before="123"/>
        <w:ind w:right="231"/>
      </w:pPr>
      <w:r>
        <w:rPr>
          <w:w w:val="110"/>
        </w:rPr>
        <w:t>同事们可能会在运行中通过动手解决问题，而不是在白板上绘制图表和步骤，共同发现问题。</w:t>
      </w:r>
    </w:p>
    <w:p>
      <w:pPr>
        <w:pStyle w:val="Heading4"/>
        <w:ind w:right="215"/>
      </w:pPr>
      <w:bookmarkStart w:name="Unbalanced Entrepreneur–Explorer Coopera" w:id="306"/>
      <w:bookmarkEnd w:id="306"/>
      <w:r>
        <w:rPr/>
      </w:r>
      <w:r>
        <w:rPr>
          <w:color w:val="97732C"/>
          <w:spacing w:val="-1"/>
        </w:rPr>
        <w:t>失衡的企业家-探索者合作</w:t>
      </w:r>
    </w:p>
    <w:p>
      <w:pPr>
        <w:pStyle w:val="BodyText"/>
        <w:spacing w:before="3"/>
        <w:ind w:left="0"/>
        <w:jc w:val="left"/>
        <w:rPr>
          <w:rFonts w:ascii="Verdana"/>
          <w:sz w:val="37"/>
        </w:rPr>
      </w:pPr>
    </w:p>
    <w:p>
      <w:pPr>
        <w:pStyle w:val="BodyText"/>
        <w:spacing w:line="427" w:lineRule="auto"/>
        <w:ind w:right="227"/>
      </w:pPr>
      <w:r>
        <w:rPr>
          <w:w w:val="105"/>
        </w:rPr>
        <w:t>当企业家和其他探险家相互交谈时出现的问题可能与相互理解无关。相反，他们可能会陷入共同的思维方式中，而没有从那些思维不同的人那里获得洞察力。在商业和生活中，拥有不同的性格类型是很好的平衡。</w:t>
      </w:r>
    </w:p>
    <w:p>
      <w:pPr>
        <w:spacing w:before="155"/>
        <w:ind w:left="706" w:right="785" w:firstLine="0"/>
        <w:jc w:val="center"/>
        <w:rPr>
          <w:rFonts w:ascii="Trebuchet MS"/>
          <w:i/>
          <w:sz w:val="24"/>
        </w:rPr>
      </w:pPr>
      <w:bookmarkStart w:name="But at What Cost?" w:id="307"/>
      <w:bookmarkEnd w:id="307"/>
      <w:r>
        <w:rPr/>
      </w:r>
      <w:r>
        <w:rPr>
          <w:rFonts w:ascii="Trebuchet MS"/>
          <w:i/>
          <w:color w:val="97732C"/>
          <w:w w:val="95"/>
          <w:sz w:val="24"/>
        </w:rPr>
        <w:t>但代价是什么？</w:t>
      </w:r>
    </w:p>
    <w:p>
      <w:pPr>
        <w:pStyle w:val="BodyText"/>
        <w:spacing w:before="9"/>
        <w:ind w:left="0"/>
        <w:jc w:val="left"/>
        <w:rPr>
          <w:rFonts w:ascii="Trebuchet MS"/>
          <w:i/>
          <w:sz w:val="38"/>
        </w:rPr>
      </w:pPr>
    </w:p>
    <w:p>
      <w:pPr>
        <w:pStyle w:val="BodyText"/>
        <w:spacing w:line="427" w:lineRule="auto" w:before="1"/>
        <w:ind w:left="140" w:right="226"/>
      </w:pPr>
      <w:r>
        <w:rPr>
          <w:w w:val="105"/>
        </w:rPr>
        <w:t>如果工作场所变得过于“探索者”，那么有几个因素可能会产生问题。已故计算机科学家、美国海军少将格蕾丝·霍珀（Grace Hopper）曾说过一句名言：“道歉比获得许可更容易。”企业家和其他探险家常常把这句话放在心上，导致他们经常陷入麻烦。他们愿意采取不同的路径和风险来寻找独特的解决方案，这在工作场所是一种财富。然而，它不应该被取消检查。</w:t>
      </w:r>
    </w:p>
    <w:p>
      <w:pPr>
        <w:pStyle w:val="BodyText"/>
        <w:spacing w:line="427" w:lineRule="auto" w:before="154"/>
        <w:ind w:left="140" w:right="225"/>
      </w:pPr>
      <w:r>
        <w:rPr>
          <w:w w:val="105"/>
        </w:rPr>
        <w:t>像冒险一样，企业家和其他探险家与同事之间往往很复杂的关系也需要缓和。虽然这两类人通常都喜欢其他人，但他们往往把实际解决方案放在其他人的感受和担忧之前。他们可能会粗鲁地漠视同事。</w:t>
      </w:r>
    </w:p>
    <w:p>
      <w:pPr>
        <w:pStyle w:val="BodyText"/>
        <w:spacing w:line="424" w:lineRule="auto" w:before="156"/>
        <w:ind w:right="227"/>
      </w:pPr>
      <w:r>
        <w:rPr>
          <w:w w:val="110"/>
        </w:rPr>
        <w:t>并不是他们不喜欢他们的同事。但他们往往把人们放在优先事项清单上解决方案的下方。如果企业家和探险家的同伙们讨论这些问题，“这是无济于事的”，这将成为他们之间的共同借口，从而导致他们与其他同事之间的隔阂。</w:t>
      </w:r>
    </w:p>
    <w:p>
      <w:pPr>
        <w:spacing w:after="0" w:line="424" w:lineRule="auto"/>
        <w:sectPr>
          <w:pgSz w:w="12240" w:h="15840"/>
          <w:pgMar w:header="719" w:footer="897" w:top="1340" w:bottom="1080" w:left="1300" w:right="1220"/>
        </w:sectPr>
      </w:pPr>
    </w:p>
    <w:p>
      <w:pPr>
        <w:spacing w:before="123"/>
        <w:ind w:left="706" w:right="785" w:firstLine="0"/>
        <w:jc w:val="center"/>
        <w:rPr>
          <w:rFonts w:ascii="Trebuchet MS"/>
          <w:i/>
          <w:sz w:val="24"/>
        </w:rPr>
      </w:pPr>
      <w:bookmarkStart w:name="Solutions with a Small Perspective" w:id="308"/>
      <w:bookmarkEnd w:id="308"/>
      <w:r>
        <w:rPr/>
      </w:r>
      <w:r>
        <w:rPr>
          <w:rFonts w:ascii="Trebuchet MS"/>
          <w:i/>
          <w:color w:val="97732C"/>
          <w:w w:val="95"/>
          <w:sz w:val="24"/>
        </w:rPr>
        <w:t>小角度解决方案</w:t>
      </w:r>
    </w:p>
    <w:p>
      <w:pPr>
        <w:pStyle w:val="BodyText"/>
        <w:spacing w:before="9"/>
        <w:ind w:left="0"/>
        <w:jc w:val="left"/>
        <w:rPr>
          <w:rFonts w:ascii="Trebuchet MS"/>
          <w:i/>
          <w:sz w:val="38"/>
        </w:rPr>
      </w:pPr>
    </w:p>
    <w:p>
      <w:pPr>
        <w:pStyle w:val="BodyText"/>
        <w:spacing w:line="427" w:lineRule="auto" w:before="1"/>
        <w:ind w:right="226"/>
      </w:pPr>
      <w:r>
        <w:rPr>
          <w:w w:val="105"/>
        </w:rPr>
        <w:t>企业家和其他探索者也可能发现他们的行动与组织的更大愿景不一致。由于目前注重细节和思考，这些类似类型的人可能会忽视对组织目标和重点的长远看法。正如一个指南针需要一度才能使一艘船偏离航道数百英里，一个小的错误解决方案也可能会破坏公司更广泛的目标。</w:t>
      </w:r>
    </w:p>
    <w:p>
      <w:pPr>
        <w:pStyle w:val="BodyText"/>
        <w:spacing w:line="427" w:lineRule="auto" w:before="155"/>
        <w:ind w:right="230"/>
      </w:pPr>
      <w:r>
        <w:rPr>
          <w:w w:val="110"/>
        </w:rPr>
        <w:t>对于与其他探险家合作的企业家来说，他们的解决方案似乎是合理的。对他们的主管来说，这似乎是在对公司的愿景和价值嗤之以鼻。如果不加以调整，探索者思维方式的直接性会产生一种忽略更大问题的隧道式愿景。</w:t>
      </w:r>
    </w:p>
    <w:p>
      <w:pPr>
        <w:pStyle w:val="Heading4"/>
        <w:spacing w:before="196"/>
        <w:ind w:right="215"/>
      </w:pPr>
      <w:bookmarkStart w:name="Rebalancing Entrepreneur–Explorer Cooper" w:id="309"/>
      <w:bookmarkEnd w:id="309"/>
      <w:r>
        <w:rPr/>
      </w:r>
      <w:r>
        <w:rPr>
          <w:color w:val="97732C"/>
          <w:spacing w:val="-1"/>
        </w:rPr>
        <w:t>重新平衡企业家-探索者合作</w:t>
      </w:r>
    </w:p>
    <w:p>
      <w:pPr>
        <w:pStyle w:val="BodyText"/>
        <w:spacing w:before="3"/>
        <w:ind w:left="0"/>
        <w:jc w:val="left"/>
        <w:rPr>
          <w:rFonts w:ascii="Verdana"/>
          <w:sz w:val="37"/>
        </w:rPr>
      </w:pPr>
    </w:p>
    <w:p>
      <w:pPr>
        <w:spacing w:before="0"/>
        <w:ind w:left="139" w:right="219" w:firstLine="0"/>
        <w:jc w:val="center"/>
        <w:rPr>
          <w:rFonts w:ascii="Trebuchet MS"/>
          <w:i/>
          <w:sz w:val="24"/>
        </w:rPr>
      </w:pPr>
      <w:bookmarkStart w:name="Appreciating Commonalities" w:id="310"/>
      <w:bookmarkEnd w:id="310"/>
      <w:r>
        <w:rPr/>
      </w:r>
      <w:r>
        <w:rPr>
          <w:rFonts w:ascii="Trebuchet MS"/>
          <w:i/>
          <w:color w:val="97732C"/>
          <w:w w:val="95"/>
          <w:sz w:val="24"/>
        </w:rPr>
        <w:t>欣赏共性</w:t>
      </w:r>
    </w:p>
    <w:p>
      <w:pPr>
        <w:pStyle w:val="BodyText"/>
        <w:spacing w:before="10"/>
        <w:ind w:left="0"/>
        <w:jc w:val="left"/>
        <w:rPr>
          <w:rFonts w:ascii="Trebuchet MS"/>
          <w:i/>
          <w:sz w:val="38"/>
        </w:rPr>
      </w:pPr>
    </w:p>
    <w:p>
      <w:pPr>
        <w:pStyle w:val="BodyText"/>
        <w:spacing w:line="427" w:lineRule="auto"/>
        <w:ind w:right="227"/>
      </w:pPr>
      <w:r>
        <w:rPr>
          <w:w w:val="105"/>
        </w:rPr>
        <w:t>当志同道合的人在一起工作时，总是很愉快的。当企业家和其他探险家有机会这样做时，他们想享受这种友情，并考虑利用这段时间集思广益，想出新的更好的做事方法。这些同事很可能只喜欢花时间互相交谈。如果他们在聊天时能找到一些可以修补的东西，这种体验可以提升一个档次。</w:t>
      </w:r>
    </w:p>
    <w:p>
      <w:pPr>
        <w:spacing w:before="153"/>
        <w:ind w:left="139" w:right="217" w:firstLine="0"/>
        <w:jc w:val="center"/>
        <w:rPr>
          <w:rFonts w:ascii="Trebuchet MS"/>
          <w:i/>
          <w:sz w:val="24"/>
        </w:rPr>
      </w:pPr>
      <w:bookmarkStart w:name="Getting a Second Opinion" w:id="311"/>
      <w:bookmarkEnd w:id="311"/>
      <w:r>
        <w:rPr/>
      </w:r>
      <w:r>
        <w:rPr>
          <w:rFonts w:ascii="Trebuchet MS"/>
          <w:i/>
          <w:color w:val="97732C"/>
          <w:w w:val="95"/>
          <w:sz w:val="24"/>
        </w:rPr>
        <w:t>获得第二意见</w:t>
      </w:r>
    </w:p>
    <w:p>
      <w:pPr>
        <w:pStyle w:val="BodyText"/>
        <w:spacing w:before="1"/>
        <w:ind w:left="0"/>
        <w:jc w:val="left"/>
        <w:rPr>
          <w:rFonts w:ascii="Trebuchet MS"/>
          <w:i/>
          <w:sz w:val="39"/>
        </w:rPr>
      </w:pPr>
    </w:p>
    <w:p>
      <w:pPr>
        <w:pStyle w:val="BodyText"/>
        <w:spacing w:line="424" w:lineRule="auto"/>
        <w:ind w:right="228"/>
      </w:pPr>
      <w:r>
        <w:rPr>
          <w:w w:val="110"/>
        </w:rPr>
        <w:t>当两种类型的人如此相似，并且对彼此的伟大想法感到满意时，来自更“主流”的人的第二种意见可能会有用。每个人格类型都可以从其他类型提供的平衡中受益。甚至企业家和</w:t>
      </w:r>
    </w:p>
    <w:p>
      <w:pPr>
        <w:spacing w:after="0" w:line="424" w:lineRule="auto"/>
        <w:sectPr>
          <w:pgSz w:w="12240" w:h="15840"/>
          <w:pgMar w:header="719" w:footer="897" w:top="1340" w:bottom="1080" w:left="1300" w:right="1220"/>
        </w:sectPr>
      </w:pPr>
    </w:p>
    <w:p>
      <w:pPr>
        <w:pStyle w:val="BodyText"/>
        <w:spacing w:line="424" w:lineRule="auto" w:before="123"/>
        <w:ind w:left="140" w:right="230"/>
      </w:pPr>
      <w:r>
        <w:rPr>
          <w:w w:val="105"/>
        </w:rPr>
        <w:t>当他们通过探索不同的方法扩大自己的舒适区时，他们的探险家队友可以作为个人和团队成长。</w:t>
      </w:r>
    </w:p>
    <w:p>
      <w:pPr>
        <w:spacing w:before="163"/>
        <w:ind w:left="139" w:right="214" w:firstLine="0"/>
        <w:jc w:val="center"/>
        <w:rPr>
          <w:rFonts w:ascii="Trebuchet MS" w:hAnsi="Trebuchet MS"/>
          <w:i/>
          <w:sz w:val="24"/>
        </w:rPr>
      </w:pPr>
      <w:bookmarkStart w:name="Asking “Why?”" w:id="312"/>
      <w:bookmarkEnd w:id="312"/>
      <w:r>
        <w:rPr/>
      </w:r>
      <w:r>
        <w:rPr>
          <w:rFonts w:ascii="Trebuchet MS" w:hAnsi="Trebuchet MS"/>
          <w:i/>
          <w:color w:val="97732C"/>
          <w:spacing w:val="-1"/>
          <w:w w:val="95"/>
          <w:sz w:val="24"/>
        </w:rPr>
        <w:t>问“为什么？</w:t>
      </w:r>
    </w:p>
    <w:p>
      <w:pPr>
        <w:pStyle w:val="BodyText"/>
        <w:spacing w:before="10"/>
        <w:ind w:left="0"/>
        <w:jc w:val="left"/>
        <w:rPr>
          <w:rFonts w:ascii="Trebuchet MS"/>
          <w:i/>
          <w:sz w:val="38"/>
        </w:rPr>
      </w:pPr>
    </w:p>
    <w:p>
      <w:pPr>
        <w:pStyle w:val="BodyText"/>
        <w:spacing w:line="427" w:lineRule="auto"/>
        <w:ind w:left="140" w:right="227"/>
      </w:pPr>
      <w:r>
        <w:rPr>
          <w:w w:val="110"/>
        </w:rPr>
        <w:t>企业家和其他共同工作的探索者可能会发现，他们很乐意探索寻找解决方案所涉及的“如何”问题。为了重新平衡他们的努力，使他们的贡献有益而非有害，学会问“为什么”可能同样重要。这可能再次需要其他类型的人的第二种意见，以便更深入地了解全局。</w:t>
      </w:r>
    </w:p>
    <w:p>
      <w:pPr>
        <w:pStyle w:val="BodyText"/>
        <w:spacing w:before="3"/>
        <w:ind w:left="0"/>
        <w:jc w:val="left"/>
        <w:rPr>
          <w:sz w:val="37"/>
        </w:rPr>
      </w:pPr>
    </w:p>
    <w:p>
      <w:pPr>
        <w:pStyle w:val="Heading2"/>
      </w:pPr>
      <w:bookmarkStart w:name="Conclusion" w:id="313"/>
      <w:bookmarkEnd w:id="313"/>
      <w:r>
        <w:rPr/>
      </w:r>
      <w:bookmarkStart w:name="_bookmark64" w:id="314"/>
      <w:bookmarkEnd w:id="314"/>
      <w:r>
        <w:rPr/>
      </w:r>
      <w:r>
        <w:rPr>
          <w:color w:val="97732C"/>
        </w:rPr>
        <w:t>结论</w:t>
      </w:r>
    </w:p>
    <w:p>
      <w:pPr>
        <w:pStyle w:val="BodyText"/>
        <w:spacing w:line="427" w:lineRule="auto" w:before="414"/>
        <w:ind w:right="227"/>
      </w:pPr>
      <w:r>
        <w:rPr>
          <w:w w:val="105"/>
        </w:rPr>
        <w:t>即使是在他们喜欢的团队中，企业家也必须锻炼独立性和表达个人技能。这种自主对他们的幸福至关重要，并激励他们去创造和成功。如果一份工作感觉像是结构过度和基于合规性，企业家就无法接触到自己应对挑战的那部分。他们需要一些方法来锻炼自己的独特技能。</w:t>
      </w:r>
    </w:p>
    <w:p>
      <w:pPr>
        <w:pStyle w:val="BodyText"/>
        <w:spacing w:line="427" w:lineRule="auto" w:before="153"/>
        <w:ind w:right="229"/>
      </w:pPr>
      <w:r>
        <w:rPr>
          <w:spacing w:val="-1"/>
          <w:w w:val="110"/>
        </w:rPr>
        <w:t>为了在工作中茁壮成长，企业家必须找到属于自己的利基。大多数人都很擅长这一点，他们在处理学校系统时练习了这一点。学校系统关注的是比他们年轻时更为传统的事情。虽然他们并不总是善于在任何传统意义上承诺生活，但一旦他们找到了自己的利基，他们通常都会坚持下去。这使他们能够成为高技能的、往往是专业化的——使企业家在许多领域都重视工人和专业人员。</w:t>
      </w:r>
    </w:p>
    <w:p>
      <w:pPr>
        <w:spacing w:after="0" w:line="427" w:lineRule="auto"/>
        <w:sectPr>
          <w:pgSz w:w="12240" w:h="15840"/>
          <w:pgMar w:header="719" w:footer="897" w:top="1340" w:bottom="1080" w:left="1300" w:right="1220"/>
        </w:sectPr>
      </w:pPr>
    </w:p>
    <w:p>
      <w:pPr>
        <w:pStyle w:val="Heading2"/>
        <w:spacing w:before="76"/>
        <w:ind w:right="217"/>
      </w:pPr>
      <w:bookmarkStart w:name="Additional Tools and Tests" w:id="315"/>
      <w:bookmarkEnd w:id="315"/>
      <w:r>
        <w:rPr/>
      </w:r>
      <w:bookmarkStart w:name="_bookmark65" w:id="316"/>
      <w:bookmarkEnd w:id="316"/>
      <w:r>
        <w:rPr/>
      </w:r>
      <w:r>
        <w:rPr>
          <w:color w:val="97732C"/>
          <w:spacing w:val="-1"/>
        </w:rPr>
        <w:t>其他工具和测试</w:t>
      </w:r>
    </w:p>
    <w:p>
      <w:pPr>
        <w:pStyle w:val="BodyText"/>
        <w:spacing w:line="424" w:lineRule="auto" w:before="413"/>
        <w:ind w:right="215"/>
      </w:pPr>
      <w:r>
        <w:rPr>
          <w:w w:val="105"/>
        </w:rPr>
        <w:t>想更深入地了解你的职业发展吗？如果您可以访问网站的工具箱区域，我们将提供各种其他工具和测试来帮助您探索。</w:t>
      </w:r>
    </w:p>
    <w:p>
      <w:pPr>
        <w:pStyle w:val="Heading4"/>
        <w:spacing w:before="204"/>
        <w:ind w:left="706" w:right="785"/>
      </w:pPr>
      <w:bookmarkStart w:name="Job Preferences Test" w:id="317"/>
      <w:bookmarkEnd w:id="317"/>
      <w:r>
        <w:rPr/>
      </w:r>
      <w:r>
        <w:rPr>
          <w:color w:val="97732C"/>
          <w:w w:val="95"/>
          <w:u w:val="single" w:color="97732C"/>
        </w:rPr>
        <w:t>工作偏好测试</w:t>
      </w:r>
    </w:p>
    <w:p>
      <w:pPr>
        <w:pStyle w:val="BodyText"/>
        <w:spacing w:before="5"/>
        <w:ind w:left="0"/>
        <w:jc w:val="left"/>
        <w:rPr>
          <w:rFonts w:ascii="Verdana"/>
          <w:sz w:val="26"/>
        </w:rPr>
      </w:pPr>
    </w:p>
    <w:p>
      <w:pPr>
        <w:pStyle w:val="BodyText"/>
        <w:spacing w:line="424" w:lineRule="auto" w:before="132"/>
        <w:jc w:val="left"/>
      </w:pPr>
      <w:r>
        <w:rPr>
          <w:w w:val="105"/>
        </w:rPr>
        <w:t>生活中你决定的最重要的事情之一就是如何谋生。找出最适合你的工作领域。</w:t>
      </w:r>
    </w:p>
    <w:p>
      <w:pPr>
        <w:pStyle w:val="Heading4"/>
        <w:spacing w:before="200"/>
        <w:ind w:right="215"/>
      </w:pPr>
      <w:bookmarkStart w:name="Job Burnout Test" w:id="318"/>
      <w:bookmarkEnd w:id="318"/>
      <w:r>
        <w:rPr/>
      </w:r>
      <w:r>
        <w:rPr>
          <w:color w:val="97732C"/>
          <w:u w:val="single" w:color="97732C"/>
        </w:rPr>
        <w:t>工作倦怠测试</w:t>
      </w:r>
    </w:p>
    <w:p>
      <w:pPr>
        <w:pStyle w:val="BodyText"/>
        <w:spacing w:before="7"/>
        <w:ind w:left="0"/>
        <w:jc w:val="left"/>
        <w:rPr>
          <w:rFonts w:ascii="Verdana"/>
          <w:sz w:val="26"/>
        </w:rPr>
      </w:pPr>
    </w:p>
    <w:p>
      <w:pPr>
        <w:pStyle w:val="BodyText"/>
        <w:spacing w:line="424" w:lineRule="auto" w:before="132"/>
        <w:jc w:val="left"/>
      </w:pPr>
      <w:r>
        <w:rPr>
          <w:w w:val="105"/>
        </w:rPr>
        <w:t>我们都听说过“倦怠”这个词。但它对你意味着什么？本测试将指导您了解倦怠对您的影响。</w:t>
      </w:r>
    </w:p>
    <w:p>
      <w:pPr>
        <w:pStyle w:val="Heading4"/>
        <w:spacing w:before="200"/>
        <w:ind w:left="706" w:right="785"/>
      </w:pPr>
      <w:bookmarkStart w:name="Career Values Test" w:id="319"/>
      <w:bookmarkEnd w:id="319"/>
      <w:r>
        <w:rPr/>
      </w:r>
      <w:r>
        <w:rPr>
          <w:color w:val="97732C"/>
          <w:w w:val="95"/>
          <w:u w:val="single" w:color="97732C"/>
        </w:rPr>
        <w:t>职业价值测试</w:t>
      </w:r>
    </w:p>
    <w:p>
      <w:pPr>
        <w:pStyle w:val="BodyText"/>
        <w:spacing w:before="8"/>
        <w:ind w:left="0"/>
        <w:jc w:val="left"/>
        <w:rPr>
          <w:rFonts w:ascii="Verdana"/>
          <w:sz w:val="26"/>
        </w:rPr>
      </w:pPr>
    </w:p>
    <w:p>
      <w:pPr>
        <w:pStyle w:val="BodyText"/>
        <w:spacing w:line="424" w:lineRule="auto" w:before="132"/>
        <w:ind w:left="140"/>
        <w:jc w:val="left"/>
      </w:pPr>
      <w:r>
        <w:rPr>
          <w:w w:val="105"/>
        </w:rPr>
        <w:t>你认为你的工作应该是什么样的？什么方面对你最重要？此工具将帮助您回答这些问题。</w:t>
      </w:r>
    </w:p>
    <w:p>
      <w:pPr>
        <w:pStyle w:val="Heading4"/>
        <w:spacing w:before="200"/>
        <w:ind w:left="706" w:right="780"/>
      </w:pPr>
      <w:bookmarkStart w:name="Leadership Styles Test" w:id="320"/>
      <w:bookmarkEnd w:id="320"/>
      <w:r>
        <w:rPr/>
      </w:r>
      <w:r>
        <w:rPr>
          <w:color w:val="97732C"/>
          <w:w w:val="95"/>
          <w:u w:val="single" w:color="97732C"/>
        </w:rPr>
        <w:t>领导风格测试</w:t>
      </w:r>
    </w:p>
    <w:p>
      <w:pPr>
        <w:pStyle w:val="BodyText"/>
        <w:spacing w:before="8"/>
        <w:ind w:left="0"/>
        <w:jc w:val="left"/>
        <w:rPr>
          <w:rFonts w:ascii="Verdana"/>
          <w:sz w:val="26"/>
        </w:rPr>
      </w:pPr>
    </w:p>
    <w:p>
      <w:pPr>
        <w:pStyle w:val="BodyText"/>
        <w:spacing w:line="424" w:lineRule="auto" w:before="131"/>
        <w:jc w:val="left"/>
      </w:pPr>
      <w:r>
        <w:rPr>
          <w:w w:val="105"/>
        </w:rPr>
        <w:t>你的领导风格是什么？这个问题没有正确或错误的答案。此测试将有助于阐明您首选的方法。</w:t>
      </w:r>
    </w:p>
    <w:p>
      <w:pPr>
        <w:pStyle w:val="Heading4"/>
        <w:spacing w:before="200"/>
        <w:ind w:left="706" w:right="780"/>
      </w:pPr>
      <w:bookmarkStart w:name="Leadership Styles II Test" w:id="321"/>
      <w:bookmarkEnd w:id="321"/>
      <w:r>
        <w:rPr/>
      </w:r>
      <w:r>
        <w:rPr>
          <w:color w:val="97732C"/>
          <w:spacing w:val="-1"/>
          <w:w w:val="95"/>
          <w:u w:val="single" w:color="97732C"/>
        </w:rPr>
        <w:t>领导风格II测试</w:t>
      </w:r>
    </w:p>
    <w:p>
      <w:pPr>
        <w:pStyle w:val="BodyText"/>
        <w:spacing w:before="6"/>
        <w:ind w:left="0"/>
        <w:jc w:val="left"/>
        <w:rPr>
          <w:rFonts w:ascii="Verdana"/>
          <w:sz w:val="26"/>
        </w:rPr>
      </w:pPr>
    </w:p>
    <w:p>
      <w:pPr>
        <w:pStyle w:val="BodyText"/>
        <w:spacing w:line="427" w:lineRule="auto" w:before="131"/>
        <w:ind w:left="140"/>
        <w:jc w:val="left"/>
      </w:pPr>
      <w:r>
        <w:rPr>
          <w:w w:val="105"/>
        </w:rPr>
        <w:t>我们的领导风格测试的第二部分将探讨你想成为领导者的愿望和授权意愿。</w:t>
      </w:r>
    </w:p>
    <w:p>
      <w:pPr>
        <w:spacing w:after="0" w:line="427" w:lineRule="auto"/>
        <w:jc w:val="left"/>
        <w:sectPr>
          <w:pgSz w:w="12240" w:h="15840"/>
          <w:pgMar w:header="719" w:footer="897" w:top="1340" w:bottom="1080" w:left="1300" w:right="1220"/>
        </w:sectPr>
      </w:pPr>
    </w:p>
    <w:p>
      <w:pPr>
        <w:pStyle w:val="Heading4"/>
        <w:spacing w:before="81"/>
        <w:ind w:left="706" w:right="785"/>
      </w:pPr>
      <w:bookmarkStart w:name="Motivation Test" w:id="322"/>
      <w:bookmarkEnd w:id="322"/>
      <w:r>
        <w:rPr/>
      </w:r>
      <w:r>
        <w:rPr>
          <w:color w:val="97732C"/>
          <w:w w:val="95"/>
          <w:u w:val="single" w:color="97732C"/>
        </w:rPr>
        <w:t>动机测试</w:t>
      </w:r>
    </w:p>
    <w:p>
      <w:pPr>
        <w:pStyle w:val="BodyText"/>
        <w:spacing w:before="5"/>
        <w:ind w:left="0"/>
        <w:jc w:val="left"/>
        <w:rPr>
          <w:rFonts w:ascii="Verdana"/>
          <w:sz w:val="26"/>
        </w:rPr>
      </w:pPr>
    </w:p>
    <w:p>
      <w:pPr>
        <w:pStyle w:val="BodyText"/>
        <w:spacing w:line="427" w:lineRule="auto" w:before="132"/>
        <w:ind w:left="140"/>
        <w:jc w:val="left"/>
      </w:pPr>
      <w:r>
        <w:rPr>
          <w:w w:val="105"/>
        </w:rPr>
        <w:t>平均而言，我们一生工作约90000小时。记住这一点，弄清楚到底是什么激励了你。</w:t>
      </w:r>
    </w:p>
    <w:p>
      <w:pPr>
        <w:pStyle w:val="Heading4"/>
        <w:spacing w:before="197"/>
        <w:ind w:left="706" w:right="785"/>
      </w:pPr>
      <w:bookmarkStart w:name="Ambition Test" w:id="323"/>
      <w:bookmarkEnd w:id="323"/>
      <w:r>
        <w:rPr/>
      </w:r>
      <w:r>
        <w:rPr>
          <w:color w:val="97732C"/>
          <w:u w:val="single" w:color="97732C"/>
        </w:rPr>
        <w:t>野心测试</w:t>
      </w:r>
    </w:p>
    <w:p>
      <w:pPr>
        <w:pStyle w:val="BodyText"/>
        <w:spacing w:before="5"/>
        <w:ind w:left="0"/>
        <w:jc w:val="left"/>
        <w:rPr>
          <w:rFonts w:ascii="Verdana"/>
          <w:sz w:val="26"/>
        </w:rPr>
      </w:pPr>
    </w:p>
    <w:p>
      <w:pPr>
        <w:pStyle w:val="BodyText"/>
        <w:spacing w:line="424" w:lineRule="auto" w:before="132"/>
        <w:ind w:right="217"/>
        <w:jc w:val="left"/>
      </w:pPr>
      <w:r>
        <w:rPr>
          <w:w w:val="105"/>
        </w:rPr>
        <w:t>你有多渴望成功，付出了什么代价？雄心壮志可能是一把双刃剑——探索它在你的情况下是如何工作的。</w:t>
      </w:r>
    </w:p>
    <w:p>
      <w:pPr>
        <w:pStyle w:val="Heading4"/>
        <w:ind w:right="215"/>
      </w:pPr>
      <w:bookmarkStart w:name="Professional Authenticity Test" w:id="324"/>
      <w:bookmarkEnd w:id="324"/>
      <w:r>
        <w:rPr/>
      </w:r>
      <w:r>
        <w:rPr>
          <w:color w:val="97732C"/>
          <w:spacing w:val="-2"/>
          <w:u w:val="single" w:color="97732C"/>
        </w:rPr>
        <w:t>专业真实性测试</w:t>
      </w:r>
    </w:p>
    <w:p>
      <w:pPr>
        <w:pStyle w:val="BodyText"/>
        <w:spacing w:before="5"/>
        <w:ind w:left="0"/>
        <w:jc w:val="left"/>
        <w:rPr>
          <w:rFonts w:ascii="Verdana"/>
          <w:sz w:val="26"/>
        </w:rPr>
      </w:pPr>
    </w:p>
    <w:p>
      <w:pPr>
        <w:pStyle w:val="BodyText"/>
        <w:spacing w:line="424" w:lineRule="auto" w:before="131"/>
        <w:ind w:left="140"/>
        <w:jc w:val="left"/>
      </w:pPr>
      <w:r>
        <w:rPr>
          <w:w w:val="105"/>
        </w:rPr>
        <w:t>在工作中，你的行为方式是否与真实自我一致？通过此测试探索有关真实性的难题。</w:t>
      </w:r>
    </w:p>
    <w:p>
      <w:pPr>
        <w:pStyle w:val="Heading4"/>
        <w:ind w:right="215"/>
      </w:pPr>
      <w:bookmarkStart w:name="Goal Orientation Test" w:id="325"/>
      <w:bookmarkEnd w:id="325"/>
      <w:r>
        <w:rPr/>
      </w:r>
      <w:r>
        <w:rPr>
          <w:color w:val="97732C"/>
          <w:w w:val="95"/>
          <w:u w:val="single" w:color="97732C"/>
        </w:rPr>
        <w:t>目标定向测试</w:t>
      </w:r>
    </w:p>
    <w:p>
      <w:pPr>
        <w:pStyle w:val="BodyText"/>
        <w:spacing w:before="5"/>
        <w:ind w:left="0"/>
        <w:jc w:val="left"/>
        <w:rPr>
          <w:rFonts w:ascii="Verdana"/>
          <w:sz w:val="26"/>
        </w:rPr>
      </w:pPr>
    </w:p>
    <w:p>
      <w:pPr>
        <w:pStyle w:val="BodyText"/>
        <w:spacing w:line="424" w:lineRule="auto" w:before="132"/>
        <w:ind w:left="140" w:right="217"/>
        <w:jc w:val="left"/>
      </w:pPr>
      <w:r>
        <w:rPr>
          <w:w w:val="105"/>
        </w:rPr>
        <w:t>面对挑战时，你的潜在动机是什么？查看哪些目标定向对您影响最大。</w:t>
      </w:r>
    </w:p>
    <w:p>
      <w:pPr>
        <w:pStyle w:val="Heading4"/>
        <w:spacing w:before="200"/>
        <w:ind w:left="706" w:right="785"/>
      </w:pPr>
      <w:bookmarkStart w:name="Type Guesser (Workplace)" w:id="326"/>
      <w:bookmarkEnd w:id="326"/>
      <w:r>
        <w:rPr/>
      </w:r>
      <w:r>
        <w:rPr>
          <w:color w:val="97732C"/>
          <w:w w:val="95"/>
          <w:u w:val="single" w:color="97732C"/>
        </w:rPr>
        <w:t>类型猜测者（工作场所）</w:t>
      </w:r>
    </w:p>
    <w:p>
      <w:pPr>
        <w:pStyle w:val="BodyText"/>
        <w:spacing w:before="8"/>
        <w:ind w:left="0"/>
        <w:jc w:val="left"/>
        <w:rPr>
          <w:rFonts w:ascii="Verdana"/>
          <w:sz w:val="26"/>
        </w:rPr>
      </w:pPr>
    </w:p>
    <w:p>
      <w:pPr>
        <w:pStyle w:val="BodyText"/>
        <w:spacing w:line="424" w:lineRule="auto" w:before="132"/>
        <w:jc w:val="left"/>
      </w:pPr>
      <w:r>
        <w:rPr>
          <w:w w:val="105"/>
        </w:rPr>
        <w:t>你想知道你的同事属于哪种性格类型吗？你可能会发现这个简单的工具很有用。</w:t>
      </w:r>
    </w:p>
    <w:p>
      <w:pPr>
        <w:spacing w:after="0" w:line="424" w:lineRule="auto"/>
        <w:jc w:val="left"/>
        <w:sectPr>
          <w:pgSz w:w="12240" w:h="15840"/>
          <w:pgMar w:header="719" w:footer="897" w:top="1340" w:bottom="1080" w:left="1300" w:right="1220"/>
        </w:sectPr>
      </w:pPr>
    </w:p>
    <w:p>
      <w:pPr>
        <w:pStyle w:val="Heading1"/>
        <w:ind w:left="706"/>
      </w:pPr>
      <w:bookmarkStart w:name="Final Words" w:id="327"/>
      <w:bookmarkEnd w:id="327"/>
      <w:r>
        <w:rPr/>
      </w:r>
      <w:bookmarkStart w:name="_bookmark66" w:id="328"/>
      <w:bookmarkEnd w:id="328"/>
      <w:r>
        <w:rPr/>
      </w:r>
      <w:r>
        <w:rPr>
          <w:color w:val="97732C"/>
        </w:rPr>
        <w:t>最后的话</w:t>
      </w:r>
    </w:p>
    <w:p>
      <w:pPr>
        <w:pStyle w:val="BodyText"/>
        <w:ind w:left="0"/>
        <w:jc w:val="left"/>
        <w:rPr>
          <w:rFonts w:ascii="Verdana"/>
          <w:sz w:val="20"/>
        </w:rPr>
      </w:pPr>
    </w:p>
    <w:p>
      <w:pPr>
        <w:pStyle w:val="BodyText"/>
        <w:spacing w:before="7"/>
        <w:ind w:left="0"/>
        <w:jc w:val="left"/>
        <w:rPr>
          <w:rFonts w:ascii="Verdana"/>
          <w:sz w:val="13"/>
        </w:rPr>
      </w:pPr>
      <w:r>
        <w:rPr/>
        <w:drawing>
          <wp:anchor distT="0" distB="0" distL="0" distR="0" allowOverlap="1" layoutInCell="1" locked="0" behindDoc="0" simplePos="0" relativeHeight="25">
            <wp:simplePos x="0" y="0"/>
            <wp:positionH relativeFrom="page">
              <wp:posOffset>914400</wp:posOffset>
            </wp:positionH>
            <wp:positionV relativeFrom="paragraph">
              <wp:posOffset>120363</wp:posOffset>
            </wp:positionV>
            <wp:extent cx="6000631" cy="2321814"/>
            <wp:effectExtent l="0" t="0" r="0" b="0"/>
            <wp:wrapTopAndBottom/>
            <wp:docPr id="73" name="image27.jpeg"/>
            <wp:cNvGraphicFramePr>
              <a:graphicFrameLocks noChangeAspect="1"/>
            </wp:cNvGraphicFramePr>
            <a:graphic>
              <a:graphicData uri="http://schemas.openxmlformats.org/drawingml/2006/picture">
                <pic:pic>
                  <pic:nvPicPr>
                    <pic:cNvPr id="74" name="image27.jpeg"/>
                    <pic:cNvPicPr/>
                  </pic:nvPicPr>
                  <pic:blipFill>
                    <a:blip r:embed="rId86" cstate="print"/>
                    <a:stretch>
                      <a:fillRect/>
                    </a:stretch>
                  </pic:blipFill>
                  <pic:spPr>
                    <a:xfrm>
                      <a:off x="0" y="0"/>
                      <a:ext cx="6000631" cy="2321814"/>
                    </a:xfrm>
                    <a:prstGeom prst="rect">
                      <a:avLst/>
                    </a:prstGeom>
                  </pic:spPr>
                </pic:pic>
              </a:graphicData>
            </a:graphic>
          </wp:anchor>
        </w:drawing>
      </w:r>
    </w:p>
    <w:p>
      <w:pPr>
        <w:pStyle w:val="BodyText"/>
        <w:spacing w:line="427" w:lineRule="auto" w:before="328"/>
        <w:ind w:right="226"/>
      </w:pPr>
      <w:r>
        <w:rPr>
          <w:w w:val="110"/>
        </w:rPr>
        <w:t>企业家无论走到哪里，都会带来难以比拟的兴奋。因为他们是如此大胆、热情和社交，很容易将这些品质运用到成功的生活中，从而吸引他人并提供推动事情向前发展的能量。虽然企业家们重视理性并以实际的方式使用它，但如果他们认为一种情况正陷入无休止的学术实践和理论化周期，他们也可能很快绕过它。他们更喜欢采取行动，并能在事后愉快地找出更深层次的理由。深思熟虑的人很少有时间在这种性格类型上成长。</w:t>
      </w:r>
    </w:p>
    <w:p>
      <w:pPr>
        <w:pStyle w:val="BodyText"/>
        <w:spacing w:line="427" w:lineRule="auto" w:before="152"/>
        <w:ind w:right="224"/>
      </w:pPr>
      <w:r>
        <w:rPr>
          <w:w w:val="110"/>
        </w:rPr>
        <w:t>但尽管令人兴奋，企业家们也有其他倾向，他们应该注意并努力改进。虽然社交能力甚至魅力四射，但他们的人际交往能力并不总是达到标准。仓促的前进往往伴随着不耐烦的直言不讳，也许还会有一种践踏挡路人的倾向。企业家们会冒不必要的风险，除了肾上腺素激增之外，他们可能会这样做。泰迪姆是他们的敌人。</w:t>
      </w:r>
    </w:p>
    <w:p>
      <w:pPr>
        <w:pStyle w:val="BodyText"/>
        <w:spacing w:line="424" w:lineRule="auto" w:before="154"/>
        <w:ind w:right="230"/>
      </w:pPr>
      <w:r>
        <w:rPr>
          <w:w w:val="110"/>
        </w:rPr>
        <w:t>然而，有时坚持和遵循一个缓慢的程序是获胜的必要条件。企业家面临的挑战是在平衡的同时保持他们宝贵的高能量</w:t>
      </w:r>
    </w:p>
    <w:p>
      <w:pPr>
        <w:spacing w:after="0" w:line="424" w:lineRule="auto"/>
        <w:sectPr>
          <w:headerReference w:type="default" r:id="rId84"/>
          <w:footerReference w:type="default" r:id="rId85"/>
          <w:pgSz w:w="12240" w:h="15840"/>
          <w:pgMar w:header="719" w:footer="897" w:top="1340" w:bottom="1080" w:left="1300" w:right="1220"/>
        </w:sectPr>
      </w:pPr>
    </w:p>
    <w:p>
      <w:pPr>
        <w:pStyle w:val="BodyText"/>
        <w:spacing w:line="427" w:lineRule="auto" w:before="123"/>
        <w:ind w:right="231"/>
      </w:pPr>
      <w:r>
        <w:rPr>
          <w:w w:val="105"/>
        </w:rPr>
        <w:t>这与一种更为谨慎的方法相反。缓慢是人们发现目标和观点的速度。增长是改变意愿的产物，而毫不费力地改变方向是他们的一部分。如果应用到他们的缺点上，所有这些都会有助于企业家的成长。</w:t>
      </w:r>
    </w:p>
    <w:p>
      <w:pPr>
        <w:spacing w:before="156"/>
        <w:ind w:left="706" w:right="785" w:firstLine="0"/>
        <w:jc w:val="center"/>
        <w:rPr>
          <w:rFonts w:ascii="Trebuchet MS" w:hAnsi="Trebuchet MS"/>
          <w:i/>
          <w:sz w:val="24"/>
        </w:rPr>
      </w:pPr>
      <w:bookmarkStart w:name="What’s Next?" w:id="329"/>
      <w:bookmarkEnd w:id="329"/>
      <w:r>
        <w:rPr/>
      </w:r>
      <w:r>
        <w:rPr>
          <w:rFonts w:ascii="Trebuchet MS" w:hAnsi="Trebuchet MS"/>
          <w:i/>
          <w:color w:val="97732C"/>
          <w:w w:val="95"/>
          <w:sz w:val="24"/>
        </w:rPr>
        <w:t>下一步是什么？</w:t>
      </w:r>
    </w:p>
    <w:p>
      <w:pPr>
        <w:pStyle w:val="BodyText"/>
        <w:spacing w:before="10"/>
        <w:ind w:left="0"/>
        <w:jc w:val="left"/>
        <w:rPr>
          <w:rFonts w:ascii="Trebuchet MS"/>
          <w:i/>
          <w:sz w:val="38"/>
        </w:rPr>
      </w:pPr>
    </w:p>
    <w:p>
      <w:pPr>
        <w:pStyle w:val="BodyText"/>
        <w:spacing w:line="427" w:lineRule="auto"/>
        <w:ind w:right="229"/>
      </w:pPr>
      <w:r>
        <w:rPr>
          <w:w w:val="110"/>
        </w:rPr>
        <w:t>我们在这个简介中涵盖了许多不同的主题，我们希望这些章节能够提供关于企业家人格类型的见解和答案。我们希望读者现在能够更容易地理解其他人及其观点。此个人资料不能只阅读一次。当试图更好地理解他人，或努力理解自己时，另一篇通读可以提供新的见解。</w:t>
      </w:r>
    </w:p>
    <w:p>
      <w:pPr>
        <w:pStyle w:val="BodyText"/>
        <w:spacing w:line="427" w:lineRule="auto" w:before="154"/>
        <w:ind w:left="140" w:right="226"/>
      </w:pPr>
      <w:r>
        <w:rPr>
          <w:w w:val="110"/>
        </w:rPr>
        <w:t>此外，花一些时间在我们的网站上，例如浏览我们的文章或其他评估。如果您领导一个团队，我们的团队评估可以帮助您了解其独特的动态。考虑帮我们一把，做更多的调查，或者简单地给我们发个消息，分享你对这个简介或网站的看法。我们很想收到你的来信。</w:t>
      </w:r>
    </w:p>
    <w:p>
      <w:pPr>
        <w:pStyle w:val="BodyText"/>
        <w:spacing w:line="427" w:lineRule="auto" w:before="155"/>
        <w:ind w:right="227"/>
      </w:pPr>
      <w:r>
        <w:rPr>
          <w:w w:val="105"/>
        </w:rPr>
        <w:t>我们祝所有企业家好运。企业家生活中最重要的是，他们的人生道路反映了他们内心深处的自我。反思价值观、梦想和理想往往会通过清除表面的分心而揭示正确的人生道路。我们的生活常常充满了麻烦、冲突和忧虑。通过努力更好地相互了解，我们可以使我们的关系、社区和世界变得更加清楚、更加真诚和更加和平。</w:t>
      </w:r>
    </w:p>
    <w:p>
      <w:pPr>
        <w:pStyle w:val="BodyText"/>
        <w:spacing w:before="155"/>
      </w:pPr>
      <w:r>
        <w:rPr>
          <w:w w:val="110"/>
        </w:rPr>
        <w:t>直到下次。</w:t>
      </w:r>
    </w:p>
    <w:p>
      <w:pPr>
        <w:spacing w:after="0"/>
        <w:sectPr>
          <w:pgSz w:w="12240" w:h="15840"/>
          <w:pgMar w:header="719" w:footer="897" w:top="1340" w:bottom="1080" w:left="1300" w:right="1220"/>
        </w:sectPr>
      </w:pPr>
    </w:p>
    <w:p>
      <w:pPr>
        <w:pStyle w:val="Heading1"/>
        <w:ind w:right="217"/>
      </w:pPr>
      <w:bookmarkStart w:name="Addendum: The Puzzle of Personality" w:id="330"/>
      <w:bookmarkEnd w:id="330"/>
      <w:r>
        <w:rPr/>
      </w:r>
      <w:bookmarkStart w:name="_bookmark67" w:id="331"/>
      <w:bookmarkEnd w:id="331"/>
      <w:r>
        <w:rPr/>
      </w:r>
      <w:r>
        <w:rPr>
          <w:color w:val="97732C"/>
          <w:spacing w:val="-1"/>
          <w:w w:val="106"/>
        </w:rPr>
        <w:t>附录：人格之谜</w:t>
      </w:r>
    </w:p>
    <w:p>
      <w:pPr>
        <w:pStyle w:val="BodyText"/>
        <w:spacing w:line="427" w:lineRule="auto" w:before="464"/>
        <w:ind w:right="217"/>
      </w:pPr>
      <w:r>
        <w:rPr>
          <w:w w:val="105"/>
        </w:rPr>
        <w:t>通常，人们在完成人格测试后会问的第一个问题是“这些字母是什么意思？”当然，我们指的是那些神秘的缩写词，如INTJ-A、ENFP-T或ESTJ-A。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ind w:left="0"/>
        <w:jc w:val="left"/>
        <w:rPr>
          <w:sz w:val="37"/>
        </w:rPr>
      </w:pPr>
    </w:p>
    <w:p>
      <w:pPr>
        <w:pStyle w:val="Heading2"/>
      </w:pPr>
      <w:bookmarkStart w:name="The Historical Detour" w:id="332"/>
      <w:bookmarkEnd w:id="332"/>
      <w:r>
        <w:rPr/>
      </w:r>
      <w:bookmarkStart w:name="_bookmark68" w:id="333"/>
      <w:bookmarkEnd w:id="333"/>
      <w:r>
        <w:rPr/>
      </w:r>
      <w:r>
        <w:rPr>
          <w:color w:val="97732C"/>
          <w:w w:val="95"/>
        </w:rPr>
        <w:t>历史迂回</w:t>
      </w:r>
    </w:p>
    <w:p>
      <w:pPr>
        <w:pStyle w:val="BodyText"/>
        <w:spacing w:line="427" w:lineRule="auto" w:before="411"/>
        <w:ind w:right="217"/>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pStyle w:val="BodyText"/>
        <w:spacing w:line="427" w:lineRule="auto" w:before="234"/>
        <w:ind w:right="217"/>
      </w:pPr>
      <w:r>
        <w:rPr>
          <w:w w:val="105"/>
        </w:rPr>
        <w:t>然而，个性只是指导我们行为的众多因素之一。我们的行动还受到环境、经验和个人目标的影响。在我们的网站上，我们描述了属于特定性格类型的人可能的行为。然而，我们概述的是指标和趋势，而不是明确的指导方针或答案。即使是同一个性类型的人，也可能存在显著差异。本网站上的信息旨在激励个人</w:t>
      </w:r>
    </w:p>
    <w:p>
      <w:pPr>
        <w:spacing w:after="0" w:line="427" w:lineRule="auto"/>
        <w:sectPr>
          <w:headerReference w:type="default" r:id="rId93"/>
          <w:footerReference w:type="default" r:id="rId94"/>
          <w:pgSz w:w="12240" w:h="15840"/>
          <w:pgMar w:header="719" w:footer="897" w:top="1340" w:bottom="1080" w:left="1300" w:right="1220"/>
        </w:sectPr>
      </w:pPr>
    </w:p>
    <w:p>
      <w:pPr>
        <w:pStyle w:val="BodyText"/>
        <w:spacing w:line="424" w:lineRule="auto" w:before="123"/>
        <w:ind w:left="140" w:right="217"/>
      </w:pPr>
      <w:r>
        <w:rPr>
          <w:w w:val="110"/>
        </w:rPr>
        <w:t>成长，提高对自己和人际关系的理解&amp;不要被当作福音。</w:t>
      </w:r>
    </w:p>
    <w:p>
      <w:pPr>
        <w:pStyle w:val="BodyText"/>
        <w:spacing w:line="427" w:lineRule="auto" w:before="245"/>
        <w:ind w:right="213"/>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427" w:lineRule="auto" w:before="229"/>
        <w:ind w:right="217"/>
      </w:pPr>
      <w:r>
        <w:rPr>
          <w:w w:val="105"/>
        </w:rPr>
        <w:t>20世纪20年代，荣格的理论受到凯瑟琳·库克·布里格斯（Katharine Cook Briggs）的关注，她后来与人合著了一种至今仍在使用的人格指标，即迈尔斯·布里格斯类型指标®（MBTI®）。布里格斯是一位对人格类型感兴趣的老师，在学习荣格的作品之前，她已经发展了自己的类型理论。他们和她的女儿伊莎贝尔·布里格斯·迈尔斯一起，开发了一种方便的方式来描述每个人的荣格偏好顺序——这就是四个字母缩写词的诞生方式。</w:t>
      </w:r>
      <w:r>
        <w:rPr>
          <w:spacing w:val="1"/>
          <w:w w:val="105"/>
        </w:rPr>
      </w:r>
    </w:p>
    <w:p>
      <w:pPr>
        <w:pStyle w:val="BodyText"/>
        <w:spacing w:line="427" w:lineRule="auto" w:before="231"/>
        <w:ind w:right="217"/>
      </w:pPr>
      <w:r>
        <w:rPr>
          <w:w w:val="110"/>
        </w:rPr>
        <w:t>当然，这只是对迈尔斯·布里格斯理论的一个非常简单的描述。有兴趣了解更多信息的读者应该阅读伊莎贝尔·布里格斯·迈尔斯的《礼物不同：了解个性类型》。由于我们在模型中对人格特征和类型的定义不同，因此本文不会深入探讨荣格的概念或相关理论。</w:t>
      </w:r>
    </w:p>
    <w:p>
      <w:pPr>
        <w:spacing w:after="0" w:line="427" w:lineRule="auto"/>
        <w:sectPr>
          <w:pgSz w:w="12240" w:h="15840"/>
          <w:pgMar w:header="719" w:footer="897" w:top="1340" w:bottom="1080" w:left="1300" w:right="1220"/>
        </w:sectPr>
      </w:pPr>
    </w:p>
    <w:p>
      <w:pPr>
        <w:pStyle w:val="BodyText"/>
        <w:spacing w:line="427" w:lineRule="auto" w:before="123"/>
        <w:ind w:right="215"/>
      </w:pPr>
      <w:r>
        <w:rPr>
          <w:w w:val="105"/>
        </w:rPr>
        <w:t>由于四字母命名模型的简单性和易用性，在过去几十年中，它被许多不同的理论和方法所采纳，包括社会学、Keirsey Temperament Sorter、Linda Berens的交互风格等框架。虽然这些理论使用的缩略语可能相同或非常相似，但它们的含义并不总是重叠的。如此冗长的介绍背后的一个原因是，我们想明确指出，这些类型的首字母缩略词没有单一的定义——每个理论都以自己的方式定义它们，如果你遇到五个人都说“我是INFJ”，他们对INFJ含义的定义可能会有所不同。</w:t>
      </w:r>
    </w:p>
    <w:p>
      <w:pPr>
        <w:pStyle w:val="BodyText"/>
        <w:spacing w:before="9"/>
        <w:ind w:left="0"/>
        <w:jc w:val="left"/>
        <w:rPr>
          <w:sz w:val="36"/>
        </w:rPr>
      </w:pPr>
    </w:p>
    <w:p>
      <w:pPr>
        <w:pStyle w:val="Heading2"/>
        <w:ind w:right="220"/>
      </w:pPr>
      <w:bookmarkStart w:name="Types vs. Traits" w:id="334"/>
      <w:bookmarkEnd w:id="334"/>
      <w:r>
        <w:rPr/>
      </w:r>
      <w:bookmarkStart w:name="_bookmark69" w:id="335"/>
      <w:bookmarkEnd w:id="335"/>
      <w:r>
        <w:rPr/>
      </w:r>
      <w:r>
        <w:rPr>
          <w:color w:val="97732C"/>
          <w:w w:val="90"/>
        </w:rPr>
        <w:t>类型与特征</w:t>
      </w:r>
    </w:p>
    <w:p>
      <w:pPr>
        <w:pStyle w:val="BodyText"/>
        <w:spacing w:line="427" w:lineRule="auto" w:before="411"/>
        <w:ind w:right="216"/>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5"/>
        <w:ind w:right="216"/>
      </w:pPr>
      <w:r>
        <w:rPr>
          <w:w w:val="110"/>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pStyle w:val="BodyText"/>
        <w:spacing w:line="427" w:lineRule="auto" w:before="234"/>
        <w:ind w:right="219"/>
      </w:pPr>
      <w:r>
        <w:rPr>
          <w:w w:val="105"/>
        </w:rPr>
        <w:t>基于特征的方法更容易可靠地测量人格特征和其他特征之间的相关性，例如政治态度。这是</w:t>
      </w:r>
    </w:p>
    <w:p>
      <w:pPr>
        <w:spacing w:after="0" w:line="427" w:lineRule="auto"/>
        <w:sectPr>
          <w:pgSz w:w="12240" w:h="15840"/>
          <w:pgMar w:header="719" w:footer="897" w:top="1340" w:bottom="1080" w:left="1300" w:right="1220"/>
        </w:sectPr>
      </w:pPr>
    </w:p>
    <w:p>
      <w:pPr>
        <w:pStyle w:val="BodyText"/>
        <w:spacing w:line="427" w:lineRule="auto" w:before="123"/>
        <w:ind w:right="217"/>
      </w:pPr>
      <w:r>
        <w:rPr>
          <w:w w:val="105"/>
        </w:rPr>
        <w:t>为什么基于特征的方法主导心理测量研究，但这或多或少是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spacing w:before="10"/>
        <w:ind w:left="0"/>
        <w:jc w:val="left"/>
        <w:rPr>
          <w:sz w:val="36"/>
        </w:rPr>
      </w:pPr>
    </w:p>
    <w:p>
      <w:pPr>
        <w:pStyle w:val="Heading2"/>
        <w:ind w:right="219"/>
      </w:pPr>
      <w:bookmarkStart w:name="Our Approach" w:id="336"/>
      <w:bookmarkEnd w:id="336"/>
      <w:r>
        <w:rPr/>
      </w:r>
      <w:bookmarkStart w:name="_bookmark70" w:id="337"/>
      <w:bookmarkEnd w:id="337"/>
      <w:r>
        <w:rPr/>
      </w:r>
      <w:r>
        <w:rPr>
          <w:color w:val="97732C"/>
        </w:rPr>
        <w:t>我们的方法</w:t>
      </w:r>
    </w:p>
    <w:p>
      <w:pPr>
        <w:pStyle w:val="BodyText"/>
        <w:spacing w:line="427" w:lineRule="auto" w:before="414"/>
        <w:ind w:right="217"/>
      </w:pPr>
      <w:r>
        <w:rPr>
          <w:w w:val="105"/>
        </w:rPr>
        <w:t>通过我们的NERIS®模型，我们将两个世界的优点结合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验证，因此我们选择了重做和重新平衡人格维度，即大五人格特质，这是一个主导现代心理学和社会研究的模型。</w:t>
      </w:r>
      <w:r>
        <w:rPr>
          <w:spacing w:val="1"/>
          <w:w w:val="105"/>
        </w:rPr>
      </w:r>
    </w:p>
    <w:p>
      <w:pPr>
        <w:pStyle w:val="BodyText"/>
        <w:spacing w:line="427" w:lineRule="auto" w:before="231"/>
        <w:ind w:left="140" w:right="215"/>
      </w:pPr>
      <w:r>
        <w:rPr>
          <w:w w:val="110"/>
        </w:rPr>
        <w:t>我们的性格类型基于五个独立的光谱，类型代码中的所有字母（例如INFJ-A）都是指相应光谱的两面之一。通过完成我们的免费个性评估NERIS Type Explorer®，您可以了解自己在各个等级上的得分情况。这种方法使我们在保持定义和描述不同人格类型的能力的同时，实现了较高的测试准确性。</w:t>
      </w:r>
    </w:p>
    <w:p>
      <w:pPr>
        <w:spacing w:after="0" w:line="427" w:lineRule="auto"/>
        <w:sectPr>
          <w:pgSz w:w="12240" w:h="15840"/>
          <w:pgMar w:header="719" w:footer="897" w:top="1340" w:bottom="1080" w:left="1300" w:right="1220"/>
        </w:sectPr>
      </w:pPr>
    </w:p>
    <w:p>
      <w:pPr>
        <w:pStyle w:val="Heading2"/>
        <w:spacing w:before="76"/>
        <w:ind w:right="217"/>
      </w:pPr>
      <w:bookmarkStart w:name="Five Personality Aspects" w:id="338"/>
      <w:bookmarkEnd w:id="338"/>
      <w:r>
        <w:rPr/>
      </w:r>
      <w:bookmarkStart w:name="_bookmark71" w:id="339"/>
      <w:bookmarkEnd w:id="339"/>
      <w:r>
        <w:rPr/>
      </w:r>
      <w:r>
        <w:rPr>
          <w:color w:val="97732C"/>
          <w:w w:val="95"/>
        </w:rPr>
        <w:t>人格的五个方面</w:t>
      </w:r>
    </w:p>
    <w:p>
      <w:pPr>
        <w:pStyle w:val="BodyText"/>
        <w:spacing w:line="427" w:lineRule="auto" w:before="413"/>
        <w:ind w:right="218"/>
      </w:pPr>
      <w:r>
        <w:rPr>
          <w:w w:val="105"/>
        </w:rPr>
        <w:t>本节将描述五个性格方面，当结合起来时，这五个方面定义了性格类型：能量、心智、自然、战术和身份。这些方面中的每一个都应该被视为一个双面连续体，“中性”选项放在在中间。你在完成测试后所看到的百分比是为了显示你属于哪一类，以及你的偏好有多强。</w:t>
      </w:r>
    </w:p>
    <w:p>
      <w:pPr>
        <w:pStyle w:val="BodyText"/>
        <w:spacing w:before="234"/>
      </w:pPr>
      <w:r>
        <w:rPr>
          <w:w w:val="105"/>
        </w:rPr>
        <w:t>现在让我们逐一介绍一下个性方面：</w:t>
      </w:r>
    </w:p>
    <w:p>
      <w:pPr>
        <w:pStyle w:val="BodyText"/>
        <w:ind w:left="0"/>
        <w:jc w:val="left"/>
        <w:rPr>
          <w:sz w:val="32"/>
        </w:rPr>
      </w:pPr>
    </w:p>
    <w:p>
      <w:pPr>
        <w:pStyle w:val="Heading3"/>
        <w:spacing w:before="281"/>
        <w:ind w:left="706"/>
      </w:pPr>
      <w:bookmarkStart w:name="Introverted vs. Extraverted" w:id="340"/>
      <w:bookmarkEnd w:id="340"/>
      <w:r>
        <w:rPr/>
      </w:r>
      <w:bookmarkStart w:name="_bookmark72" w:id="341"/>
      <w:bookmarkEnd w:id="341"/>
      <w:r>
        <w:rPr/>
      </w:r>
      <w:r>
        <w:rPr>
          <w:color w:val="97732C"/>
          <w:spacing w:val="-1"/>
          <w:w w:val="95"/>
        </w:rPr>
        <w:t>内向与外向</w:t>
      </w:r>
    </w:p>
    <w:p>
      <w:pPr>
        <w:pStyle w:val="BodyText"/>
        <w:spacing w:before="7"/>
        <w:ind w:left="0"/>
        <w:jc w:val="left"/>
        <w:rPr>
          <w:rFonts w:ascii="Verdana"/>
          <w:sz w:val="40"/>
        </w:rPr>
      </w:pPr>
    </w:p>
    <w:p>
      <w:pPr>
        <w:spacing w:before="0"/>
        <w:ind w:left="139" w:right="217" w:firstLine="0"/>
        <w:jc w:val="center"/>
        <w:rPr>
          <w:rFonts w:ascii="Trebuchet MS"/>
          <w:i/>
          <w:sz w:val="24"/>
        </w:rPr>
      </w:pPr>
      <w:bookmarkStart w:name="More Than People Power" w:id="342"/>
      <w:bookmarkEnd w:id="342"/>
      <w:r>
        <w:rPr/>
      </w:r>
      <w:r>
        <w:rPr>
          <w:rFonts w:ascii="Trebuchet MS"/>
          <w:i/>
          <w:color w:val="97732C"/>
          <w:spacing w:val="-1"/>
          <w:sz w:val="24"/>
        </w:rPr>
        <w:t>超越人力资源</w:t>
      </w:r>
    </w:p>
    <w:p>
      <w:pPr>
        <w:pStyle w:val="BodyText"/>
        <w:ind w:left="0"/>
        <w:jc w:val="left"/>
        <w:rPr>
          <w:rFonts w:ascii="Trebuchet MS"/>
          <w:i/>
          <w:sz w:val="39"/>
        </w:rPr>
      </w:pPr>
    </w:p>
    <w:p>
      <w:pPr>
        <w:pStyle w:val="BodyText"/>
        <w:spacing w:line="427" w:lineRule="auto"/>
        <w:ind w:right="214"/>
      </w:pPr>
      <w:r>
        <w:rPr>
          <w:w w:val="105"/>
        </w:rPr>
        <w:t>当考虑到内向型（I）和外向型（E）的人时，很自然会直接谈到这些性格特征的社交方面。然而，他们不仅仅是这样。这些特征还取决于他们对环境的更广泛反应，包括其他人，但不限于他们。</w:t>
      </w:r>
    </w:p>
    <w:p>
      <w:pPr>
        <w:pStyle w:val="Heading4"/>
        <w:spacing w:before="194"/>
      </w:pPr>
      <w:bookmarkStart w:name="Introvert (I) Personality" w:id="343"/>
      <w:bookmarkEnd w:id="343"/>
      <w:r>
        <w:rPr/>
      </w:r>
      <w:r>
        <w:rPr>
          <w:color w:val="97732C"/>
          <w:w w:val="90"/>
        </w:rPr>
        <w:t>内向（一）性格</w:t>
      </w:r>
    </w:p>
    <w:p>
      <w:pPr>
        <w:pStyle w:val="BodyText"/>
        <w:spacing w:before="3"/>
        <w:ind w:left="0"/>
        <w:jc w:val="left"/>
        <w:rPr>
          <w:rFonts w:ascii="Verdana"/>
          <w:sz w:val="37"/>
        </w:rPr>
      </w:pPr>
    </w:p>
    <w:p>
      <w:pPr>
        <w:spacing w:before="0"/>
        <w:ind w:left="706" w:right="785" w:firstLine="0"/>
        <w:jc w:val="center"/>
        <w:rPr>
          <w:rFonts w:ascii="Trebuchet MS"/>
          <w:i/>
          <w:sz w:val="24"/>
        </w:rPr>
      </w:pPr>
      <w:bookmarkStart w:name="Strength in Reserve" w:id="344"/>
      <w:bookmarkEnd w:id="344"/>
      <w:r>
        <w:rPr/>
      </w:r>
      <w:r>
        <w:rPr>
          <w:rFonts w:ascii="Trebuchet MS"/>
          <w:i/>
          <w:color w:val="97732C"/>
          <w:w w:val="95"/>
          <w:sz w:val="24"/>
        </w:rPr>
        <w:t>后备力量</w:t>
      </w:r>
    </w:p>
    <w:p>
      <w:pPr>
        <w:pStyle w:val="BodyText"/>
        <w:spacing w:before="10"/>
        <w:ind w:left="0"/>
        <w:jc w:val="left"/>
        <w:rPr>
          <w:rFonts w:ascii="Trebuchet MS"/>
          <w:i/>
          <w:sz w:val="38"/>
        </w:rPr>
      </w:pPr>
    </w:p>
    <w:p>
      <w:pPr>
        <w:pStyle w:val="BodyText"/>
        <w:spacing w:line="427" w:lineRule="auto"/>
        <w:ind w:right="217"/>
      </w:pPr>
      <w:r>
        <w:rPr>
          <w:w w:val="105"/>
        </w:rPr>
        <w:t>内向者很适合许多情况。保守的倾向有助于这些性格类型调整自己的节奏。他们可能会更仔细地听别人说话。非常内省，内向者喜欢更专注的“独处时间”，从而获得更多更深刻的见解。而且，虽然有时对环境过于敏感，但这通常有助于他们更快地提取线索，使他们在阅读许多情况时表现出色。</w:t>
      </w:r>
    </w:p>
    <w:p>
      <w:pPr>
        <w:spacing w:after="0" w:line="427" w:lineRule="auto"/>
        <w:sectPr>
          <w:pgSz w:w="12240" w:h="15840"/>
          <w:pgMar w:header="719" w:footer="897" w:top="1340" w:bottom="1080" w:left="1300" w:right="1220"/>
        </w:sectPr>
      </w:pPr>
    </w:p>
    <w:p>
      <w:pPr>
        <w:pStyle w:val="BodyText"/>
        <w:spacing w:line="427" w:lineRule="auto" w:before="123"/>
        <w:ind w:right="216"/>
      </w:pPr>
      <w:r>
        <w:rPr>
          <w:w w:val="110"/>
        </w:rPr>
        <w:t>然而，同样的保留意味着内向者倾向于发现诸如噪音、运动或侵入性照明等外部刺激令人沮丧。这其中有些可能是一种令人振奋的节奏变化——太多会让他们不安，耗尽他们的精力。这些性格类型通常喜欢呆在自己的空间里，在那里他们可以调整自己的环境。在这种敏感度上加上人为因素——例如，在人们期望他们同样坚持的情况下，坚持的谈话——会让他们筋疲力尽。他们需要独处的时间来集中精力，恢复平静。</w:t>
      </w:r>
    </w:p>
    <w:p>
      <w:pPr>
        <w:pStyle w:val="BodyText"/>
        <w:spacing w:line="427" w:lineRule="auto" w:before="233"/>
        <w:ind w:right="218"/>
      </w:pPr>
      <w:r>
        <w:rPr>
          <w:spacing w:val="-1"/>
          <w:w w:val="110"/>
        </w:rPr>
        <w:t>内向者的内向、孤独的天性带来了挑战，因为许多社会都喜欢外向者和他们更大胆的方式。但这有助于内向型性格的人慢慢地、谨慎地、不那么张扬地对待事情。幸运的是，如果他们愿意——并创造时间自己充电——大多数内向者可以处理社会的繁重需求。</w:t>
      </w:r>
      <w:r>
        <w:rPr>
          <w:spacing w:val="-67"/>
          <w:w w:val="105"/>
        </w:rPr>
      </w:r>
    </w:p>
    <w:p>
      <w:pPr>
        <w:pStyle w:val="BodyText"/>
        <w:spacing w:line="427" w:lineRule="auto" w:before="234"/>
        <w:ind w:right="217"/>
      </w:pPr>
      <w:r>
        <w:rPr>
          <w:w w:val="110"/>
        </w:rPr>
        <w:t>事实上，许多成功的领导者和艺人都来自他们的队伍，他们常常保持谦逊，避免在名望上成为不必要的聚光灯。内向型人格特质永远不需要剥夺那些拥有它的人追求目标的资格。</w:t>
      </w:r>
    </w:p>
    <w:p>
      <w:pPr>
        <w:pStyle w:val="Heading4"/>
        <w:spacing w:before="196"/>
        <w:ind w:right="219"/>
      </w:pPr>
      <w:bookmarkStart w:name="Extravert (E) Personality" w:id="345"/>
      <w:bookmarkEnd w:id="345"/>
      <w:r>
        <w:rPr/>
      </w:r>
      <w:r>
        <w:rPr>
          <w:color w:val="97732C"/>
          <w:spacing w:val="-1"/>
          <w:w w:val="95"/>
        </w:rPr>
        <w:t>外向（E）性格</w:t>
      </w:r>
    </w:p>
    <w:p>
      <w:pPr>
        <w:pStyle w:val="BodyText"/>
        <w:spacing w:before="3"/>
        <w:ind w:left="0"/>
        <w:jc w:val="left"/>
        <w:rPr>
          <w:rFonts w:ascii="Verdana"/>
          <w:sz w:val="37"/>
        </w:rPr>
      </w:pPr>
    </w:p>
    <w:p>
      <w:pPr>
        <w:spacing w:before="0"/>
        <w:ind w:left="706" w:right="785" w:firstLine="0"/>
        <w:jc w:val="center"/>
        <w:rPr>
          <w:rFonts w:ascii="Trebuchet MS"/>
          <w:i/>
          <w:sz w:val="24"/>
        </w:rPr>
      </w:pPr>
      <w:bookmarkStart w:name="The Power of Engagement" w:id="346"/>
      <w:bookmarkEnd w:id="346"/>
      <w:r>
        <w:rPr/>
      </w:r>
      <w:r>
        <w:rPr>
          <w:rFonts w:ascii="Trebuchet MS"/>
          <w:i/>
          <w:color w:val="97732C"/>
          <w:w w:val="95"/>
          <w:sz w:val="24"/>
        </w:rPr>
        <w:t>参与的力量</w:t>
      </w:r>
    </w:p>
    <w:p>
      <w:pPr>
        <w:pStyle w:val="BodyText"/>
        <w:spacing w:before="1"/>
        <w:ind w:left="0"/>
        <w:jc w:val="left"/>
        <w:rPr>
          <w:rFonts w:ascii="Trebuchet MS"/>
          <w:i/>
          <w:sz w:val="39"/>
        </w:rPr>
      </w:pPr>
    </w:p>
    <w:p>
      <w:pPr>
        <w:pStyle w:val="BodyText"/>
        <w:spacing w:line="427" w:lineRule="auto"/>
        <w:ind w:left="140" w:right="215"/>
      </w:pPr>
      <w:r>
        <w:rPr>
          <w:w w:val="110"/>
        </w:rPr>
        <w:t>外向者对融入他们的环境感兴趣，他们从周围的人和事的反应中获得反馈。他们喜欢挑战极限，看看世界能做什么。这一切都取决于许多其他因素和生活的自然限制，但外向型人格倾向于采取主动，并依赖周围的世界进行验证。</w:t>
      </w:r>
    </w:p>
    <w:p>
      <w:pPr>
        <w:spacing w:after="0" w:line="427" w:lineRule="auto"/>
        <w:sectPr>
          <w:pgSz w:w="12240" w:h="15840"/>
          <w:pgMar w:header="719" w:footer="897" w:top="1340" w:bottom="1080" w:left="1300" w:right="1220"/>
        </w:sectPr>
      </w:pPr>
    </w:p>
    <w:p>
      <w:pPr>
        <w:pStyle w:val="BodyText"/>
        <w:spacing w:line="427" w:lineRule="auto" w:before="123"/>
        <w:ind w:right="219"/>
      </w:pPr>
      <w:r>
        <w:rPr>
          <w:w w:val="105"/>
        </w:rPr>
        <w:t>虽然这一切都是高尚的，在社会上常常受到赞赏，但也可能变得肆无忌惮。外向的人可能会过分重视与周围人的交往。与他人在一起对这些人来说是如此重要，以至于当他们陷入孤独时，往往会觉得很困难。无聊来得太容易了。这会导致他们仅仅为了兴奋而做事情，而不是通过更微妙但重要的考虑来思考。不惜任何代价成为关注的中心可能太吸引人了。</w:t>
      </w:r>
    </w:p>
    <w:p>
      <w:pPr>
        <w:pStyle w:val="BodyText"/>
        <w:spacing w:line="427" w:lineRule="auto" w:before="233"/>
        <w:ind w:right="218"/>
      </w:pPr>
      <w:r>
        <w:rPr>
          <w:w w:val="105"/>
        </w:rPr>
        <w:t>然而，当他们适当地应对这些挑战时，外向者是不可忽视的力量。具有这种性格特征的人往往会迅速推进对他们来说重要的项目，无论是个人的还是专业的。当有机会时，他们通常会选择领导，并且在这个角色上可以充满活力。他们外向的精力对社交聚会至关重要，他们的活力也会有感染力。人们总是觉得人对他们很重要。</w:t>
      </w:r>
    </w:p>
    <w:p>
      <w:pPr>
        <w:pStyle w:val="BodyText"/>
        <w:spacing w:before="5"/>
        <w:ind w:left="0"/>
        <w:jc w:val="left"/>
        <w:rPr>
          <w:sz w:val="37"/>
        </w:rPr>
      </w:pPr>
    </w:p>
    <w:p>
      <w:pPr>
        <w:pStyle w:val="Heading3"/>
        <w:ind w:left="706" w:right="780"/>
      </w:pPr>
      <w:bookmarkStart w:name="Intuitive vs. Observant" w:id="347"/>
      <w:bookmarkEnd w:id="347"/>
      <w:r>
        <w:rPr/>
      </w:r>
      <w:bookmarkStart w:name="_bookmark73" w:id="348"/>
      <w:bookmarkEnd w:id="348"/>
      <w:r>
        <w:rPr/>
      </w:r>
      <w:r>
        <w:rPr>
          <w:color w:val="97732C"/>
          <w:spacing w:val="-1"/>
          <w:w w:val="95"/>
        </w:rPr>
        <w:t>直觉vs.观察力</w:t>
      </w:r>
    </w:p>
    <w:p>
      <w:pPr>
        <w:pStyle w:val="BodyText"/>
        <w:spacing w:before="7"/>
        <w:ind w:left="0"/>
        <w:jc w:val="left"/>
        <w:rPr>
          <w:rFonts w:ascii="Verdana"/>
          <w:sz w:val="40"/>
        </w:rPr>
      </w:pPr>
    </w:p>
    <w:p>
      <w:pPr>
        <w:spacing w:before="0"/>
        <w:ind w:left="139" w:right="219" w:firstLine="0"/>
        <w:jc w:val="center"/>
        <w:rPr>
          <w:rFonts w:ascii="Trebuchet MS"/>
          <w:i/>
          <w:sz w:val="24"/>
        </w:rPr>
      </w:pPr>
      <w:bookmarkStart w:name="Thought at Every Scale" w:id="349"/>
      <w:bookmarkEnd w:id="349"/>
      <w:r>
        <w:rPr/>
      </w:r>
      <w:r>
        <w:rPr>
          <w:rFonts w:ascii="Trebuchet MS"/>
          <w:i/>
          <w:color w:val="97732C"/>
          <w:w w:val="95"/>
          <w:sz w:val="24"/>
        </w:rPr>
        <w:t>各种规模的思想</w:t>
      </w:r>
    </w:p>
    <w:p>
      <w:pPr>
        <w:pStyle w:val="BodyText"/>
        <w:spacing w:before="10"/>
        <w:ind w:left="0"/>
        <w:jc w:val="left"/>
        <w:rPr>
          <w:rFonts w:ascii="Trebuchet MS"/>
          <w:i/>
          <w:sz w:val="38"/>
        </w:rPr>
      </w:pPr>
    </w:p>
    <w:p>
      <w:pPr>
        <w:pStyle w:val="BodyText"/>
        <w:spacing w:line="427" w:lineRule="auto"/>
        <w:ind w:right="215"/>
      </w:pPr>
      <w:r>
        <w:rPr/>
        <w:t>我们的第二个性量表包括直觉（N）和观察（S）风格。这些特征描述了人们更可能利用从周围世界收集的信息做什么。直觉型人格依赖于想象他们所看到的过去和未来的潜力。那些具有观察风格的人对可观察到的事实和更直接的结果更感兴趣。他们喜欢避免对所看到的内容进行过多的解释。</w:t>
      </w:r>
    </w:p>
    <w:p>
      <w:pPr>
        <w:pStyle w:val="BodyText"/>
        <w:spacing w:line="427" w:lineRule="auto" w:before="232"/>
        <w:ind w:left="140" w:right="219"/>
      </w:pPr>
      <w:r>
        <w:rPr>
          <w:w w:val="110"/>
        </w:rPr>
        <w:t>直觉并不意味着一个人不能实践，观察并不意味着缺乏想象力。他们都使用自己的思想和身体</w:t>
      </w:r>
    </w:p>
    <w:p>
      <w:pPr>
        <w:spacing w:after="0" w:line="427" w:lineRule="auto"/>
        <w:sectPr>
          <w:pgSz w:w="12240" w:h="15840"/>
          <w:pgMar w:header="719" w:footer="897" w:top="1340" w:bottom="1080" w:left="1300" w:right="1220"/>
        </w:sectPr>
      </w:pPr>
    </w:p>
    <w:p>
      <w:pPr>
        <w:pStyle w:val="BodyText"/>
        <w:spacing w:line="427" w:lineRule="auto" w:before="123"/>
        <w:ind w:right="217"/>
      </w:pPr>
      <w:r>
        <w:rPr>
          <w:w w:val="105"/>
        </w:rPr>
        <w:t>感觉很好。不同之处在于他们对自己经历的理解——这是他们在与环境接触后思考的地方。如果直觉型人格类型欣赏观察型人格的实用性，而观察型人格类型则欣赏直觉型人格的想象力，那么它们可以通过建立无与伦比的伙伴关系的方式相互补充。</w:t>
      </w:r>
    </w:p>
    <w:p>
      <w:pPr>
        <w:pStyle w:val="Heading4"/>
        <w:spacing w:before="192"/>
      </w:pPr>
      <w:bookmarkStart w:name="Intuitive (N) Personality" w:id="350"/>
      <w:bookmarkEnd w:id="350"/>
      <w:r>
        <w:rPr/>
      </w:r>
      <w:r>
        <w:rPr>
          <w:color w:val="97732C"/>
          <w:w w:val="95"/>
        </w:rPr>
        <w:t>直觉（N）个性</w:t>
      </w:r>
    </w:p>
    <w:p>
      <w:pPr>
        <w:pStyle w:val="BodyText"/>
        <w:spacing w:before="5"/>
        <w:ind w:left="0"/>
        <w:jc w:val="left"/>
        <w:rPr>
          <w:rFonts w:ascii="Verdana"/>
          <w:sz w:val="37"/>
        </w:rPr>
      </w:pPr>
    </w:p>
    <w:p>
      <w:pPr>
        <w:spacing w:before="1"/>
        <w:ind w:left="139" w:right="220" w:firstLine="0"/>
        <w:jc w:val="center"/>
        <w:rPr>
          <w:rFonts w:ascii="Trebuchet MS"/>
          <w:i/>
          <w:sz w:val="24"/>
        </w:rPr>
      </w:pPr>
      <w:bookmarkStart w:name="Eyes on the Horizon" w:id="351"/>
      <w:bookmarkEnd w:id="351"/>
      <w:r>
        <w:rPr/>
      </w:r>
      <w:r>
        <w:rPr>
          <w:rFonts w:ascii="Trebuchet MS"/>
          <w:i/>
          <w:color w:val="97732C"/>
          <w:w w:val="95"/>
          <w:sz w:val="24"/>
        </w:rPr>
        <w:t>地平线上的眼睛</w:t>
      </w:r>
    </w:p>
    <w:p>
      <w:pPr>
        <w:pStyle w:val="BodyText"/>
        <w:spacing w:before="9"/>
        <w:ind w:left="0"/>
        <w:jc w:val="left"/>
        <w:rPr>
          <w:rFonts w:ascii="Trebuchet MS"/>
          <w:i/>
          <w:sz w:val="38"/>
        </w:rPr>
      </w:pPr>
    </w:p>
    <w:p>
      <w:pPr>
        <w:pStyle w:val="BodyText"/>
        <w:spacing w:line="427" w:lineRule="auto"/>
        <w:ind w:left="140" w:right="218"/>
      </w:pPr>
      <w:r>
        <w:rPr>
          <w:w w:val="105"/>
        </w:rPr>
        <w:t>具有直觉特质的人在寻求新想法和可能性时，更喜欢锻炼他们的想象力。他们过着和其他任何性格类型一样的日常生活。但是，当这种情况发生时，他们的思维倾向于向内，同时轻轻地聚焦于地平线之外的某个地方。他们的生活充满了质疑、疑惑和连接“更大画面”中的各个点，他们热爱理论。他们经常问，“如果呢？”思考未来的可能性。</w:t>
      </w:r>
    </w:p>
    <w:p>
      <w:pPr>
        <w:pStyle w:val="BodyText"/>
        <w:spacing w:line="427" w:lineRule="auto" w:before="234"/>
        <w:ind w:left="140" w:right="216"/>
      </w:pPr>
      <w:r>
        <w:rPr>
          <w:w w:val="105"/>
        </w:rPr>
        <w:t>但直觉型的人并不总是最实际的，他们更喜欢赋予事物更深的含义。由于这些性格类型允许他们的想象力自由发挥，可能要等很长时间。他们也可能跳得太快而涉及到更复杂的问题。一个完整的理论可以在瞬间整合起来，让其他人感到困惑。无论哪种情况，他们都可能在生活中与观察者失去联系。对于一些直觉的人来说，这种观察可能有些道理。</w:t>
      </w:r>
    </w:p>
    <w:p>
      <w:pPr>
        <w:pStyle w:val="BodyText"/>
        <w:spacing w:line="424" w:lineRule="auto" w:before="235"/>
        <w:ind w:left="140" w:right="218"/>
      </w:pPr>
      <w:r>
        <w:rPr>
          <w:w w:val="105"/>
        </w:rPr>
        <w:t>也就是说，当需要创新或有不同的视角时，直觉型人格类型的人通常可以站出来提供新的方向。实用性有时可能被高估，特别是当一个情况需要严重的改变和“线外着色”时。这是直觉的人的闪光点。他们</w:t>
      </w:r>
    </w:p>
    <w:p>
      <w:pPr>
        <w:spacing w:after="0" w:line="424" w:lineRule="auto"/>
        <w:sectPr>
          <w:pgSz w:w="12240" w:h="15840"/>
          <w:pgMar w:header="719" w:footer="897" w:top="1340" w:bottom="1080" w:left="1300" w:right="1220"/>
        </w:sectPr>
      </w:pPr>
    </w:p>
    <w:p>
      <w:pPr>
        <w:pStyle w:val="BodyText"/>
        <w:spacing w:line="424" w:lineRule="auto" w:before="123"/>
        <w:ind w:left="140" w:right="217"/>
      </w:pPr>
      <w:r>
        <w:rPr>
          <w:w w:val="105"/>
        </w:rPr>
        <w:t>给生活带来超越日常想法的有趣维度，并接受那些决定接受它们的人。</w:t>
      </w:r>
    </w:p>
    <w:p>
      <w:pPr>
        <w:pStyle w:val="Heading4"/>
        <w:ind w:right="216"/>
      </w:pPr>
      <w:bookmarkStart w:name="Observant (S) Personality" w:id="352"/>
      <w:bookmarkEnd w:id="352"/>
      <w:r>
        <w:rPr/>
      </w:r>
      <w:r>
        <w:rPr>
          <w:color w:val="97732C"/>
          <w:w w:val="95"/>
        </w:rPr>
        <w:t>观察型人格</w:t>
      </w:r>
    </w:p>
    <w:p>
      <w:pPr>
        <w:pStyle w:val="BodyText"/>
        <w:spacing w:before="2"/>
        <w:ind w:left="0"/>
        <w:jc w:val="left"/>
        <w:rPr>
          <w:rFonts w:ascii="Verdana"/>
          <w:sz w:val="37"/>
        </w:rPr>
      </w:pPr>
    </w:p>
    <w:p>
      <w:pPr>
        <w:spacing w:before="1"/>
        <w:ind w:left="139" w:right="217" w:firstLine="0"/>
        <w:jc w:val="center"/>
        <w:rPr>
          <w:rFonts w:ascii="Trebuchet MS"/>
          <w:i/>
          <w:sz w:val="24"/>
        </w:rPr>
      </w:pPr>
      <w:bookmarkStart w:name="Do What Works" w:id="353"/>
      <w:bookmarkEnd w:id="353"/>
      <w:r>
        <w:rPr/>
      </w:r>
      <w:r>
        <w:rPr>
          <w:rFonts w:ascii="Trebuchet MS"/>
          <w:i/>
          <w:color w:val="97732C"/>
          <w:sz w:val="24"/>
        </w:rPr>
        <w:t>做有效的事</w:t>
      </w:r>
    </w:p>
    <w:p>
      <w:pPr>
        <w:pStyle w:val="BodyText"/>
        <w:spacing w:before="9"/>
        <w:ind w:left="0"/>
        <w:jc w:val="left"/>
        <w:rPr>
          <w:rFonts w:ascii="Trebuchet MS"/>
          <w:i/>
          <w:sz w:val="38"/>
        </w:rPr>
      </w:pPr>
    </w:p>
    <w:p>
      <w:pPr>
        <w:pStyle w:val="BodyText"/>
        <w:spacing w:line="427" w:lineRule="auto" w:before="1"/>
        <w:ind w:right="216"/>
      </w:pPr>
      <w:r>
        <w:rPr>
          <w:w w:val="105"/>
        </w:rPr>
        <w:t>实时”这个短语是为观察者个人而创造的。他们最了解眼前发生的事情。这并不意味着观察型人格不考虑过去和未来。但他们从各自如何影响当前行动的角度来看待这两个问题。这使他们成为专注和务实的人。他们的思想大多植根于可操作的、有形的和有用的。但毫无疑问，这些个性可以在这个领域中发挥创造性。</w:t>
      </w:r>
    </w:p>
    <w:p>
      <w:pPr>
        <w:pStyle w:val="BodyText"/>
        <w:spacing w:line="427" w:lineRule="auto" w:before="233"/>
        <w:ind w:right="216"/>
      </w:pPr>
      <w:r>
        <w:rPr>
          <w:w w:val="105"/>
        </w:rPr>
        <w:t>观察型人格特质的人可能面临的一个挑战是视角过于狭窄。他们可能会拒绝意义深远的解决方案，转而支持更明显的解决方案。通过继续做一些看似可行但不适合大局的事情，他们可能会把努力工作减少为繁忙工作。</w:t>
      </w:r>
    </w:p>
    <w:p>
      <w:pPr>
        <w:pStyle w:val="BodyText"/>
        <w:spacing w:line="427" w:lineRule="auto" w:before="236"/>
        <w:ind w:right="218"/>
      </w:pPr>
      <w:r>
        <w:rPr>
          <w:w w:val="110"/>
        </w:rPr>
        <w:t>具有观察力的人往往是一种稳定的力量，他们往往会把事情做好。他们的精力非常“动手”，即实时处理真实的事情。虽然他们通常都是聪明人，但花大量时间坐在那里思考各种可能性并不会影响观察型人格。他们需要思想和谈话来引导行动。</w:t>
      </w:r>
      <w:r>
        <w:rPr>
          <w:w w:val="105"/>
        </w:rPr>
        <w:softHyphen/>
      </w:r>
      <w:r>
        <w:rPr>
          <w:spacing w:val="1"/>
          <w:w w:val="105"/>
        </w:rPr>
      </w:r>
    </w:p>
    <w:p>
      <w:pPr>
        <w:spacing w:after="0" w:line="427" w:lineRule="auto"/>
        <w:sectPr>
          <w:pgSz w:w="12240" w:h="15840"/>
          <w:pgMar w:header="719" w:footer="897" w:top="1340" w:bottom="1080" w:left="1300" w:right="1220"/>
        </w:sectPr>
      </w:pPr>
    </w:p>
    <w:p>
      <w:pPr>
        <w:pStyle w:val="Heading3"/>
        <w:spacing w:before="78"/>
        <w:ind w:right="217"/>
      </w:pPr>
      <w:bookmarkStart w:name="Thinking vs. Feeling" w:id="354"/>
      <w:bookmarkEnd w:id="354"/>
      <w:r>
        <w:rPr/>
      </w:r>
      <w:bookmarkStart w:name="_bookmark74" w:id="355"/>
      <w:bookmarkEnd w:id="355"/>
      <w:r>
        <w:rPr/>
      </w:r>
      <w:r>
        <w:rPr>
          <w:color w:val="97732C"/>
          <w:w w:val="95"/>
        </w:rPr>
        <w:t>思考与感受</w:t>
      </w:r>
    </w:p>
    <w:p>
      <w:pPr>
        <w:pStyle w:val="BodyText"/>
        <w:spacing w:before="7"/>
        <w:ind w:left="0"/>
        <w:jc w:val="left"/>
        <w:rPr>
          <w:rFonts w:ascii="Verdana"/>
          <w:sz w:val="40"/>
        </w:rPr>
      </w:pPr>
    </w:p>
    <w:p>
      <w:pPr>
        <w:spacing w:before="0"/>
        <w:ind w:left="139" w:right="220" w:firstLine="0"/>
        <w:jc w:val="center"/>
        <w:rPr>
          <w:rFonts w:ascii="Trebuchet MS"/>
          <w:i/>
          <w:sz w:val="24"/>
        </w:rPr>
      </w:pPr>
      <w:bookmarkStart w:name="How to Think and Feel About the Thinking" w:id="356"/>
      <w:bookmarkEnd w:id="356"/>
      <w:r>
        <w:rPr/>
      </w:r>
      <w:r>
        <w:rPr>
          <w:rFonts w:ascii="Trebuchet MS"/>
          <w:i/>
          <w:color w:val="97732C"/>
          <w:w w:val="95"/>
          <w:sz w:val="24"/>
        </w:rPr>
        <w:t>如何思考和感受思维和情感特征</w:t>
      </w:r>
    </w:p>
    <w:p>
      <w:pPr>
        <w:pStyle w:val="BodyText"/>
        <w:spacing w:before="10"/>
        <w:ind w:left="0"/>
        <w:jc w:val="left"/>
        <w:rPr>
          <w:rFonts w:ascii="Trebuchet MS"/>
          <w:i/>
          <w:sz w:val="38"/>
        </w:rPr>
      </w:pPr>
    </w:p>
    <w:p>
      <w:pPr>
        <w:pStyle w:val="BodyText"/>
        <w:spacing w:line="427" w:lineRule="auto"/>
        <w:ind w:left="140" w:right="219"/>
      </w:pPr>
      <w:r>
        <w:rPr>
          <w:w w:val="105"/>
        </w:rPr>
        <w:t>我们的第三个，自然量表揭示了我们在考虑选择时更重视情感或理性的程度。一个人倾向于使用依赖于头部的思考（T）性格特征还是依赖于心脏的情感（F）性格特征？</w:t>
      </w:r>
    </w:p>
    <w:p>
      <w:pPr>
        <w:pStyle w:val="BodyText"/>
        <w:spacing w:line="427" w:lineRule="auto" w:before="236"/>
        <w:ind w:left="140" w:right="217"/>
      </w:pPr>
      <w:r>
        <w:rPr>
          <w:w w:val="110"/>
        </w:rPr>
        <w:t>但我们不要过于简单。相反，你可以根据自己的偏好来思考：左撇子更倾向于左手，但他们仍然使用右手，尽管更少。我们可以将同样的方法应用于具有主导思维特质或主导情感特质的人——他们并非没有非主导特质的某些特质。</w:t>
      </w:r>
    </w:p>
    <w:p>
      <w:pPr>
        <w:pStyle w:val="Heading4"/>
        <w:spacing w:before="194"/>
        <w:ind w:right="216"/>
      </w:pPr>
      <w:bookmarkStart w:name="Thinking (T) Personality" w:id="357"/>
      <w:bookmarkEnd w:id="357"/>
      <w:r>
        <w:rPr/>
      </w:r>
      <w:r>
        <w:rPr>
          <w:color w:val="97732C"/>
          <w:w w:val="95"/>
        </w:rPr>
        <w:t>思考（T）个性</w:t>
      </w:r>
    </w:p>
    <w:p>
      <w:pPr>
        <w:pStyle w:val="BodyText"/>
        <w:spacing w:before="3"/>
        <w:ind w:left="0"/>
        <w:jc w:val="left"/>
        <w:rPr>
          <w:rFonts w:ascii="Verdana"/>
          <w:sz w:val="37"/>
        </w:rPr>
      </w:pPr>
    </w:p>
    <w:p>
      <w:pPr>
        <w:spacing w:before="0"/>
        <w:ind w:left="139" w:right="216" w:firstLine="0"/>
        <w:jc w:val="center"/>
        <w:rPr>
          <w:rFonts w:ascii="Trebuchet MS" w:hAnsi="Trebuchet MS"/>
          <w:i/>
          <w:sz w:val="24"/>
        </w:rPr>
      </w:pPr>
      <w:bookmarkStart w:name="“How Does This Help?”" w:id="358"/>
      <w:bookmarkEnd w:id="358"/>
      <w:r>
        <w:rPr/>
      </w:r>
      <w:r>
        <w:rPr>
          <w:rFonts w:ascii="Trebuchet MS" w:hAnsi="Trebuchet MS"/>
          <w:i/>
          <w:color w:val="97732C"/>
          <w:w w:val="95"/>
          <w:sz w:val="24"/>
        </w:rPr>
        <w:t>这有什么帮助？</w:t>
      </w:r>
    </w:p>
    <w:p>
      <w:pPr>
        <w:pStyle w:val="BodyText"/>
        <w:spacing w:before="10"/>
        <w:ind w:left="0"/>
        <w:jc w:val="left"/>
        <w:rPr>
          <w:rFonts w:ascii="Trebuchet MS"/>
          <w:i/>
          <w:sz w:val="38"/>
        </w:rPr>
      </w:pPr>
    </w:p>
    <w:p>
      <w:pPr>
        <w:pStyle w:val="BodyText"/>
        <w:spacing w:line="427" w:lineRule="auto"/>
        <w:ind w:right="215"/>
      </w:pPr>
      <w:r>
        <w:rPr>
          <w:w w:val="110"/>
        </w:rPr>
        <w:t>当提出决策时，具有思考特征的人通常依赖于客观信息。知识是他们不可缺少的工具。一旦这些性格类型收集到了事实，他们就会对照逻辑和理性来测试他们的选择，看看根据这些标准，哪个决策最有效或最现实。他们通常通过将公平和有效性作为与他人打交道的主要方法来管理他们的关系。他们的激情源自尊重。</w:t>
      </w:r>
    </w:p>
    <w:p>
      <w:pPr>
        <w:pStyle w:val="BodyText"/>
        <w:spacing w:line="427" w:lineRule="auto" w:before="235"/>
        <w:ind w:right="217"/>
      </w:pPr>
      <w:r>
        <w:rPr>
          <w:w w:val="105"/>
        </w:rPr>
        <w:t>无论思考型人格特质的人对人际关系的重视程度如何，他们仍然可以忽略自己或他人的情绪反应。这通常是因为他们对情绪感到不适，而情绪并不总是遵循他们所重视的理性路径。有时，情绪只是让他们困惑。但那不是</w:t>
      </w:r>
    </w:p>
    <w:p>
      <w:pPr>
        <w:spacing w:after="0" w:line="427" w:lineRule="auto"/>
        <w:sectPr>
          <w:pgSz w:w="12240" w:h="15840"/>
          <w:pgMar w:header="719" w:footer="897" w:top="1340" w:bottom="1080" w:left="1300" w:right="1220"/>
        </w:sectPr>
      </w:pPr>
    </w:p>
    <w:p>
      <w:pPr>
        <w:pStyle w:val="BodyText"/>
        <w:spacing w:line="427" w:lineRule="auto" w:before="123"/>
        <w:ind w:right="217"/>
      </w:pPr>
      <w:r>
        <w:rPr>
          <w:w w:val="105"/>
        </w:rPr>
        <w:t>意味着他们有着铁石心肠。他们常常有深刻的感受——他们只是不愿意从那个地方决定事情。而且，也许不幸的是，他们可能会把那些做决策的人视为较弱的决策者。</w:t>
      </w:r>
    </w:p>
    <w:p>
      <w:pPr>
        <w:pStyle w:val="BodyText"/>
        <w:spacing w:line="427" w:lineRule="auto" w:before="237"/>
        <w:ind w:right="217"/>
      </w:pPr>
      <w:r>
        <w:rPr>
          <w:w w:val="105"/>
        </w:rPr>
        <w:t>具有思维特征的人格类型可能会无情地评估事物。这并不像听起来那么糟糕。如果他们认为某些事情没有经过深思熟虑，他们就不会满足——他们陶醉于一个优雅计划的光辉。这使得他们在以批判性思维和任何形式的公正性为重点的时候都能很好地参与进来，这使得他们对整理想法和方法非常有帮助。他们的初级过滤器是：“这有什么帮助？</w:t>
      </w:r>
    </w:p>
    <w:p>
      <w:pPr>
        <w:pStyle w:val="Heading4"/>
        <w:spacing w:before="186"/>
      </w:pPr>
      <w:bookmarkStart w:name="Feeling (F) Personality" w:id="359"/>
      <w:bookmarkEnd w:id="359"/>
      <w:r>
        <w:rPr/>
      </w:r>
      <w:r>
        <w:rPr>
          <w:color w:val="97732C"/>
          <w:w w:val="95"/>
        </w:rPr>
        <w:t>情感（F）个性</w:t>
      </w:r>
    </w:p>
    <w:p>
      <w:pPr>
        <w:pStyle w:val="BodyText"/>
        <w:spacing w:before="5"/>
        <w:ind w:left="0"/>
        <w:jc w:val="left"/>
        <w:rPr>
          <w:rFonts w:ascii="Verdana"/>
          <w:sz w:val="37"/>
        </w:rPr>
      </w:pPr>
    </w:p>
    <w:p>
      <w:pPr>
        <w:spacing w:before="1"/>
        <w:ind w:left="706" w:right="785" w:firstLine="0"/>
        <w:jc w:val="center"/>
        <w:rPr>
          <w:rFonts w:ascii="Trebuchet MS" w:hAnsi="Trebuchet MS"/>
          <w:i/>
          <w:sz w:val="24"/>
        </w:rPr>
      </w:pPr>
      <w:bookmarkStart w:name="“Who Does This Help?”" w:id="360"/>
      <w:bookmarkEnd w:id="360"/>
      <w:r>
        <w:rPr/>
      </w:r>
      <w:r>
        <w:rPr>
          <w:rFonts w:ascii="Trebuchet MS" w:hAnsi="Trebuchet MS"/>
          <w:i/>
          <w:color w:val="97732C"/>
          <w:w w:val="95"/>
          <w:sz w:val="24"/>
        </w:rPr>
        <w:t>这对谁有帮助？</w:t>
      </w:r>
    </w:p>
    <w:p>
      <w:pPr>
        <w:pStyle w:val="BodyText"/>
        <w:spacing w:before="9"/>
        <w:ind w:left="0"/>
        <w:jc w:val="left"/>
        <w:rPr>
          <w:rFonts w:ascii="Trebuchet MS"/>
          <w:i/>
          <w:sz w:val="38"/>
        </w:rPr>
      </w:pPr>
    </w:p>
    <w:p>
      <w:pPr>
        <w:pStyle w:val="BodyText"/>
        <w:spacing w:line="427" w:lineRule="auto" w:before="1"/>
        <w:ind w:left="140" w:right="218"/>
      </w:pPr>
      <w:r>
        <w:rPr>
          <w:w w:val="105"/>
        </w:rPr>
        <w:t>具有情感（F）特质的人会追随自己的内心和情感，有时甚至没有意识到这一点。他们可能会以不同的方式和程度表现出来，但不管他们怎么做，情感型人格倾向于关心他人、富有同情心和热情。这些关心的人可以高度保护他们关心的人——无论是他们的直系亲属还是需要帮助的偏远人口。</w:t>
      </w:r>
      <w:r>
        <w:rPr>
          <w:spacing w:val="1"/>
          <w:w w:val="105"/>
        </w:rPr>
      </w:r>
    </w:p>
    <w:p>
      <w:pPr>
        <w:pStyle w:val="BodyText"/>
        <w:spacing w:line="427" w:lineRule="auto" w:before="234"/>
        <w:ind w:left="140" w:right="219"/>
      </w:pPr>
      <w:r>
        <w:rPr>
          <w:w w:val="105"/>
        </w:rPr>
        <w:t>然而，具有情感型人格特质的人往往会发现他们对他人的关心过度。当他们过于投入时，他们可能很容易精疲力竭，或导致他人精疲力尽。如果这些情绪敏感的人觉得自己在生活中没有想象中的那么无私，或者如果他们帮助过的人似乎无论如何都失败了，他们就会变得沮丧。</w:t>
      </w:r>
    </w:p>
    <w:p>
      <w:pPr>
        <w:spacing w:after="0" w:line="427" w:lineRule="auto"/>
        <w:sectPr>
          <w:pgSz w:w="12240" w:h="15840"/>
          <w:pgMar w:header="719" w:footer="897" w:top="1340" w:bottom="1080" w:left="1300" w:right="1220"/>
        </w:sectPr>
      </w:pPr>
    </w:p>
    <w:p>
      <w:pPr>
        <w:pStyle w:val="BodyText"/>
        <w:spacing w:line="427" w:lineRule="auto" w:before="123"/>
        <w:ind w:right="216"/>
      </w:pPr>
      <w:r>
        <w:rPr>
          <w:w w:val="105"/>
        </w:rPr>
        <w:t>感受人格类型对他人的关心通常会影响他们的所有努力。这可以是实际和亲密的，就像与家人、朋友和同事一样。或者它可以更广泛，就像世界和平、结束饥饿和给弱势群体一个激励一样。</w:t>
      </w:r>
    </w:p>
    <w:p>
      <w:pPr>
        <w:pStyle w:val="BodyText"/>
        <w:spacing w:line="427" w:lineRule="auto" w:before="237"/>
        <w:ind w:right="217"/>
      </w:pPr>
      <w:r>
        <w:rPr>
          <w:w w:val="105"/>
        </w:rPr>
        <w:t>但这种对感觉的依赖并不意味着没有逻辑——它们只是一种不同的逻辑。他们看到，情感不能简单地被挥霍掉，因此，情感和他人的幸福塑造了他们的生活，而不仅仅是赤裸裸的事实和冷酷的客观。当大问题是“这对谁有帮助？</w:t>
      </w:r>
    </w:p>
    <w:p>
      <w:pPr>
        <w:pStyle w:val="BodyText"/>
        <w:spacing w:before="11"/>
        <w:ind w:left="0"/>
        <w:jc w:val="left"/>
        <w:rPr>
          <w:sz w:val="36"/>
        </w:rPr>
      </w:pPr>
    </w:p>
    <w:p>
      <w:pPr>
        <w:pStyle w:val="Heading3"/>
        <w:ind w:right="215"/>
      </w:pPr>
      <w:bookmarkStart w:name="Judging vs. Prospecting" w:id="361"/>
      <w:bookmarkEnd w:id="361"/>
      <w:r>
        <w:rPr/>
      </w:r>
      <w:bookmarkStart w:name="_bookmark75" w:id="362"/>
      <w:bookmarkEnd w:id="362"/>
      <w:r>
        <w:rPr/>
      </w:r>
      <w:r>
        <w:rPr>
          <w:color w:val="97732C"/>
          <w:spacing w:val="-1"/>
        </w:rPr>
        <w:t>判断与寻找客户</w:t>
      </w:r>
    </w:p>
    <w:p>
      <w:pPr>
        <w:pStyle w:val="BodyText"/>
        <w:spacing w:before="7"/>
        <w:ind w:left="0"/>
        <w:jc w:val="left"/>
        <w:rPr>
          <w:rFonts w:ascii="Verdana"/>
          <w:sz w:val="40"/>
        </w:rPr>
      </w:pPr>
    </w:p>
    <w:p>
      <w:pPr>
        <w:spacing w:before="0"/>
        <w:ind w:left="139" w:right="215" w:firstLine="0"/>
        <w:jc w:val="center"/>
        <w:rPr>
          <w:rFonts w:ascii="Trebuchet MS"/>
          <w:i/>
          <w:sz w:val="24"/>
        </w:rPr>
      </w:pPr>
      <w:bookmarkStart w:name="Crossing the Finish Line (By Whatever Me" w:id="363"/>
      <w:bookmarkEnd w:id="363"/>
      <w:r>
        <w:rPr/>
      </w:r>
      <w:r>
        <w:rPr>
          <w:rFonts w:ascii="Trebuchet MS"/>
          <w:i/>
          <w:color w:val="97732C"/>
          <w:w w:val="95"/>
          <w:sz w:val="24"/>
        </w:rPr>
        <w:t>穿越终点线（无论如何）</w:t>
      </w:r>
    </w:p>
    <w:p>
      <w:pPr>
        <w:pStyle w:val="BodyText"/>
        <w:spacing w:before="10"/>
        <w:ind w:left="0"/>
        <w:jc w:val="left"/>
        <w:rPr>
          <w:rFonts w:ascii="Trebuchet MS"/>
          <w:i/>
          <w:sz w:val="38"/>
        </w:rPr>
      </w:pPr>
    </w:p>
    <w:p>
      <w:pPr>
        <w:pStyle w:val="BodyText"/>
        <w:spacing w:line="427" w:lineRule="auto"/>
        <w:ind w:left="140" w:right="217"/>
      </w:pPr>
      <w:r>
        <w:rPr>
          <w:spacing w:val="-1"/>
          <w:w w:val="90"/>
        </w:rPr>
        <w:t>战术量表包括判断和预测人格特征，反映了人们如何计划和处理自己的选择。但这一定义不仅关系到个人在日程表上写了什么。它的范围要广得多。这些特质回答了这样的问题：“你喜欢自发性还是确定性？”“你觉得只有在所有鸭子整齐地排成一排的情况下表演才更舒服吗？或者，一定程度的灵活性或混乱会让你兴奋并被证明是有动力的吗？”“你需要更多还是更少的选择？</w:t>
      </w:r>
    </w:p>
    <w:p>
      <w:pPr>
        <w:pStyle w:val="Heading4"/>
        <w:spacing w:before="191"/>
        <w:ind w:right="219"/>
      </w:pPr>
      <w:bookmarkStart w:name="Judging (J) Personality" w:id="364"/>
      <w:bookmarkEnd w:id="364"/>
      <w:r>
        <w:rPr/>
      </w:r>
      <w:r>
        <w:rPr>
          <w:color w:val="97732C"/>
          <w:w w:val="95"/>
        </w:rPr>
        <w:t>判断（J）个性</w:t>
      </w:r>
    </w:p>
    <w:p>
      <w:pPr>
        <w:pStyle w:val="BodyText"/>
        <w:spacing w:before="5"/>
        <w:ind w:left="0"/>
        <w:jc w:val="left"/>
        <w:rPr>
          <w:rFonts w:ascii="Verdana"/>
          <w:sz w:val="37"/>
        </w:rPr>
      </w:pPr>
    </w:p>
    <w:p>
      <w:pPr>
        <w:spacing w:before="1"/>
        <w:ind w:left="706" w:right="785" w:firstLine="0"/>
        <w:jc w:val="center"/>
        <w:rPr>
          <w:rFonts w:ascii="Trebuchet MS"/>
          <w:i/>
          <w:sz w:val="24"/>
        </w:rPr>
      </w:pPr>
      <w:bookmarkStart w:name="Making Things as They Ought to Be" w:id="365"/>
      <w:bookmarkEnd w:id="365"/>
      <w:r>
        <w:rPr/>
      </w:r>
      <w:r>
        <w:rPr>
          <w:rFonts w:ascii="Trebuchet MS"/>
          <w:i/>
          <w:color w:val="97732C"/>
          <w:w w:val="95"/>
          <w:sz w:val="24"/>
        </w:rPr>
        <w:t>让事情成为应有的样子</w:t>
      </w:r>
    </w:p>
    <w:p>
      <w:pPr>
        <w:pStyle w:val="BodyText"/>
        <w:spacing w:before="9"/>
        <w:ind w:left="0"/>
        <w:jc w:val="left"/>
        <w:rPr>
          <w:rFonts w:ascii="Trebuchet MS"/>
          <w:i/>
          <w:sz w:val="38"/>
        </w:rPr>
      </w:pPr>
    </w:p>
    <w:p>
      <w:pPr>
        <w:pStyle w:val="BodyText"/>
        <w:spacing w:line="427" w:lineRule="auto" w:before="1"/>
        <w:ind w:right="217"/>
      </w:pPr>
      <w:r>
        <w:rPr>
          <w:spacing w:val="-1"/>
          <w:w w:val="90"/>
        </w:rPr>
        <w:t>具有判断（J）性格特征的人在前面的课程很好的时候感觉最舒服。他们宁愿拿出五个后备计划，也不愿在事件发生时处理。宁愿提前考虑他们的选择，</w:t>
      </w:r>
    </w:p>
    <w:p>
      <w:pPr>
        <w:spacing w:after="0" w:line="427" w:lineRule="auto"/>
        <w:sectPr>
          <w:pgSz w:w="12240" w:h="15840"/>
          <w:pgMar w:header="719" w:footer="897" w:top="1340" w:bottom="1080" w:left="1300" w:right="1220"/>
        </w:sectPr>
      </w:pPr>
    </w:p>
    <w:p>
      <w:pPr>
        <w:pStyle w:val="BodyText"/>
        <w:spacing w:line="427" w:lineRule="auto" w:before="123"/>
        <w:ind w:right="219"/>
      </w:pPr>
      <w:r>
        <w:rPr>
          <w:w w:val="105"/>
        </w:rPr>
        <w:t>具有这一特点的人格类型更喜欢清晰和封闭，坚持计划而不是随波逐流。这就好像判断型总是有一个心理检查表。当他们从清单上划掉一些东西，甚至开始在清单上列出一个项目时，他们会认为它是完整的，不会被重新考虑。</w:t>
      </w:r>
    </w:p>
    <w:p>
      <w:pPr>
        <w:pStyle w:val="BodyText"/>
        <w:spacing w:line="427" w:lineRule="auto" w:before="236"/>
        <w:ind w:right="217"/>
      </w:pPr>
      <w:r>
        <w:rPr>
          <w:spacing w:val="-1"/>
          <w:w w:val="90"/>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BodyText"/>
        <w:spacing w:line="427" w:lineRule="auto" w:before="233"/>
        <w:ind w:left="140" w:right="218"/>
      </w:pPr>
      <w:r>
        <w:rPr>
          <w:w w:val="53"/>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Heading4"/>
        <w:spacing w:before="194"/>
        <w:ind w:right="215"/>
      </w:pPr>
      <w:bookmarkStart w:name="Prospecting (P) Personality" w:id="366"/>
      <w:bookmarkEnd w:id="366"/>
      <w:r>
        <w:rPr/>
      </w:r>
      <w:r>
        <w:rPr>
          <w:color w:val="97732C"/>
          <w:w w:val="95"/>
        </w:rPr>
        <w:t>潜在客户（P）个性</w:t>
      </w:r>
    </w:p>
    <w:p>
      <w:pPr>
        <w:pStyle w:val="BodyText"/>
        <w:spacing w:before="3"/>
        <w:ind w:left="0"/>
        <w:jc w:val="left"/>
        <w:rPr>
          <w:rFonts w:ascii="Verdana"/>
          <w:sz w:val="37"/>
        </w:rPr>
      </w:pPr>
    </w:p>
    <w:p>
      <w:pPr>
        <w:spacing w:before="0"/>
        <w:ind w:left="706" w:right="785" w:firstLine="0"/>
        <w:jc w:val="center"/>
        <w:rPr>
          <w:rFonts w:ascii="Trebuchet MS"/>
          <w:i/>
          <w:sz w:val="24"/>
        </w:rPr>
      </w:pPr>
      <w:bookmarkStart w:name="Figuring Things Out as They Go" w:id="367"/>
      <w:bookmarkEnd w:id="367"/>
      <w:r>
        <w:rPr/>
      </w:r>
      <w:r>
        <w:rPr>
          <w:rFonts w:ascii="Trebuchet MS"/>
          <w:i/>
          <w:color w:val="97732C"/>
          <w:w w:val="95"/>
          <w:sz w:val="24"/>
        </w:rPr>
        <w:t>随时随地解决问题</w:t>
      </w:r>
    </w:p>
    <w:p>
      <w:pPr>
        <w:pStyle w:val="BodyText"/>
        <w:spacing w:before="1"/>
        <w:ind w:left="0"/>
        <w:jc w:val="left"/>
        <w:rPr>
          <w:rFonts w:ascii="Trebuchet MS"/>
          <w:i/>
          <w:sz w:val="39"/>
        </w:rPr>
      </w:pPr>
    </w:p>
    <w:p>
      <w:pPr>
        <w:pStyle w:val="BodyText"/>
        <w:spacing w:line="427" w:lineRule="auto"/>
        <w:ind w:right="216"/>
      </w:pPr>
      <w:r>
        <w:rPr>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pacing w:after="0" w:line="427" w:lineRule="auto"/>
        <w:sectPr>
          <w:pgSz w:w="12240" w:h="15840"/>
          <w:pgMar w:header="719" w:footer="897" w:top="1340" w:bottom="1080" w:left="1300" w:right="1220"/>
        </w:sectPr>
      </w:pPr>
    </w:p>
    <w:p>
      <w:pPr>
        <w:pStyle w:val="BodyText"/>
        <w:spacing w:line="427" w:lineRule="auto" w:before="123"/>
        <w:ind w:right="216"/>
      </w:pPr>
      <w:r>
        <w:rPr>
          <w:w w:val="105"/>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BodyText"/>
        <w:spacing w:line="427" w:lineRule="auto" w:before="235"/>
        <w:ind w:right="216"/>
      </w:pPr>
      <w:r>
        <w:rPr>
          <w:w w:val="105"/>
        </w:rPr>
        <w:t>尽管有这些顾虑，这种性格特征可以提供很大的创造力和生产力。他们的意识几乎是一股意识流。在许多方面，这些类型的人似乎在不断地头脑风暴，因为他们的头脑创造了一个选择的网络。这是一个寻找解决方案的强大工具。如果他们对生活中的某些事情不满意，他们会更容易放弃，选择其他事情。这可能会产生一系列的激情，让潜在客户在探索面前的自助餐时不断受到刺激。</w:t>
      </w:r>
    </w:p>
    <w:p>
      <w:pPr>
        <w:pStyle w:val="BodyText"/>
        <w:spacing w:before="3"/>
        <w:ind w:left="0"/>
        <w:jc w:val="left"/>
        <w:rPr>
          <w:sz w:val="37"/>
        </w:rPr>
      </w:pPr>
    </w:p>
    <w:p>
      <w:pPr>
        <w:pStyle w:val="Heading3"/>
        <w:ind w:left="706" w:right="780"/>
      </w:pPr>
      <w:bookmarkStart w:name="Assertive vs. Turbulent" w:id="368"/>
      <w:bookmarkEnd w:id="368"/>
      <w:r>
        <w:rPr/>
      </w:r>
      <w:bookmarkStart w:name="_bookmark76" w:id="369"/>
      <w:bookmarkEnd w:id="369"/>
      <w:r>
        <w:rPr/>
      </w:r>
      <w:r>
        <w:rPr>
          <w:color w:val="97732C"/>
          <w:w w:val="95"/>
        </w:rPr>
        <w:t>自信vs.湍流</w:t>
      </w:r>
    </w:p>
    <w:p>
      <w:pPr>
        <w:pStyle w:val="BodyText"/>
        <w:spacing w:before="7"/>
        <w:ind w:left="0"/>
        <w:jc w:val="left"/>
        <w:rPr>
          <w:rFonts w:ascii="Verdana"/>
          <w:sz w:val="40"/>
        </w:rPr>
      </w:pPr>
    </w:p>
    <w:p>
      <w:pPr>
        <w:spacing w:before="0"/>
        <w:ind w:left="139" w:right="217" w:firstLine="0"/>
        <w:jc w:val="center"/>
        <w:rPr>
          <w:rFonts w:ascii="Trebuchet MS"/>
          <w:i/>
          <w:sz w:val="24"/>
        </w:rPr>
      </w:pPr>
      <w:bookmarkStart w:name="Confidence, Achievement, and You" w:id="370"/>
      <w:bookmarkEnd w:id="370"/>
      <w:r>
        <w:rPr/>
      </w:r>
      <w:r>
        <w:rPr>
          <w:rFonts w:ascii="Trebuchet MS"/>
          <w:i/>
          <w:color w:val="97732C"/>
          <w:w w:val="95"/>
          <w:sz w:val="24"/>
        </w:rPr>
        <w:t>信心、成就和你</w:t>
      </w:r>
    </w:p>
    <w:p>
      <w:pPr>
        <w:pStyle w:val="BodyText"/>
        <w:spacing w:before="10"/>
        <w:ind w:left="0"/>
        <w:jc w:val="left"/>
        <w:rPr>
          <w:rFonts w:ascii="Trebuchet MS"/>
          <w:i/>
          <w:sz w:val="38"/>
        </w:rPr>
      </w:pPr>
    </w:p>
    <w:p>
      <w:pPr>
        <w:pStyle w:val="BodyText"/>
        <w:spacing w:line="427" w:lineRule="auto"/>
        <w:ind w:left="140" w:right="215"/>
      </w:pPr>
      <w:r>
        <w:rPr>
          <w:w w:val="105"/>
        </w:rPr>
        <w:t>身份量表由自信和动荡的人格特征组成，它影响所有其他量表，并表明我们对自己的能力和决策有多自信。身份触发了我们对生活不断向我们抛出的东西的反应方式。我们如何应对成功和失败？别人的批评或反馈？突然改变许多事情或一切的意外事件？甚至未知的未来？</w:t>
      </w:r>
    </w:p>
    <w:p>
      <w:pPr>
        <w:spacing w:after="0" w:line="427" w:lineRule="auto"/>
        <w:sectPr>
          <w:pgSz w:w="12240" w:h="15840"/>
          <w:pgMar w:header="719" w:footer="897" w:top="1340" w:bottom="1080" w:left="1300" w:right="1220"/>
        </w:sectPr>
      </w:pPr>
    </w:p>
    <w:p>
      <w:pPr>
        <w:pStyle w:val="Heading4"/>
        <w:spacing w:before="81"/>
        <w:ind w:right="219"/>
      </w:pPr>
      <w:bookmarkStart w:name="Assertive (-A) Personality" w:id="371"/>
      <w:bookmarkEnd w:id="371"/>
      <w:r>
        <w:rPr/>
      </w:r>
      <w:r>
        <w:rPr>
          <w:color w:val="97732C"/>
          <w:spacing w:val="-1"/>
          <w:w w:val="95"/>
        </w:rPr>
        <w:t>自信（-A）性格</w:t>
      </w:r>
    </w:p>
    <w:p>
      <w:pPr>
        <w:pStyle w:val="BodyText"/>
        <w:spacing w:before="3"/>
        <w:ind w:left="0"/>
        <w:jc w:val="left"/>
        <w:rPr>
          <w:rFonts w:ascii="Verdana"/>
          <w:sz w:val="37"/>
        </w:rPr>
      </w:pPr>
    </w:p>
    <w:p>
      <w:pPr>
        <w:spacing w:before="0"/>
        <w:ind w:left="706" w:right="785" w:firstLine="0"/>
        <w:jc w:val="center"/>
        <w:rPr>
          <w:rFonts w:ascii="Trebuchet MS"/>
          <w:i/>
          <w:sz w:val="24"/>
        </w:rPr>
      </w:pPr>
      <w:bookmarkStart w:name="Calm in the Storm" w:id="372"/>
      <w:bookmarkEnd w:id="372"/>
      <w:r>
        <w:rPr/>
      </w:r>
      <w:r>
        <w:rPr>
          <w:rFonts w:ascii="Trebuchet MS"/>
          <w:i/>
          <w:color w:val="97732C"/>
          <w:w w:val="95"/>
          <w:sz w:val="24"/>
        </w:rPr>
        <w:t>风暴中的平静</w:t>
      </w:r>
    </w:p>
    <w:p>
      <w:pPr>
        <w:pStyle w:val="BodyText"/>
        <w:ind w:left="0"/>
        <w:jc w:val="left"/>
        <w:rPr>
          <w:rFonts w:ascii="Trebuchet MS"/>
          <w:i/>
          <w:sz w:val="39"/>
        </w:rPr>
      </w:pPr>
    </w:p>
    <w:p>
      <w:pPr>
        <w:pStyle w:val="BodyText"/>
        <w:spacing w:line="427" w:lineRule="auto" w:before="1"/>
        <w:ind w:right="214"/>
      </w:pPr>
      <w:r>
        <w:rPr>
          <w:w w:val="105"/>
        </w:rPr>
        <w:t>自信的人自信、平和、能抵抗压力。他们不太担心，但这与冷漠不同。他们有目标，想要成功的结果，但他们通常不会让紧张情绪影响他们取得成就的道路。他们不太可能花很多时间思考他们过去的行动或选择。根据自信的性格类型，所做的就是所做的。</w:t>
      </w:r>
    </w:p>
    <w:p>
      <w:pPr>
        <w:pStyle w:val="BodyText"/>
        <w:spacing w:line="427" w:lineRule="auto" w:before="234"/>
        <w:ind w:right="216"/>
      </w:pPr>
      <w:r>
        <w:rPr>
          <w:w w:val="105"/>
        </w:rPr>
        <w:t>然而，如果他们的自信转变为过度自信，可能会出现问题。自信的人可能会掩盖可能影响他们目标和期望结果的问题或细节。他们可能倾向于假设一切都是积极的。自信的人有时也会认为自己可以做得比别人允许或容忍的多得多。如果过度自信，这些性格类型可能会认为自己的自信盖过了别人的需求。</w:t>
      </w:r>
    </w:p>
    <w:p>
      <w:pPr>
        <w:pStyle w:val="BodyText"/>
        <w:spacing w:line="424" w:lineRule="auto" w:before="235"/>
        <w:ind w:right="218"/>
      </w:pPr>
      <w:r>
        <w:rPr>
          <w:w w:val="110"/>
        </w:rPr>
        <w:t>但他们的信心依然存在。它可以帮助他们在其他人可能会犹豫的地方前进。具有这种性格特征的人对自己的生活更满意。他们对自己处理困难和意外的能力更有信心。通过这种视角，他们常常创造出对他们至关重要的成功。</w:t>
      </w:r>
    </w:p>
    <w:p>
      <w:pPr>
        <w:pStyle w:val="Heading4"/>
        <w:spacing w:before="205"/>
      </w:pPr>
      <w:bookmarkStart w:name="Turbulent (-T) Personality" w:id="373"/>
      <w:bookmarkEnd w:id="373"/>
      <w:r>
        <w:rPr/>
      </w:r>
      <w:r>
        <w:rPr>
          <w:color w:val="97732C"/>
          <w:w w:val="95"/>
        </w:rPr>
        <w:t>湍流（-T）人格</w:t>
      </w:r>
    </w:p>
    <w:p>
      <w:pPr>
        <w:pStyle w:val="BodyText"/>
        <w:spacing w:before="3"/>
        <w:ind w:left="0"/>
        <w:jc w:val="left"/>
        <w:rPr>
          <w:rFonts w:ascii="Verdana"/>
          <w:sz w:val="37"/>
        </w:rPr>
      </w:pPr>
    </w:p>
    <w:p>
      <w:pPr>
        <w:spacing w:before="0"/>
        <w:ind w:left="139" w:right="217" w:firstLine="0"/>
        <w:jc w:val="center"/>
        <w:rPr>
          <w:rFonts w:ascii="Trebuchet MS"/>
          <w:i/>
          <w:sz w:val="24"/>
        </w:rPr>
      </w:pPr>
      <w:bookmarkStart w:name="Power of Stress, Activate!" w:id="374"/>
      <w:bookmarkEnd w:id="374"/>
      <w:r>
        <w:rPr/>
      </w:r>
      <w:r>
        <w:rPr>
          <w:rFonts w:ascii="Trebuchet MS"/>
          <w:i/>
          <w:color w:val="97732C"/>
          <w:w w:val="90"/>
          <w:sz w:val="24"/>
        </w:rPr>
        <w:t>压力的力量，激活！</w:t>
      </w:r>
    </w:p>
    <w:p>
      <w:pPr>
        <w:pStyle w:val="BodyText"/>
        <w:spacing w:before="9"/>
        <w:ind w:left="0"/>
        <w:jc w:val="left"/>
        <w:rPr>
          <w:rFonts w:ascii="Trebuchet MS"/>
          <w:i/>
          <w:sz w:val="38"/>
        </w:rPr>
      </w:pPr>
    </w:p>
    <w:p>
      <w:pPr>
        <w:pStyle w:val="BodyText"/>
        <w:spacing w:line="427" w:lineRule="auto" w:before="1"/>
        <w:ind w:right="218"/>
      </w:pPr>
      <w:r>
        <w:rPr>
          <w:w w:val="105"/>
        </w:rPr>
        <w:t>动荡的人是成功驱动的，完美主义的，渴望改进。他们总是试图通过取得更多成就来平衡自己的疑虑。正如他们推动自己变得更好一样，他们也可能推动自己的项目或努力</w:t>
      </w:r>
    </w:p>
    <w:p>
      <w:pPr>
        <w:spacing w:after="0" w:line="427" w:lineRule="auto"/>
        <w:sectPr>
          <w:pgSz w:w="12240" w:h="15840"/>
          <w:pgMar w:header="719" w:footer="897" w:top="1340" w:bottom="1080" w:left="1300" w:right="1220"/>
        </w:sectPr>
      </w:pPr>
    </w:p>
    <w:p>
      <w:pPr>
        <w:pStyle w:val="BodyText"/>
        <w:spacing w:line="424" w:lineRule="auto" w:before="123"/>
        <w:ind w:left="140" w:right="220"/>
      </w:pPr>
      <w:r>
        <w:rPr>
          <w:w w:val="105"/>
        </w:rPr>
        <w:t>在同一方向。性格不稳定的人往往会注意到一些小问题，往往会在问题变得更大之前采取一些措施。</w:t>
      </w:r>
    </w:p>
    <w:p>
      <w:pPr>
        <w:pStyle w:val="BodyText"/>
        <w:spacing w:line="424" w:lineRule="auto" w:before="245"/>
        <w:ind w:right="214"/>
      </w:pPr>
      <w:r>
        <w:rPr>
          <w:w w:val="105"/>
        </w:rPr>
        <w:t>所有这些关注和成就都有潜在的负面影响。总是觉得需要做更多，拥有更多，做更多，动荡的人也会陷入无休止的批评、轻视或遗憾的想法中。这要么会让他们陷入困境，要么会激励他们做得更好。他们对潜在问题的敏感度是有用的，除非他们只考虑这些问题，而这些问题会干扰他们的注意力。不稳定的人格类型可能会强迫性地扫描出可能出现的问题，而不是将目光放在更积极的目标上——看哪些是正确的。</w:t>
      </w:r>
    </w:p>
    <w:p>
      <w:pPr>
        <w:pStyle w:val="BodyText"/>
        <w:spacing w:line="427" w:lineRule="auto" w:before="249"/>
        <w:ind w:right="219"/>
      </w:pPr>
      <w:r>
        <w:rPr>
          <w:w w:val="105"/>
        </w:rPr>
        <w:t>细心和细心的人对社会总是很重要的，并保证社会的安全。与此同时，对停滞的恐惧会带来巨大的变化。湍流个体完美地覆盖了两者。当这些人用积极的行动来平衡他们的担忧和担忧时，他们很可能证明自己很有价值。</w:t>
      </w:r>
    </w:p>
    <w:p>
      <w:pPr>
        <w:pStyle w:val="BodyText"/>
        <w:spacing w:before="5"/>
        <w:ind w:left="0"/>
        <w:jc w:val="left"/>
        <w:rPr>
          <w:sz w:val="37"/>
        </w:rPr>
      </w:pPr>
    </w:p>
    <w:p>
      <w:pPr>
        <w:pStyle w:val="Heading2"/>
        <w:ind w:right="219"/>
      </w:pPr>
      <w:bookmarkStart w:name="Type Groups" w:id="375"/>
      <w:bookmarkEnd w:id="375"/>
      <w:r>
        <w:rPr/>
      </w:r>
      <w:bookmarkStart w:name="_bookmark77" w:id="376"/>
      <w:bookmarkEnd w:id="376"/>
      <w:r>
        <w:rPr/>
      </w:r>
      <w:r>
        <w:rPr>
          <w:color w:val="97732C"/>
          <w:w w:val="95"/>
        </w:rPr>
        <w:t>类型组</w:t>
      </w:r>
    </w:p>
    <w:p>
      <w:pPr>
        <w:pStyle w:val="BodyText"/>
        <w:spacing w:before="411"/>
        <w:ind w:left="140"/>
      </w:pPr>
      <w:r>
        <w:rPr>
          <w:w w:val="105"/>
        </w:rPr>
        <w:t>现在您知道了每种类型的组成。但它们是如何结合在一起的呢？</w:t>
      </w:r>
    </w:p>
    <w:p>
      <w:pPr>
        <w:pStyle w:val="BodyText"/>
        <w:spacing w:before="7"/>
        <w:ind w:left="0"/>
        <w:jc w:val="left"/>
        <w:rPr>
          <w:sz w:val="39"/>
        </w:rPr>
      </w:pPr>
    </w:p>
    <w:p>
      <w:pPr>
        <w:pStyle w:val="BodyText"/>
        <w:spacing w:line="424" w:lineRule="auto" w:before="1"/>
        <w:ind w:left="140" w:right="219"/>
      </w:pPr>
      <w:r>
        <w:rPr>
          <w:w w:val="105"/>
        </w:rPr>
        <w:t>我们的系统有两层：第一层（内部）定义了我们的角色，第二层（外部）定义了战略。</w:t>
      </w:r>
    </w:p>
    <w:p>
      <w:pPr>
        <w:pStyle w:val="BodyText"/>
        <w:ind w:left="0"/>
        <w:jc w:val="left"/>
        <w:rPr>
          <w:sz w:val="38"/>
        </w:rPr>
      </w:pPr>
    </w:p>
    <w:p>
      <w:pPr>
        <w:pStyle w:val="Heading3"/>
        <w:ind w:right="216"/>
      </w:pPr>
      <w:bookmarkStart w:name="Roles" w:id="377"/>
      <w:bookmarkEnd w:id="377"/>
      <w:r>
        <w:rPr/>
      </w:r>
      <w:bookmarkStart w:name="_bookmark78" w:id="378"/>
      <w:bookmarkEnd w:id="378"/>
      <w:r>
        <w:rPr/>
      </w:r>
      <w:r>
        <w:rPr>
          <w:color w:val="97732C"/>
        </w:rPr>
        <w:t>角色</w:t>
      </w:r>
    </w:p>
    <w:p>
      <w:pPr>
        <w:pStyle w:val="BodyText"/>
        <w:spacing w:before="7"/>
        <w:ind w:left="0"/>
        <w:jc w:val="left"/>
        <w:rPr>
          <w:rFonts w:ascii="Verdana"/>
          <w:sz w:val="40"/>
        </w:rPr>
      </w:pPr>
    </w:p>
    <w:p>
      <w:pPr>
        <w:pStyle w:val="BodyText"/>
        <w:spacing w:line="427" w:lineRule="auto"/>
        <w:ind w:right="217"/>
      </w:pPr>
      <w:r>
        <w:rPr>
          <w:w w:val="105"/>
        </w:rPr>
        <w:t>人格理论研究具有共同特征的人之间的相似性，以及这些特征如何通过行为和态度来表达。特质是我们框架中最基本的部分，包括内向或</w:t>
      </w:r>
    </w:p>
    <w:p>
      <w:pPr>
        <w:spacing w:after="0" w:line="427" w:lineRule="auto"/>
        <w:sectPr>
          <w:pgSz w:w="12240" w:h="15840"/>
          <w:pgMar w:header="719" w:footer="897" w:top="1340" w:bottom="1080" w:left="1300" w:right="1220"/>
        </w:sectPr>
      </w:pPr>
    </w:p>
    <w:p>
      <w:pPr>
        <w:pStyle w:val="BodyText"/>
        <w:spacing w:line="427" w:lineRule="auto" w:before="123"/>
        <w:ind w:right="217"/>
      </w:pPr>
      <w:r>
        <w:rPr>
          <w:w w:val="110"/>
        </w:rPr>
        <w:t>思考下一个层次包含人格类型，其中四个特征被组合并排序以创建16个人格类型。简单地说，角色是下一个层次。在角色级别，这16种类型分为四组。</w:t>
      </w:r>
    </w:p>
    <w:p>
      <w:pPr>
        <w:pStyle w:val="BodyText"/>
        <w:spacing w:line="427" w:lineRule="auto" w:before="237"/>
        <w:ind w:left="140" w:right="219"/>
      </w:pPr>
      <w:r>
        <w:rPr>
          <w:w w:val="105"/>
        </w:rPr>
        <w:t>每个角色的性格类型取决于他们有两个共同的特点。虽然所有的特质都会影响行为和态度，但决定角色的两个特质只有四种性格类型共同拥有，并向他们灌输一些独特的、匹配的特质。</w:t>
      </w:r>
    </w:p>
    <w:p>
      <w:pPr>
        <w:pStyle w:val="BodyText"/>
        <w:spacing w:line="427" w:lineRule="auto" w:before="236"/>
        <w:ind w:right="217"/>
      </w:pPr>
      <w:r>
        <w:rPr>
          <w:w w:val="110"/>
        </w:rPr>
        <w:t>具有直觉特征的人（分析家和外交官）与思维/情感特征配对，因为直觉特征侧重于思维和情感等内部过程。虽然他们最终可能在外部世界发挥作用，但他们主要是内向型的。</w:t>
      </w:r>
    </w:p>
    <w:p>
      <w:pPr>
        <w:pStyle w:val="BodyText"/>
        <w:spacing w:line="427" w:lineRule="auto" w:before="236"/>
        <w:ind w:right="216"/>
      </w:pPr>
      <w:r>
        <w:rPr>
          <w:w w:val="105"/>
        </w:rPr>
        <w:t>同样，那些具有观察特征的人（哨兵和探险者）也会和判断/预测特征配对。判断和预测虽然有其内在方面，但更可能在行动和行动的外部具体世界中发挥作用。具有判断力特征的哨兵可能会给他们的世界带来秩序，而具有探矿能力特征的探险家可能会在他们执行的所有动作中注入自发性。</w:t>
      </w:r>
    </w:p>
    <w:p>
      <w:pPr>
        <w:pStyle w:val="BodyText"/>
        <w:spacing w:line="427" w:lineRule="auto" w:before="235"/>
        <w:ind w:right="217"/>
      </w:pPr>
      <w:r>
        <w:rPr>
          <w:w w:val="105"/>
        </w:rPr>
        <w:t>这四个角色主要用于当它们比所有16种人格类型更容易以更清晰、更简单的方式解释概念时。如果主题包含一个或多个特征，这些特征是各种角色核心特征的突出部分，例如直觉或观察者具有更大的影响，那么以这种方式使用角色尤其有必要。但使用并不局限于此。当角色共性足以谈论一个主题时，它们就像速记。</w:t>
      </w:r>
    </w:p>
    <w:p>
      <w:pPr>
        <w:spacing w:after="0" w:line="427" w:lineRule="auto"/>
        <w:sectPr>
          <w:pgSz w:w="12240" w:h="15840"/>
          <w:pgMar w:header="719" w:footer="897" w:top="1340" w:bottom="1080" w:left="1300" w:right="1220"/>
        </w:sectPr>
      </w:pPr>
    </w:p>
    <w:p>
      <w:pPr>
        <w:pStyle w:val="BodyText"/>
        <w:spacing w:line="427" w:lineRule="auto" w:before="123"/>
        <w:ind w:right="219"/>
      </w:pPr>
      <w:r>
        <w:rPr>
          <w:w w:val="105"/>
        </w:rPr>
        <w:t>总之，角色只是同一理论的另一个层面，四个角色中的每一个都包含四种人格类型。角色中的人有两个突出的特征，因此也有一些相似的特征。</w:t>
      </w:r>
    </w:p>
    <w:p>
      <w:pPr>
        <w:pStyle w:val="BodyText"/>
        <w:spacing w:line="424" w:lineRule="auto" w:before="237"/>
        <w:ind w:right="217"/>
      </w:pPr>
      <w:r>
        <w:rPr>
          <w:w w:val="105"/>
        </w:rPr>
        <w:t>角色层决定我们的目标、兴趣和首选活动。有四种角色：</w:t>
      </w:r>
    </w:p>
    <w:p>
      <w:pPr>
        <w:pStyle w:val="Heading4"/>
        <w:spacing w:before="201"/>
        <w:ind w:right="220"/>
      </w:pPr>
      <w:bookmarkStart w:name="Analysts – Intuitive (N) and Thinking (T" w:id="379"/>
      <w:bookmarkEnd w:id="379"/>
      <w:r>
        <w:rPr/>
      </w:r>
      <w:r>
        <w:rPr>
          <w:color w:val="97732C"/>
          <w:w w:val="90"/>
        </w:rPr>
        <w:t>分析师——直觉（N）和思考（T）</w:t>
      </w:r>
    </w:p>
    <w:p>
      <w:pPr>
        <w:pStyle w:val="BodyText"/>
        <w:spacing w:before="5"/>
        <w:ind w:left="0"/>
        <w:jc w:val="left"/>
        <w:rPr>
          <w:rFonts w:ascii="Verdana"/>
          <w:sz w:val="37"/>
        </w:rPr>
      </w:pPr>
    </w:p>
    <w:p>
      <w:pPr>
        <w:spacing w:before="0"/>
        <w:ind w:left="139" w:right="217" w:firstLine="0"/>
        <w:jc w:val="center"/>
        <w:rPr>
          <w:rFonts w:ascii="Trebuchet MS"/>
          <w:i/>
          <w:sz w:val="24"/>
        </w:rPr>
      </w:pPr>
      <w:bookmarkStart w:name="Thinkers, Not Robots" w:id="380"/>
      <w:bookmarkEnd w:id="380"/>
      <w:r>
        <w:rPr/>
      </w:r>
      <w:r>
        <w:rPr>
          <w:rFonts w:ascii="Trebuchet MS"/>
          <w:i/>
          <w:color w:val="97732C"/>
          <w:w w:val="95"/>
          <w:sz w:val="24"/>
        </w:rPr>
        <w:t>思考者，而非机器人</w:t>
      </w:r>
    </w:p>
    <w:p>
      <w:pPr>
        <w:pStyle w:val="BodyText"/>
        <w:spacing w:before="10"/>
        <w:ind w:left="0"/>
        <w:jc w:val="left"/>
        <w:rPr>
          <w:rFonts w:ascii="Trebuchet MS"/>
          <w:i/>
          <w:sz w:val="38"/>
        </w:rPr>
      </w:pPr>
    </w:p>
    <w:p>
      <w:pPr>
        <w:pStyle w:val="BodyText"/>
        <w:spacing w:line="427" w:lineRule="auto"/>
        <w:ind w:right="216"/>
      </w:pPr>
      <w:r>
        <w:rPr>
          <w:w w:val="105"/>
        </w:rPr>
        <w:t>分析师角色中的人格类型——建筑师（INTJ）、逻辑学家（INTP）、指挥官（ENTJ）和辩手（ENTP）——以其对理性的热爱而闻名。因为他们有共同的思维特征，所以这些类型的人往往以头脑而不是内心来做决定。但分析师远非机器人。他们直觉的个性特征激发了他们的想象力，帮助他们想出创造性的策略，激励他们深入探索事物——无论是智力追求、新兴趣，还是疯狂的计划或思维实验。</w:t>
      </w:r>
    </w:p>
    <w:p>
      <w:pPr>
        <w:pStyle w:val="BodyText"/>
        <w:spacing w:line="427" w:lineRule="auto" w:before="233"/>
        <w:ind w:left="140" w:right="216"/>
      </w:pPr>
      <w:r>
        <w:rPr>
          <w:w w:val="105"/>
        </w:rPr>
        <w:t>这些个性被驱使去理解和创造。他们可以在思辨性思考和战术性解决问题之间切换。当然，这些广泛的能力需要磨练，并且在适当的时候，他们需要采取行动。否则，分析师的积极思维会给他们一种虚假的成就感。</w:t>
      </w:r>
    </w:p>
    <w:p>
      <w:pPr>
        <w:pStyle w:val="BodyText"/>
        <w:spacing w:line="427" w:lineRule="auto" w:before="235"/>
        <w:ind w:left="140" w:right="216"/>
      </w:pPr>
      <w:r>
        <w:rPr>
          <w:w w:val="105"/>
        </w:rPr>
        <w:t>这些类型的人通常更喜欢想法和推测，而不是坚持到底的现实。因此，他们可能会被那些仅仅坐下来做工作的人赶超。这可以为这些类型的人赢得“空谈分析师”的声誉——而且，</w:t>
      </w:r>
      <w:r>
        <w:rPr>
          <w:spacing w:val="1"/>
          <w:w w:val="105"/>
        </w:rPr>
      </w:r>
    </w:p>
    <w:p>
      <w:pPr>
        <w:spacing w:after="0" w:line="427" w:lineRule="auto"/>
        <w:sectPr>
          <w:pgSz w:w="12240" w:h="15840"/>
          <w:pgMar w:header="719" w:footer="897" w:top="1340" w:bottom="1080" w:left="1300" w:right="1220"/>
        </w:sectPr>
      </w:pPr>
    </w:p>
    <w:p>
      <w:pPr>
        <w:pStyle w:val="BodyText"/>
        <w:spacing w:line="424" w:lineRule="auto" w:before="123"/>
        <w:ind w:left="140" w:right="218"/>
      </w:pPr>
      <w:r>
        <w:rPr>
          <w:w w:val="105"/>
        </w:rPr>
        <w:t>有时，分析人士可能会忘记，他们实际上需要在现实世界中测试自己的想法。</w:t>
      </w:r>
    </w:p>
    <w:p>
      <w:pPr>
        <w:spacing w:before="244"/>
        <w:ind w:left="139" w:right="219" w:firstLine="0"/>
        <w:jc w:val="center"/>
        <w:rPr>
          <w:rFonts w:ascii="Trebuchet MS"/>
          <w:i/>
          <w:sz w:val="24"/>
        </w:rPr>
      </w:pPr>
      <w:bookmarkStart w:name="Driven by Curiosity" w:id="381"/>
      <w:bookmarkEnd w:id="381"/>
      <w:r>
        <w:rPr/>
      </w:r>
      <w:r>
        <w:rPr>
          <w:rFonts w:ascii="Trebuchet MS"/>
          <w:i/>
          <w:color w:val="97732C"/>
          <w:w w:val="95"/>
          <w:sz w:val="24"/>
        </w:rPr>
        <w:t>由好奇心驱动</w:t>
      </w:r>
    </w:p>
    <w:p>
      <w:pPr>
        <w:pStyle w:val="BodyText"/>
        <w:spacing w:before="10"/>
        <w:ind w:left="0"/>
        <w:jc w:val="left"/>
        <w:rPr>
          <w:rFonts w:ascii="Trebuchet MS"/>
          <w:i/>
          <w:sz w:val="38"/>
        </w:rPr>
      </w:pPr>
    </w:p>
    <w:p>
      <w:pPr>
        <w:pStyle w:val="BodyText"/>
        <w:spacing w:line="427" w:lineRule="auto"/>
        <w:ind w:right="214"/>
      </w:pPr>
      <w:r>
        <w:rPr>
          <w:w w:val="105"/>
        </w:rPr>
        <w:t>分析家天生好奇。这有助于他们确保他们的想法是可行的，而不仅仅是聪明的。这些性格类型有强烈的学习动力，他们想自己发现事情，而不是接受公认的智慧。这些类型的人可能会囤积书籍，询问老师，引发辩论，或在互联网上的论坛上推动对话。</w:t>
      </w:r>
    </w:p>
    <w:p>
      <w:pPr>
        <w:pStyle w:val="BodyText"/>
        <w:spacing w:line="427" w:lineRule="auto" w:before="235"/>
        <w:ind w:right="215"/>
      </w:pPr>
      <w:r>
        <w:rPr>
          <w:w w:val="105"/>
        </w:rPr>
        <w:t>分析家也是无情的自我改善者。一旦他们发现了一个缺陷，他们就会运用所有的理性、想象力和对结果的渴望来弥补它。特别是当它与自我理解相平衡时，这一驱动力可以使分析家个性超越可能的界限——无论其他人怎么想。</w:t>
      </w:r>
    </w:p>
    <w:p>
      <w:pPr>
        <w:spacing w:before="236"/>
        <w:ind w:left="139" w:right="221" w:firstLine="0"/>
        <w:jc w:val="center"/>
        <w:rPr>
          <w:rFonts w:ascii="Trebuchet MS"/>
          <w:i/>
          <w:sz w:val="24"/>
        </w:rPr>
      </w:pPr>
      <w:bookmarkStart w:name="Socially Selective" w:id="382"/>
      <w:bookmarkEnd w:id="382"/>
      <w:r>
        <w:rPr/>
      </w:r>
      <w:r>
        <w:rPr>
          <w:rFonts w:ascii="Trebuchet MS"/>
          <w:i/>
          <w:color w:val="97732C"/>
          <w:w w:val="90"/>
          <w:sz w:val="24"/>
        </w:rPr>
        <w:t>社会选择性</w:t>
      </w:r>
    </w:p>
    <w:p>
      <w:pPr>
        <w:pStyle w:val="BodyText"/>
        <w:spacing w:before="10"/>
        <w:ind w:left="0"/>
        <w:jc w:val="left"/>
        <w:rPr>
          <w:rFonts w:ascii="Trebuchet MS"/>
          <w:i/>
          <w:sz w:val="38"/>
        </w:rPr>
      </w:pPr>
    </w:p>
    <w:p>
      <w:pPr>
        <w:pStyle w:val="BodyText"/>
        <w:spacing w:line="424" w:lineRule="auto"/>
        <w:ind w:right="217"/>
      </w:pPr>
      <w:r>
        <w:rPr>
          <w:w w:val="105"/>
        </w:rPr>
        <w:t>分析家可能以独行侠著称。这些性格类型的人不一定关心与他们遇到的每个人交朋友，他们绝对不会仅仅为了结交一些朋友而与随机的人打交道。</w:t>
      </w:r>
    </w:p>
    <w:p>
      <w:pPr>
        <w:pStyle w:val="BodyText"/>
        <w:spacing w:line="427" w:lineRule="auto" w:before="246"/>
        <w:ind w:right="217"/>
      </w:pPr>
      <w:r>
        <w:rPr>
          <w:w w:val="105"/>
        </w:rPr>
        <w:t>如果要在与不相容的人相处或独处之间做出选择，许多分析师会选择后者。而且他们可能不会这么微妙。71%的分析师性格类型的人表示，他们擅长关闭不必要的对话，远远超过任何其他角色。这种粗鲁会使分析员显得粗鲁、难以接近或反社会，特别是对于那些重视社会和谐的人来说。</w:t>
      </w:r>
    </w:p>
    <w:p>
      <w:pPr>
        <w:spacing w:after="0" w:line="427" w:lineRule="auto"/>
        <w:sectPr>
          <w:pgSz w:w="12240" w:h="15840"/>
          <w:pgMar w:header="719" w:footer="897" w:top="1340" w:bottom="1080" w:left="1300" w:right="1220"/>
        </w:sectPr>
      </w:pPr>
    </w:p>
    <w:p>
      <w:pPr>
        <w:pStyle w:val="BodyText"/>
        <w:spacing w:line="424" w:lineRule="auto" w:before="123"/>
        <w:ind w:right="219"/>
      </w:pPr>
      <w:r>
        <w:rPr>
          <w:w w:val="105"/>
        </w:rPr>
        <w:t>也就是说，值得注意的是，只有17%的分析师真正将他们理想的社交生活描述为“主要是靠自己”。更大的数字——分别为30%和41%——表示他们更喜欢有几个好朋友或伴侣以及几个好朋友。因此，将这些人格类型视为反社会是不准确的。</w:t>
      </w:r>
    </w:p>
    <w:p>
      <w:pPr>
        <w:pStyle w:val="BodyText"/>
        <w:spacing w:line="427" w:lineRule="auto" w:before="242"/>
        <w:ind w:left="140" w:right="215"/>
      </w:pPr>
      <w:r>
        <w:rPr>
          <w:w w:val="105"/>
        </w:rPr>
        <w:t>相反，将分析师视为具有社会选择性是有道理的。和其他类型的人一样，他们渴望社交。但这些人不会因为和任何人在一起而感到满足。他们希望周围都是真正了解他们的人，即使需要努力才能找到这些人。这可能就是为什么46%的分析师表示，他们积极寻求新的友谊——这比除外交官以外的任何其他职位都要多。</w:t>
      </w:r>
    </w:p>
    <w:p>
      <w:pPr>
        <w:spacing w:before="235"/>
        <w:ind w:left="139" w:right="216" w:firstLine="0"/>
        <w:jc w:val="center"/>
        <w:rPr>
          <w:rFonts w:ascii="Trebuchet MS"/>
          <w:i/>
          <w:sz w:val="24"/>
        </w:rPr>
      </w:pPr>
      <w:bookmarkStart w:name="Independent Minds" w:id="383"/>
      <w:bookmarkEnd w:id="383"/>
      <w:r>
        <w:rPr/>
      </w:r>
      <w:r>
        <w:rPr>
          <w:rFonts w:ascii="Trebuchet MS"/>
          <w:i/>
          <w:color w:val="97732C"/>
          <w:sz w:val="24"/>
        </w:rPr>
        <w:t>独立思维</w:t>
      </w:r>
    </w:p>
    <w:p>
      <w:pPr>
        <w:pStyle w:val="BodyText"/>
        <w:spacing w:before="9"/>
        <w:ind w:left="0"/>
        <w:jc w:val="left"/>
        <w:rPr>
          <w:rFonts w:ascii="Trebuchet MS"/>
          <w:i/>
          <w:sz w:val="38"/>
        </w:rPr>
      </w:pPr>
    </w:p>
    <w:p>
      <w:pPr>
        <w:pStyle w:val="BodyText"/>
        <w:spacing w:line="427" w:lineRule="auto" w:before="1"/>
        <w:ind w:left="140" w:right="215"/>
      </w:pPr>
      <w:r>
        <w:rPr>
          <w:w w:val="105"/>
        </w:rPr>
        <w:t>分析师们几乎没有耐心追随别人的脚步。58%的这些性格类型称自己“非常独立”，远远超过其他任何角色。独立不仅仅是这些类型的人的特征，它也是他们自我形象的重要组成部分。</w:t>
      </w:r>
    </w:p>
    <w:p>
      <w:pPr>
        <w:pStyle w:val="BodyText"/>
        <w:spacing w:line="427" w:lineRule="auto" w:before="235"/>
        <w:ind w:left="140" w:right="217"/>
      </w:pPr>
      <w:r>
        <w:rPr>
          <w:w w:val="105"/>
        </w:rPr>
        <w:t>这种心态生动地体现在分析师如何处理学术和专业环境中。这些性格类型的人都是发问者，不愿意相信任何事情。“任何事情”都包括他们的老师或老板所说的话。</w:t>
      </w:r>
    </w:p>
    <w:p>
      <w:pPr>
        <w:pStyle w:val="BodyText"/>
        <w:spacing w:line="424" w:lineRule="auto" w:before="238"/>
        <w:ind w:right="215"/>
      </w:pPr>
      <w:r>
        <w:rPr>
          <w:spacing w:val="-1"/>
          <w:w w:val="105"/>
        </w:rPr>
        <w:t>从表面上看，这可能是缺乏尊重。在我们的教师调查中，与其他角色相比，分析员不太可能说他们钦佩他们过去的老师。这种心态也一直存在于专业领域。43%的员工分析师表示，他们在老板的工作上会比老板做得更好，这一比例也远远高于任何其他职位。与其他角色相比，分析人士也不太可能表达对上司的钦佩。</w:t>
      </w:r>
    </w:p>
    <w:p>
      <w:pPr>
        <w:spacing w:after="0" w:line="424" w:lineRule="auto"/>
        <w:sectPr>
          <w:pgSz w:w="12240" w:h="15840"/>
          <w:pgMar w:header="719" w:footer="897" w:top="1340" w:bottom="1080" w:left="1300" w:right="1220"/>
        </w:sectPr>
      </w:pPr>
    </w:p>
    <w:p>
      <w:pPr>
        <w:pStyle w:val="BodyText"/>
        <w:spacing w:line="427" w:lineRule="auto" w:before="123"/>
        <w:ind w:right="216"/>
      </w:pPr>
      <w:r>
        <w:rPr>
          <w:w w:val="110"/>
        </w:rPr>
        <w:t>但这是否意味着缺乏尊重？也许吧，但这种挑剔可能有其他根源。分析家往往要求自己达到高标准，他们也经常要求周围的人（包括老板和老师）达到这些高标准。此外，分析师性格类型往往非常关心学习和职业成功。85%的分析师表示，他们强烈渴望成为一个重要而成功的人。</w:t>
      </w:r>
    </w:p>
    <w:p>
      <w:pPr>
        <w:pStyle w:val="BodyText"/>
        <w:spacing w:line="427" w:lineRule="auto" w:before="235"/>
        <w:ind w:right="217"/>
      </w:pPr>
      <w:r>
        <w:rPr>
          <w:w w:val="105"/>
        </w:rPr>
        <w:t>因此，这些性格类型要求他们的老师和老板遵守严格的标准是有道理的。毕竟，一个有着糟糕老师或老板的分析师可能不太可能成功。当然，分析师和其他人一样，几乎肯定会发现自己面临的是一位不太出色的老师或老板。因此，弄清楚如何应对这些情况是他们发展的重要组成部分。</w:t>
      </w:r>
    </w:p>
    <w:p>
      <w:pPr>
        <w:spacing w:before="234"/>
        <w:ind w:left="139" w:right="220" w:firstLine="0"/>
        <w:jc w:val="center"/>
        <w:rPr>
          <w:rFonts w:ascii="Trebuchet MS"/>
          <w:i/>
          <w:sz w:val="24"/>
        </w:rPr>
      </w:pPr>
      <w:bookmarkStart w:name="Problems? What Problems?" w:id="384"/>
      <w:bookmarkEnd w:id="384"/>
      <w:r>
        <w:rPr/>
      </w:r>
      <w:r>
        <w:rPr>
          <w:rFonts w:ascii="Trebuchet MS"/>
          <w:i/>
          <w:color w:val="97732C"/>
          <w:sz w:val="24"/>
        </w:rPr>
        <w:t>问题？什么问题？</w:t>
      </w:r>
    </w:p>
    <w:p>
      <w:pPr>
        <w:pStyle w:val="BodyText"/>
        <w:spacing w:before="10"/>
        <w:ind w:left="0"/>
        <w:jc w:val="left"/>
        <w:rPr>
          <w:rFonts w:ascii="Trebuchet MS"/>
          <w:i/>
          <w:sz w:val="38"/>
        </w:rPr>
      </w:pPr>
    </w:p>
    <w:p>
      <w:pPr>
        <w:pStyle w:val="BodyText"/>
        <w:spacing w:line="427" w:lineRule="auto"/>
        <w:ind w:right="218"/>
      </w:pPr>
      <w:r>
        <w:rPr>
          <w:w w:val="105"/>
        </w:rPr>
        <w:t>你知道谁经常谈论他们的问题吗？不是分析师。事实上，83%的分析师表示，大多数人对自己的问题抱怨过多。</w:t>
      </w:r>
    </w:p>
    <w:p>
      <w:pPr>
        <w:pStyle w:val="BodyText"/>
        <w:spacing w:line="424" w:lineRule="auto" w:before="239"/>
        <w:ind w:right="217"/>
      </w:pPr>
      <w:r>
        <w:rPr>
          <w:w w:val="105"/>
        </w:rPr>
        <w:t>但这并不意味着这些性格类型的人不会思考他们的问题，他们当然不会回避挑战。61%的分析师表示，他们对负责解决问题的想法感到兴奋，85%的分析师表示他们喜欢应对困难的挑战。</w:t>
      </w:r>
    </w:p>
    <w:p>
      <w:pPr>
        <w:pStyle w:val="BodyText"/>
        <w:spacing w:line="427" w:lineRule="auto" w:before="242"/>
        <w:ind w:right="214"/>
      </w:pPr>
      <w:r>
        <w:rPr>
          <w:w w:val="105"/>
        </w:rPr>
        <w:t>分析师的核心力量是他们对解决问题能力的信心。分析人士往往在任何角色中表现出最高的智力自信，这使他们愿意尝试可能困难的事情。如果走得太远，这可能会变成自大——无论是在人际关系中还是在其他领域，自大都很少是一种资产。但只要分析家平衡他们的智力自信</w:t>
      </w:r>
    </w:p>
    <w:p>
      <w:pPr>
        <w:spacing w:after="0" w:line="427" w:lineRule="auto"/>
        <w:sectPr>
          <w:pgSz w:w="12240" w:h="15840"/>
          <w:pgMar w:header="719" w:footer="897" w:top="1340" w:bottom="1080" w:left="1300" w:right="1220"/>
        </w:sectPr>
      </w:pPr>
    </w:p>
    <w:p>
      <w:pPr>
        <w:pStyle w:val="BodyText"/>
        <w:spacing w:line="424" w:lineRule="auto" w:before="123"/>
        <w:ind w:left="140" w:right="217"/>
      </w:pPr>
      <w:r>
        <w:rPr>
          <w:w w:val="110"/>
        </w:rPr>
        <w:t>凭借天生的好奇心，这些性格类型的人可以在面对大小挑战时找到成功甚至乐趣。</w:t>
      </w:r>
    </w:p>
    <w:p>
      <w:pPr>
        <w:pStyle w:val="Heading4"/>
        <w:ind w:right="219"/>
      </w:pPr>
      <w:bookmarkStart w:name="Diplomats – Intuitive (N) and Feeling (F" w:id="385"/>
      <w:bookmarkEnd w:id="385"/>
      <w:r>
        <w:rPr/>
      </w:r>
      <w:r>
        <w:rPr>
          <w:color w:val="97732C"/>
          <w:w w:val="95"/>
        </w:rPr>
        <w:t>外交官——直觉（N）和情感（F）</w:t>
      </w:r>
    </w:p>
    <w:p>
      <w:pPr>
        <w:pStyle w:val="BodyText"/>
        <w:spacing w:before="2"/>
        <w:ind w:left="0"/>
        <w:jc w:val="left"/>
        <w:rPr>
          <w:rFonts w:ascii="Verdana"/>
          <w:sz w:val="37"/>
        </w:rPr>
      </w:pPr>
    </w:p>
    <w:p>
      <w:pPr>
        <w:spacing w:before="1"/>
        <w:ind w:left="139" w:right="220" w:firstLine="0"/>
        <w:jc w:val="center"/>
        <w:rPr>
          <w:rFonts w:ascii="Trebuchet MS"/>
          <w:i/>
          <w:sz w:val="24"/>
        </w:rPr>
      </w:pPr>
      <w:bookmarkStart w:name="Longing for Connection" w:id="386"/>
      <w:bookmarkEnd w:id="386"/>
      <w:r>
        <w:rPr/>
      </w:r>
      <w:r>
        <w:rPr>
          <w:rFonts w:ascii="Trebuchet MS"/>
          <w:i/>
          <w:color w:val="97732C"/>
          <w:w w:val="95"/>
          <w:sz w:val="24"/>
        </w:rPr>
        <w:t>渴望连接</w:t>
      </w:r>
    </w:p>
    <w:p>
      <w:pPr>
        <w:pStyle w:val="BodyText"/>
        <w:spacing w:before="9"/>
        <w:ind w:left="0"/>
        <w:jc w:val="left"/>
        <w:rPr>
          <w:rFonts w:ascii="Trebuchet MS"/>
          <w:i/>
          <w:sz w:val="38"/>
        </w:rPr>
      </w:pPr>
    </w:p>
    <w:p>
      <w:pPr>
        <w:pStyle w:val="BodyText"/>
        <w:spacing w:line="427" w:lineRule="auto" w:before="1"/>
        <w:ind w:right="215"/>
      </w:pPr>
      <w:r>
        <w:rPr/>
        <w:t>外交官人格类型——倡导者（INFJ）、调解者（INFP）、代表人物（ENFJ）和竞选者（ENFP）——关心帮助他人和与他人建立联系。他们把善良和慷慨放在首位，总的来说，他们宁愿合作也不愿竞争。这些人似乎天生就有同理心。他们的内心和思想似乎与其他人的情绪产生了共鸣。</w:t>
      </w:r>
    </w:p>
    <w:p>
      <w:pPr>
        <w:pStyle w:val="BodyText"/>
        <w:spacing w:line="427" w:lineRule="auto" w:before="236"/>
        <w:ind w:left="140" w:right="214"/>
      </w:pPr>
      <w:r>
        <w:rPr>
          <w:w w:val="105"/>
        </w:rPr>
        <w:t>这些类型旨在了解自己和他人。他们往往对人性有深刻的见解，他们可以利用这些见解影响周围的人。幸运的是，外交官性格类型倾向于谨慎行事。他们对别人的感受很敏感，他们想把周围的人推向积极的方向。</w:t>
      </w:r>
    </w:p>
    <w:p>
      <w:pPr>
        <w:spacing w:before="234"/>
        <w:ind w:left="139" w:right="216" w:firstLine="0"/>
        <w:jc w:val="center"/>
        <w:rPr>
          <w:rFonts w:ascii="Trebuchet MS"/>
          <w:i/>
          <w:sz w:val="24"/>
        </w:rPr>
      </w:pPr>
      <w:bookmarkStart w:name="Striving for Change" w:id="387"/>
      <w:bookmarkEnd w:id="387"/>
      <w:r>
        <w:rPr/>
      </w:r>
      <w:r>
        <w:rPr>
          <w:rFonts w:ascii="Trebuchet MS"/>
          <w:i/>
          <w:color w:val="97732C"/>
          <w:w w:val="95"/>
          <w:sz w:val="24"/>
        </w:rPr>
        <w:t>努力改变</w:t>
      </w:r>
    </w:p>
    <w:p>
      <w:pPr>
        <w:pStyle w:val="BodyText"/>
        <w:spacing w:before="10"/>
        <w:ind w:left="0"/>
        <w:jc w:val="left"/>
        <w:rPr>
          <w:rFonts w:ascii="Trebuchet MS"/>
          <w:i/>
          <w:sz w:val="38"/>
        </w:rPr>
      </w:pPr>
    </w:p>
    <w:p>
      <w:pPr>
        <w:pStyle w:val="BodyText"/>
        <w:spacing w:line="427" w:lineRule="auto"/>
        <w:ind w:left="140" w:right="218"/>
      </w:pPr>
      <w:r>
        <w:rPr>
          <w:w w:val="105"/>
        </w:rPr>
        <w:t>外交官们对人道主义的理想有着深刻的信仰——利他主义、同情和理解。这些人格类型相信创造一个更友善的世界是可能的，他们每天都在努力做到这一点。</w:t>
      </w:r>
    </w:p>
    <w:p>
      <w:pPr>
        <w:pStyle w:val="BodyText"/>
        <w:spacing w:line="424" w:lineRule="auto" w:before="238"/>
        <w:ind w:left="140" w:right="217"/>
      </w:pPr>
      <w:r>
        <w:rPr>
          <w:w w:val="105"/>
        </w:rPr>
        <w:t>直觉的特质激发了这种乐观。但矛盾的是，这也使得这些类型的人对不当行为过于敏感。这种敏感性为外交官们提供了解决不公正问题所需的动力，这一点很重要。然而，如果不加以控制，这种性格特征会引发自以为是或一心一意。</w:t>
      </w:r>
    </w:p>
    <w:p>
      <w:pPr>
        <w:spacing w:after="0" w:line="424" w:lineRule="auto"/>
        <w:sectPr>
          <w:pgSz w:w="12240" w:h="15840"/>
          <w:pgMar w:header="719" w:footer="897" w:top="1340" w:bottom="1080" w:left="1300" w:right="1220"/>
        </w:sectPr>
      </w:pPr>
    </w:p>
    <w:p>
      <w:pPr>
        <w:pStyle w:val="BodyText"/>
        <w:spacing w:line="427" w:lineRule="auto" w:before="123"/>
        <w:ind w:right="217"/>
      </w:pPr>
      <w:r>
        <w:rPr>
          <w:w w:val="105"/>
        </w:rPr>
        <w:t>一般来说，外交官的动机是原则而不是实际。这有助于他们实现自己的远大梦想和想法。也就是说，这些类型的人可能难以制定务实而非激情驱动的计划。外交官可能会忽视日常工作，转而追求自己的远大梦想和想法。然而，随着这些性格的成熟，他们常常学会在这些必要的任务和他们喜欢的大局观之间取得平衡。</w:t>
      </w:r>
    </w:p>
    <w:p>
      <w:pPr>
        <w:spacing w:before="235"/>
        <w:ind w:left="139" w:right="216" w:firstLine="0"/>
        <w:jc w:val="center"/>
        <w:rPr>
          <w:rFonts w:ascii="Trebuchet MS"/>
          <w:i/>
          <w:sz w:val="24"/>
        </w:rPr>
      </w:pPr>
      <w:bookmarkStart w:name="A Higher Purpose" w:id="388"/>
      <w:bookmarkEnd w:id="388"/>
      <w:r>
        <w:rPr/>
      </w:r>
      <w:r>
        <w:rPr>
          <w:rFonts w:ascii="Trebuchet MS"/>
          <w:i/>
          <w:color w:val="97732C"/>
          <w:spacing w:val="-1"/>
          <w:sz w:val="24"/>
        </w:rPr>
        <w:t>更高的目标</w:t>
      </w:r>
    </w:p>
    <w:p>
      <w:pPr>
        <w:pStyle w:val="BodyText"/>
        <w:spacing w:before="9"/>
        <w:ind w:left="0"/>
        <w:jc w:val="left"/>
        <w:rPr>
          <w:rFonts w:ascii="Trebuchet MS"/>
          <w:i/>
          <w:sz w:val="38"/>
        </w:rPr>
      </w:pPr>
    </w:p>
    <w:p>
      <w:pPr>
        <w:pStyle w:val="BodyText"/>
        <w:spacing w:line="427" w:lineRule="auto" w:before="1"/>
        <w:ind w:right="217"/>
      </w:pPr>
      <w:r>
        <w:rPr>
          <w:w w:val="110"/>
        </w:rPr>
        <w:t>在朋友和家人中，外交官的性格可以是安静的关心，也可以是活泼的社交。不幸的是，当别人不体谅他们时，他们敞开的胸怀会使他们变得脆弱。也就是说，这些类型不会有任何其他方式。首先必须有人信任，外交官几乎总是自愿的。</w:t>
      </w:r>
    </w:p>
    <w:p>
      <w:pPr>
        <w:pStyle w:val="BodyText"/>
        <w:spacing w:line="427" w:lineRule="auto" w:before="235"/>
        <w:ind w:right="218"/>
      </w:pPr>
      <w:r>
        <w:rPr>
          <w:w w:val="105"/>
        </w:rPr>
        <w:t>这些性格类型看到了神奇的美丽，而其他人看到了日常生活的单调。这一特点吸引了许多外交官进行创造性表达。这些类型的人可以从音乐、写作、烹饪、戏剧或其他许多创造性追求中获得激情。</w:t>
      </w:r>
    </w:p>
    <w:p>
      <w:pPr>
        <w:pStyle w:val="BodyText"/>
        <w:spacing w:line="427" w:lineRule="auto" w:before="236"/>
        <w:ind w:right="216"/>
      </w:pPr>
      <w:r>
        <w:rPr>
          <w:w w:val="105"/>
        </w:rPr>
        <w:t>外交官希望为他们周围的世界带来进步和美丽。这些类型的人都有一种更高的目标感，他们关心为更大的利益服务。因此，激进主义、灵性、疗愈和志愿服务是这些人格类型的共同兴趣。</w:t>
      </w:r>
    </w:p>
    <w:p>
      <w:pPr>
        <w:spacing w:before="236"/>
        <w:ind w:left="139" w:right="216" w:firstLine="0"/>
        <w:jc w:val="center"/>
        <w:rPr>
          <w:rFonts w:ascii="Trebuchet MS"/>
          <w:i/>
          <w:sz w:val="24"/>
        </w:rPr>
      </w:pPr>
      <w:bookmarkStart w:name="The Need to Belong" w:id="389"/>
      <w:bookmarkEnd w:id="389"/>
      <w:r>
        <w:rPr/>
      </w:r>
      <w:r>
        <w:rPr>
          <w:rFonts w:ascii="Trebuchet MS"/>
          <w:i/>
          <w:color w:val="97732C"/>
          <w:w w:val="95"/>
          <w:sz w:val="24"/>
        </w:rPr>
        <w:t>归属的需要</w:t>
      </w:r>
    </w:p>
    <w:p>
      <w:pPr>
        <w:pStyle w:val="BodyText"/>
        <w:spacing w:before="10"/>
        <w:ind w:left="0"/>
        <w:jc w:val="left"/>
        <w:rPr>
          <w:rFonts w:ascii="Trebuchet MS"/>
          <w:i/>
          <w:sz w:val="38"/>
        </w:rPr>
      </w:pPr>
    </w:p>
    <w:p>
      <w:pPr>
        <w:pStyle w:val="BodyText"/>
        <w:spacing w:line="427" w:lineRule="auto"/>
        <w:ind w:left="140" w:right="216"/>
      </w:pPr>
      <w:r>
        <w:rPr>
          <w:w w:val="105"/>
        </w:rPr>
        <w:t>对于外交官来说，真实性和联系不仅仅是流行语。这些概念——对其他类型的人来说可能显得模糊或模糊——构成了</w:t>
      </w:r>
      <w:r>
        <w:rPr>
          <w:spacing w:val="-68"/>
          <w:w w:val="105"/>
        </w:rPr>
      </w:r>
    </w:p>
    <w:p>
      <w:pPr>
        <w:spacing w:after="0" w:line="427" w:lineRule="auto"/>
        <w:sectPr>
          <w:pgSz w:w="12240" w:h="15840"/>
          <w:pgMar w:header="719" w:footer="897" w:top="1340" w:bottom="1080" w:left="1300" w:right="1220"/>
        </w:sectPr>
      </w:pPr>
    </w:p>
    <w:p>
      <w:pPr>
        <w:pStyle w:val="BodyText"/>
        <w:spacing w:line="424" w:lineRule="auto" w:before="123"/>
        <w:ind w:right="220"/>
      </w:pPr>
      <w:r>
        <w:rPr>
          <w:w w:val="105"/>
        </w:rPr>
        <w:t>外交官的生活。这就解释了为什么人际关系对这些人格类型如此重要——不仅仅是任何类型的关系，而是真正有意义的纽带。</w:t>
      </w:r>
    </w:p>
    <w:p>
      <w:pPr>
        <w:pStyle w:val="BodyText"/>
        <w:spacing w:line="427" w:lineRule="auto" w:before="240"/>
        <w:ind w:right="216"/>
      </w:pPr>
      <w:r>
        <w:rPr>
          <w:w w:val="110"/>
        </w:rPr>
        <w:t>当被问及理想的社交生活时，只有8%的外交官愿意花大部分时间独处。相反，大多数外交官表达了对合作伙伴和几个好朋友的渴望。这些人可能比其他类型的人更担心孤独，近三分之二的外交官表示，他们担心年老时会感到孤独。</w:t>
      </w:r>
    </w:p>
    <w:p>
      <w:pPr>
        <w:pStyle w:val="BodyText"/>
        <w:spacing w:line="427" w:lineRule="auto" w:before="234"/>
        <w:ind w:right="216"/>
      </w:pPr>
      <w:r>
        <w:rPr>
          <w:w w:val="110"/>
        </w:rPr>
        <w:t>对于许多外交官来说，他们生活中的一个核心挑战是平衡他们对真实性的需要和归属感的需要。外交官们说，与其他任何人格角色相比，归属感的需要往往会激励他们去做他们本来不会做的事情。这种行为可能不会困扰其他类型的人，但它给外交官带来了真正的两难境地。对于这些类型的人来说，虚伪会让他们感到痛苦，他们渴望被爱和接受是因为他们是谁，而不是因为他们融入社会的能力。</w:t>
      </w:r>
    </w:p>
    <w:p>
      <w:pPr>
        <w:pStyle w:val="BodyText"/>
        <w:spacing w:line="424" w:lineRule="auto" w:before="235"/>
        <w:ind w:right="219"/>
      </w:pPr>
      <w:r>
        <w:rPr>
          <w:w w:val="105"/>
        </w:rPr>
        <w:t>对于外交官来说，自我发展的一个重要部分是学会真实——即使他们担心这样做不会使他们受欢迎。具有讽刺意味的是，许多外交人士只有在学会将关系视为自己的整体和真实自我时，才会感受到深深的归属感和联系感。</w:t>
      </w:r>
    </w:p>
    <w:p>
      <w:pPr>
        <w:spacing w:before="247"/>
        <w:ind w:left="706" w:right="785" w:firstLine="0"/>
        <w:jc w:val="center"/>
        <w:rPr>
          <w:rFonts w:ascii="Trebuchet MS"/>
          <w:i/>
          <w:sz w:val="24"/>
        </w:rPr>
      </w:pPr>
      <w:bookmarkStart w:name="What is Success, Anyway?" w:id="390"/>
      <w:bookmarkEnd w:id="390"/>
      <w:r>
        <w:rPr/>
      </w:r>
      <w:r>
        <w:rPr>
          <w:rFonts w:ascii="Trebuchet MS"/>
          <w:i/>
          <w:color w:val="97732C"/>
          <w:w w:val="95"/>
          <w:sz w:val="24"/>
        </w:rPr>
        <w:t>无论如何，什么是成功？</w:t>
      </w:r>
    </w:p>
    <w:p>
      <w:pPr>
        <w:pStyle w:val="BodyText"/>
        <w:spacing w:before="9"/>
        <w:ind w:left="0"/>
        <w:jc w:val="left"/>
        <w:rPr>
          <w:rFonts w:ascii="Trebuchet MS"/>
          <w:i/>
          <w:sz w:val="38"/>
        </w:rPr>
      </w:pPr>
    </w:p>
    <w:p>
      <w:pPr>
        <w:pStyle w:val="BodyText"/>
        <w:spacing w:line="424" w:lineRule="auto" w:before="1"/>
        <w:ind w:left="140" w:right="216"/>
      </w:pPr>
      <w:r>
        <w:rPr>
          <w:w w:val="105"/>
        </w:rPr>
        <w:t>如果你的人生目标是赚大钱，找到一份令人印象深刻的工作，买一辆豪华轿车，并且比其他人做得更好，那么，你可能不是外交官。</w:t>
      </w:r>
    </w:p>
    <w:p>
      <w:pPr>
        <w:pStyle w:val="BodyText"/>
        <w:spacing w:line="427" w:lineRule="auto" w:before="242"/>
        <w:ind w:right="219"/>
      </w:pPr>
      <w:r>
        <w:rPr>
          <w:w w:val="110"/>
        </w:rPr>
        <w:t>但这并不是说外交官们没有自己的抱负。85%的外交官表示，对他们来说，对家人和最亲密的朋友之外的其他人产生持久影响是很重要的。换句话说，这些人格类型</w:t>
      </w:r>
    </w:p>
    <w:p>
      <w:pPr>
        <w:spacing w:after="0" w:line="427" w:lineRule="auto"/>
        <w:sectPr>
          <w:pgSz w:w="12240" w:h="15840"/>
          <w:pgMar w:header="719" w:footer="897" w:top="1340" w:bottom="1080" w:left="1300" w:right="1220"/>
        </w:sectPr>
      </w:pPr>
    </w:p>
    <w:p>
      <w:pPr>
        <w:pStyle w:val="BodyText"/>
        <w:spacing w:line="427" w:lineRule="auto" w:before="123"/>
        <w:ind w:right="217"/>
      </w:pPr>
      <w:r>
        <w:rPr>
          <w:w w:val="105"/>
        </w:rPr>
        <w:t>想要在世界上做出持久的改变&amp;这是一个不小的壮举。这或许可以解释为什么外交官在说他们有时为自己设定了不可能达到的高标准方面仅次于分析家。</w:t>
      </w:r>
    </w:p>
    <w:p>
      <w:pPr>
        <w:pStyle w:val="BodyText"/>
        <w:spacing w:line="427" w:lineRule="auto" w:before="237"/>
        <w:ind w:right="216"/>
      </w:pPr>
      <w:r>
        <w:rPr/>
        <w:t>也许是因为外交官对成功抱有如此崇高的看法，他们才是最不可能认为自己成功的角色。值得注意的是，绝大多数具有这些性格类型的人仍然表示，如果他们从未成功过，他们会感到沮丧。因此，许多这类人可能会觉得自己一直在努力实现他们永远无法实现的理想和期望。</w:t>
      </w:r>
    </w:p>
    <w:p>
      <w:pPr>
        <w:pStyle w:val="BodyText"/>
        <w:spacing w:line="427" w:lineRule="auto" w:before="235"/>
        <w:ind w:right="216"/>
      </w:pPr>
      <w:r>
        <w:rPr>
          <w:w w:val="105"/>
        </w:rPr>
        <w:t>为了解决这种不足感，许多外交官发现他们必须放弃与其他人的比较。79%的外交官表示，他们有意识地经常或非常经常地将自己与他人进行比较。通过发布这些比较，外交官们可以在自己的时间内自由地用自己的方式做事，而不用担心自己是否成功。</w:t>
      </w:r>
    </w:p>
    <w:p>
      <w:pPr>
        <w:spacing w:before="236"/>
        <w:ind w:left="139" w:right="220" w:firstLine="0"/>
        <w:jc w:val="center"/>
        <w:rPr>
          <w:rFonts w:ascii="Trebuchet MS"/>
          <w:i/>
          <w:sz w:val="24"/>
        </w:rPr>
      </w:pPr>
      <w:bookmarkStart w:name="Time to Leap" w:id="391"/>
      <w:bookmarkEnd w:id="391"/>
      <w:r>
        <w:rPr/>
      </w:r>
      <w:r>
        <w:rPr>
          <w:rFonts w:ascii="Trebuchet MS"/>
          <w:i/>
          <w:color w:val="97732C"/>
          <w:w w:val="95"/>
          <w:sz w:val="24"/>
        </w:rPr>
        <w:t>跳跃的时间</w:t>
      </w:r>
    </w:p>
    <w:p>
      <w:pPr>
        <w:pStyle w:val="BodyText"/>
        <w:spacing w:before="10"/>
        <w:ind w:left="0"/>
        <w:jc w:val="left"/>
        <w:rPr>
          <w:rFonts w:ascii="Trebuchet MS"/>
          <w:i/>
          <w:sz w:val="38"/>
        </w:rPr>
      </w:pPr>
    </w:p>
    <w:p>
      <w:pPr>
        <w:pStyle w:val="BodyText"/>
        <w:spacing w:line="427" w:lineRule="auto"/>
        <w:ind w:right="217"/>
      </w:pPr>
      <w:r>
        <w:rPr>
          <w:w w:val="105"/>
        </w:rPr>
        <w:t>你知道“Leap and net will be appear”这句话吗？外交官的性格类型可能会陷入一个陷阱，即他们认为自己已经跳了出来，而实际上他们还停留在悬崖上。因为这些人有着如此活跃的精神生活和想象力，他们可能会忘记，考虑创业与实际创业并不相同，或者看舞者的视频与旋转一样。</w:t>
      </w:r>
    </w:p>
    <w:p>
      <w:pPr>
        <w:pStyle w:val="BodyText"/>
        <w:spacing w:line="427" w:lineRule="auto" w:before="233"/>
        <w:ind w:left="140" w:right="217"/>
      </w:pPr>
      <w:r>
        <w:rPr>
          <w:w w:val="105"/>
        </w:rPr>
        <w:t>对于许多外交官来说，应对最大挑战的秘诀就是采取行动。当然，说起来容易做起来难。大多数外交官表示，他们对简单的任务考虑过多，所以你只能想象他们可能会对重大人生决策或最宝贵的梦想考虑过多。</w:t>
      </w:r>
    </w:p>
    <w:p>
      <w:pPr>
        <w:spacing w:after="0" w:line="427" w:lineRule="auto"/>
        <w:sectPr>
          <w:pgSz w:w="12240" w:h="15840"/>
          <w:pgMar w:header="719" w:footer="897" w:top="1340" w:bottom="1080" w:left="1300" w:right="1220"/>
        </w:sectPr>
      </w:pPr>
    </w:p>
    <w:p>
      <w:pPr>
        <w:pStyle w:val="BodyText"/>
        <w:spacing w:line="427" w:lineRule="auto" w:before="123"/>
        <w:ind w:left="140" w:right="216"/>
      </w:pPr>
      <w:r>
        <w:rPr>
          <w:w w:val="105"/>
        </w:rPr>
        <w:t>幸运的是，外交官往往对什么对他们来说是正确的有着深刻的直觉。这些性格类型中的许多人发现，通过融入并尊重这种智慧，他们可以在日常生活中找到满足感和意义，无论一路上会遇到什么样的挑战。</w:t>
      </w:r>
    </w:p>
    <w:p>
      <w:pPr>
        <w:pStyle w:val="Heading4"/>
        <w:spacing w:before="194"/>
        <w:ind w:right="219"/>
      </w:pPr>
      <w:bookmarkStart w:name="Sentinels – Observant (S) and Judging (J" w:id="392"/>
      <w:bookmarkEnd w:id="392"/>
      <w:r>
        <w:rPr/>
      </w:r>
      <w:r>
        <w:rPr>
          <w:color w:val="97732C"/>
          <w:w w:val="95"/>
        </w:rPr>
        <w:t>哨兵——观察（S）和判断（J）</w:t>
      </w:r>
    </w:p>
    <w:p>
      <w:pPr>
        <w:pStyle w:val="BodyText"/>
        <w:spacing w:before="3"/>
        <w:ind w:left="0"/>
        <w:jc w:val="left"/>
        <w:rPr>
          <w:rFonts w:ascii="Verdana"/>
          <w:sz w:val="37"/>
        </w:rPr>
      </w:pPr>
    </w:p>
    <w:p>
      <w:pPr>
        <w:spacing w:before="0"/>
        <w:ind w:left="706" w:right="785" w:firstLine="0"/>
        <w:jc w:val="center"/>
        <w:rPr>
          <w:rFonts w:ascii="Trebuchet MS"/>
          <w:i/>
          <w:sz w:val="24"/>
        </w:rPr>
      </w:pPr>
      <w:bookmarkStart w:name="Character and Competence" w:id="393"/>
      <w:bookmarkEnd w:id="393"/>
      <w:r>
        <w:rPr/>
      </w:r>
      <w:r>
        <w:rPr>
          <w:rFonts w:ascii="Trebuchet MS"/>
          <w:i/>
          <w:color w:val="97732C"/>
          <w:w w:val="95"/>
          <w:sz w:val="24"/>
        </w:rPr>
        <w:t>性格和能力</w:t>
      </w:r>
    </w:p>
    <w:p>
      <w:pPr>
        <w:pStyle w:val="BodyText"/>
        <w:ind w:left="0"/>
        <w:jc w:val="left"/>
        <w:rPr>
          <w:rFonts w:ascii="Trebuchet MS"/>
          <w:i/>
          <w:sz w:val="39"/>
        </w:rPr>
      </w:pPr>
    </w:p>
    <w:p>
      <w:pPr>
        <w:pStyle w:val="BodyText"/>
        <w:spacing w:line="427" w:lineRule="auto" w:before="1"/>
        <w:ind w:right="215"/>
      </w:pPr>
      <w:r>
        <w:rPr>
          <w:w w:val="95"/>
        </w:rPr>
        <w:t>哨兵——后勤人员（ISTJ）、卫士（ISFJ）、行政人员（ESTJ）和领事（ESFJ）——合作、务实、扎实。他们对自己感到很自在，并为自己的良好性格和能力感到自豪。这些人格类型寻求秩序、安全和稳定，他们倾向于努力工作来维持自己的生活方式。这导致了作为任何团体或组织的基石，无论是家庭、教堂、办公室还是工厂，都享有应得的声誉。</w:t>
      </w:r>
      <w:r>
        <w:rPr>
          <w:spacing w:val="1"/>
          <w:w w:val="95"/>
        </w:rPr>
      </w:r>
    </w:p>
    <w:p>
      <w:pPr>
        <w:pStyle w:val="BodyText"/>
        <w:spacing w:line="427" w:lineRule="auto" w:before="232"/>
        <w:ind w:right="216"/>
      </w:pPr>
      <w:r>
        <w:rPr>
          <w:w w:val="105"/>
        </w:rPr>
        <w:t>细心且始终如一的哨兵性格倾向于自我激励。这意味着他们很少需要外部激励来提高生产力和专注力。他们努力工作，目标是永不让任何人失望，他们希望其他人也能接受同样的道德规范。如果有选择，这些性格类型更喜欢在一套明确的规则内合作。对他们来说，遵循行之有效的方法比四处游荡寻求创新更有意义。他们的座右铭是：“如果它有效，就不要破坏它。</w:t>
      </w:r>
    </w:p>
    <w:p>
      <w:pPr>
        <w:spacing w:before="233"/>
        <w:ind w:left="139" w:right="217" w:firstLine="0"/>
        <w:jc w:val="center"/>
        <w:rPr>
          <w:rFonts w:ascii="Trebuchet MS"/>
          <w:i/>
          <w:sz w:val="24"/>
        </w:rPr>
      </w:pPr>
      <w:bookmarkStart w:name="Steady Progress" w:id="394"/>
      <w:bookmarkEnd w:id="394"/>
      <w:r>
        <w:rPr/>
      </w:r>
      <w:r>
        <w:rPr>
          <w:rFonts w:ascii="Trebuchet MS"/>
          <w:i/>
          <w:color w:val="97732C"/>
          <w:w w:val="95"/>
          <w:sz w:val="24"/>
        </w:rPr>
        <w:t>稳步进展</w:t>
      </w:r>
    </w:p>
    <w:p>
      <w:pPr>
        <w:pStyle w:val="BodyText"/>
        <w:spacing w:before="1"/>
        <w:ind w:left="0"/>
        <w:jc w:val="left"/>
        <w:rPr>
          <w:rFonts w:ascii="Trebuchet MS"/>
          <w:i/>
          <w:sz w:val="39"/>
        </w:rPr>
      </w:pPr>
    </w:p>
    <w:p>
      <w:pPr>
        <w:pStyle w:val="BodyText"/>
        <w:spacing w:line="424" w:lineRule="auto"/>
        <w:ind w:left="140" w:right="219"/>
      </w:pPr>
      <w:r>
        <w:rPr>
          <w:w w:val="105"/>
        </w:rPr>
        <w:t>也就是说，哨兵并非缺乏想象力。他们只是从过去而不是未来获得灵感。这些性格类型仍然忠于既定的最佳实践和传统，无论这是制作披萨皮的最佳方式还是</w:t>
      </w:r>
    </w:p>
    <w:p>
      <w:pPr>
        <w:spacing w:after="0" w:line="424" w:lineRule="auto"/>
        <w:sectPr>
          <w:pgSz w:w="12240" w:h="15840"/>
          <w:pgMar w:header="719" w:footer="897" w:top="1340" w:bottom="1080" w:left="1300" w:right="1220"/>
        </w:sectPr>
      </w:pPr>
    </w:p>
    <w:p>
      <w:pPr>
        <w:pStyle w:val="BodyText"/>
        <w:spacing w:line="427" w:lineRule="auto" w:before="123"/>
        <w:ind w:right="216"/>
      </w:pPr>
      <w:r>
        <w:rPr>
          <w:w w:val="110"/>
        </w:rPr>
        <w:t>编写算法的最有效方法。这使他们能够取得稳定、持续的进步——这正是他们所享受的。哨兵们宁愿指导一个项目完成，也不愿开始（并放弃）一连串有趣的想法。</w:t>
      </w:r>
    </w:p>
    <w:p>
      <w:pPr>
        <w:pStyle w:val="BodyText"/>
        <w:spacing w:line="427" w:lineRule="auto" w:before="236"/>
        <w:ind w:right="215"/>
      </w:pPr>
      <w:r>
        <w:rPr>
          <w:spacing w:val="-1"/>
          <w:w w:val="110"/>
        </w:rPr>
        <w:t>哨兵性格在有明确等级和规则的环境中茁壮成长。无论他们是否担任正式的领导角色，他们都关心树立一个好榜样，并从指导一个运作良好的团队中获得极大的满足感。这可以使他们成为优秀的教师、管理者和社区官员，以及关心他人的父母和主人。</w:t>
      </w:r>
    </w:p>
    <w:p>
      <w:pPr>
        <w:spacing w:before="234"/>
        <w:ind w:left="139" w:right="216" w:firstLine="0"/>
        <w:jc w:val="center"/>
        <w:rPr>
          <w:rFonts w:ascii="Trebuchet MS"/>
          <w:i/>
          <w:sz w:val="24"/>
        </w:rPr>
      </w:pPr>
      <w:bookmarkStart w:name="Guidance and Wisdom" w:id="395"/>
      <w:bookmarkEnd w:id="395"/>
      <w:r>
        <w:rPr/>
      </w:r>
      <w:r>
        <w:rPr>
          <w:rFonts w:ascii="Trebuchet MS"/>
          <w:i/>
          <w:color w:val="97732C"/>
          <w:sz w:val="24"/>
        </w:rPr>
        <w:t>指导与智慧</w:t>
      </w:r>
    </w:p>
    <w:p>
      <w:pPr>
        <w:pStyle w:val="BodyText"/>
        <w:ind w:left="0"/>
        <w:jc w:val="left"/>
        <w:rPr>
          <w:rFonts w:ascii="Trebuchet MS"/>
          <w:i/>
          <w:sz w:val="39"/>
        </w:rPr>
      </w:pPr>
    </w:p>
    <w:p>
      <w:pPr>
        <w:pStyle w:val="BodyText"/>
        <w:spacing w:line="427" w:lineRule="auto"/>
        <w:ind w:right="218"/>
      </w:pPr>
      <w:r>
        <w:rPr>
          <w:w w:val="110"/>
        </w:rPr>
        <w:t>在个人生活中，哨兵希望为他人提供稳定和智慧。他们把为家人提供安全、幸福的生活作为自己的责任，让他们为现实世界做好准备。对牢固关系的欣赏使这些性格类型能够慷慨地与他们尊敬和爱的人分享。哨兵们觉得生活中有可靠的人会让他们更加坚强，他们会确保自己坚持到底。在他们热情的指导下，生日、晚宴和露营都是令人愉快的活动。</w:t>
      </w:r>
    </w:p>
    <w:p>
      <w:pPr>
        <w:pStyle w:val="BodyText"/>
        <w:spacing w:line="427" w:lineRule="auto" w:before="234"/>
        <w:ind w:right="218"/>
      </w:pPr>
      <w:r>
        <w:rPr>
          <w:w w:val="105"/>
        </w:rPr>
        <w:t>这些性格类型的人在没有戏剧的情况下是最快乐的——尽管他们偶尔会很固执。特别是，反复无常的人可以测试哨兵的耐心。哨兵性格很难接受缺乏责任心的人。幸运的是，他们经常充当那些希望朝着这个方向发展的人的敬业和关爱的导师。</w:t>
      </w:r>
    </w:p>
    <w:p>
      <w:pPr>
        <w:spacing w:after="0" w:line="427" w:lineRule="auto"/>
        <w:sectPr>
          <w:pgSz w:w="12240" w:h="15840"/>
          <w:pgMar w:header="719" w:footer="897" w:top="1340" w:bottom="1080" w:left="1300" w:right="1220"/>
        </w:sectPr>
      </w:pPr>
    </w:p>
    <w:p>
      <w:pPr>
        <w:spacing w:before="123"/>
        <w:ind w:left="139" w:right="216" w:firstLine="0"/>
        <w:jc w:val="center"/>
        <w:rPr>
          <w:rFonts w:ascii="Trebuchet MS"/>
          <w:i/>
          <w:sz w:val="24"/>
        </w:rPr>
      </w:pPr>
      <w:bookmarkStart w:name="Love and Care" w:id="396"/>
      <w:bookmarkEnd w:id="396"/>
      <w:r>
        <w:rPr/>
      </w:r>
      <w:r>
        <w:rPr>
          <w:rFonts w:ascii="Trebuchet MS"/>
          <w:i/>
          <w:color w:val="97732C"/>
          <w:sz w:val="24"/>
        </w:rPr>
        <w:t>爱与关怀</w:t>
      </w:r>
    </w:p>
    <w:p>
      <w:pPr>
        <w:pStyle w:val="BodyText"/>
        <w:spacing w:before="9"/>
        <w:ind w:left="0"/>
        <w:jc w:val="left"/>
        <w:rPr>
          <w:rFonts w:ascii="Trebuchet MS"/>
          <w:i/>
          <w:sz w:val="38"/>
        </w:rPr>
      </w:pPr>
    </w:p>
    <w:p>
      <w:pPr>
        <w:pStyle w:val="BodyText"/>
        <w:spacing w:line="427" w:lineRule="auto" w:before="1"/>
        <w:ind w:left="140" w:right="216"/>
      </w:pPr>
      <w:r>
        <w:rPr>
          <w:w w:val="105"/>
        </w:rPr>
        <w:t>哨兵是最不可能说他们很容易坠入爱河的个性角色，但不要让它愚弄你。哨兵们可能不会滔滔不绝地写情诗，但他们确实表达了爱意和钦佩——他们只是做得与其他性格类型稍有不同。哨兵们通常以实际的方式表达他们的爱，比如检查伴侣汽车的轮胎或为他们做一顿营养丰富的晚餐。对于其他类型的人来说，这些行为可能看起来并不浪漫，但哨兵们会用爱和关怀来做这些事情。</w:t>
      </w:r>
    </w:p>
    <w:p>
      <w:pPr>
        <w:pStyle w:val="BodyText"/>
        <w:spacing w:line="427" w:lineRule="auto" w:before="235"/>
        <w:ind w:left="140" w:right="217"/>
      </w:pPr>
      <w:r>
        <w:rPr>
          <w:w w:val="110"/>
        </w:rPr>
        <w:t>在所有的关系中，哨兵都想做出贡献。这种态度不仅告诉他们如何对待最亲近的人，也告诉他们如何看待熟人、邻居和同事。这些人并不是那些忽视自己责任或把办公室厨房弄得一团糟的人，事实上，他们往往是那些安静地清理别人乱七八糟的人。</w:t>
      </w:r>
    </w:p>
    <w:p>
      <w:pPr>
        <w:pStyle w:val="BodyText"/>
        <w:spacing w:line="424" w:lineRule="auto" w:before="234"/>
        <w:ind w:left="140" w:right="216"/>
      </w:pPr>
      <w:r>
        <w:rPr>
          <w:w w:val="105"/>
        </w:rPr>
        <w:t>当然，哨兵并不介意因其帮助他人的方式而被认可，但这些个性很少需要关注。相反，他们在幕后工作，使每个人的生活尽可能顺利，即使这意味着要承担一些无关紧要的任务，比如记住买卫生纸或处理家庭所得税。他们的感觉可能并不明显，但哨兵确实非常关心，你只需要知道如何发现它。</w:t>
      </w:r>
    </w:p>
    <w:p>
      <w:pPr>
        <w:spacing w:before="246"/>
        <w:ind w:left="706" w:right="785" w:firstLine="0"/>
        <w:jc w:val="center"/>
        <w:rPr>
          <w:rFonts w:ascii="Trebuchet MS"/>
          <w:i/>
          <w:sz w:val="24"/>
        </w:rPr>
      </w:pPr>
      <w:bookmarkStart w:name="Due Diligence" w:id="397"/>
      <w:bookmarkEnd w:id="397"/>
      <w:r>
        <w:rPr/>
      </w:r>
      <w:r>
        <w:rPr>
          <w:rFonts w:ascii="Trebuchet MS"/>
          <w:i/>
          <w:color w:val="97732C"/>
          <w:w w:val="95"/>
          <w:sz w:val="24"/>
        </w:rPr>
        <w:t>尽职调查</w:t>
      </w:r>
    </w:p>
    <w:p>
      <w:pPr>
        <w:pStyle w:val="BodyText"/>
        <w:spacing w:before="10"/>
        <w:ind w:left="0"/>
        <w:jc w:val="left"/>
        <w:rPr>
          <w:rFonts w:ascii="Trebuchet MS"/>
          <w:i/>
          <w:sz w:val="38"/>
        </w:rPr>
      </w:pPr>
    </w:p>
    <w:p>
      <w:pPr>
        <w:pStyle w:val="BodyText"/>
        <w:spacing w:line="427" w:lineRule="auto"/>
        <w:ind w:right="215"/>
      </w:pPr>
      <w:r>
        <w:rPr>
          <w:w w:val="110"/>
        </w:rPr>
        <w:t>哨兵们有一套核心的原则，他们将这些原则用于他们的学术和职业追求。这些原则包括勤奋、诚实和尊重。其结果是，哨兵型性格倾向于努力工作，努力赶在最后期限前完成任务，并且通常都能完成任务。这一点即使在相对年轻的时候也可以看到——</w:t>
      </w:r>
    </w:p>
    <w:p>
      <w:pPr>
        <w:spacing w:after="0" w:line="427" w:lineRule="auto"/>
        <w:sectPr>
          <w:pgSz w:w="12240" w:h="15840"/>
          <w:pgMar w:header="719" w:footer="897" w:top="1340" w:bottom="1080" w:left="1300" w:right="1220"/>
        </w:sectPr>
      </w:pPr>
    </w:p>
    <w:p>
      <w:pPr>
        <w:pStyle w:val="BodyText"/>
        <w:spacing w:line="424" w:lineRule="auto" w:before="123"/>
        <w:ind w:left="140" w:right="217"/>
      </w:pPr>
      <w:r>
        <w:rPr>
          <w:w w:val="105"/>
        </w:rPr>
        <w:t>哨兵比其他角色更有可能说他们在学校养成了富有成效的工作习惯。</w:t>
      </w:r>
    </w:p>
    <w:p>
      <w:pPr>
        <w:pStyle w:val="BodyText"/>
        <w:spacing w:line="427" w:lineRule="auto" w:before="245"/>
        <w:ind w:right="215"/>
      </w:pPr>
      <w:r>
        <w:rPr>
          <w:w w:val="105"/>
        </w:rPr>
        <w:t>这些人格类型对“正确”做事的含义有着清晰的认识，他们为达到这些标准而感到自豪。哨兵很少愿意偷工减料，做粗制滥造的工作——即使这样做有助于他们取得成功。与任何其他角色相比，他们不太可能说他们会为了职业发展而妥协一些原则。</w:t>
      </w:r>
    </w:p>
    <w:p>
      <w:pPr>
        <w:pStyle w:val="BodyText"/>
        <w:spacing w:line="427" w:lineRule="auto" w:before="234"/>
        <w:ind w:right="214"/>
      </w:pPr>
      <w:r>
        <w:rPr>
          <w:w w:val="105"/>
        </w:rPr>
        <w:t>最重要的是，哨兵以其坚持工作直到完成的能力而脱颖而出——即使工作是单调乏味或死记硬背的。与其他人相比，这些性格类型的人不太可能说他们经常放弃工作，而去做一些更有趣的事情，而且他们也不太可能会说他们对自己正在做的事情分心。对于哨兵来说，生产力有点超能力，他们通过锻炼自己完成事情的能力而获得极大的满足感。</w:t>
      </w:r>
      <w:r>
        <w:rPr>
          <w:spacing w:val="1"/>
          <w:w w:val="105"/>
        </w:rPr>
      </w:r>
    </w:p>
    <w:p>
      <w:pPr>
        <w:spacing w:before="235"/>
        <w:ind w:left="139" w:right="215" w:firstLine="0"/>
        <w:jc w:val="center"/>
        <w:rPr>
          <w:rFonts w:ascii="Trebuchet MS"/>
          <w:i/>
          <w:sz w:val="24"/>
        </w:rPr>
      </w:pPr>
      <w:bookmarkStart w:name="Planning Ahead" w:id="398"/>
      <w:bookmarkEnd w:id="398"/>
      <w:r>
        <w:rPr/>
      </w:r>
      <w:r>
        <w:rPr>
          <w:rFonts w:ascii="Trebuchet MS"/>
          <w:i/>
          <w:color w:val="97732C"/>
          <w:sz w:val="24"/>
        </w:rPr>
        <w:t>提前计划</w:t>
      </w:r>
    </w:p>
    <w:p>
      <w:pPr>
        <w:pStyle w:val="BodyText"/>
        <w:spacing w:before="9"/>
        <w:ind w:left="0"/>
        <w:jc w:val="left"/>
        <w:rPr>
          <w:rFonts w:ascii="Trebuchet MS"/>
          <w:i/>
          <w:sz w:val="38"/>
        </w:rPr>
      </w:pPr>
    </w:p>
    <w:p>
      <w:pPr>
        <w:pStyle w:val="BodyText"/>
        <w:spacing w:line="427" w:lineRule="auto"/>
        <w:ind w:right="217"/>
      </w:pPr>
      <w:r>
        <w:rPr>
          <w:w w:val="110"/>
        </w:rPr>
        <w:t>哨兵们知道精心策划的计划的价值。与其他角色相比，哨兵角色更倾向于说他们宁愿为问题做好准备，而不是在问题出现时解决问题。哨兵们并不害怕考虑可能出现的每一种意外情况——只要他们能做些什么来避免灾难，也就是说。</w:t>
      </w:r>
    </w:p>
    <w:p>
      <w:pPr>
        <w:pStyle w:val="BodyText"/>
        <w:spacing w:line="427" w:lineRule="auto" w:before="236"/>
        <w:ind w:right="214"/>
      </w:pPr>
      <w:r>
        <w:rPr>
          <w:w w:val="105"/>
        </w:rPr>
        <w:t>当然，我们不能为每件事都做好准备——尽管如果有人可以的话，那就是哨兵。像其他人一样，这些类型的人偶尔也会遇到无法预见的问题。可以说，学会随机应变是他们个人发展的重要组成部分。随着时间的推移，哨兵们可以学会区分什么时候应该坚持自己的计划，什么时候可以很好地改变路线。和</w:t>
      </w:r>
    </w:p>
    <w:p>
      <w:pPr>
        <w:spacing w:after="0" w:line="427" w:lineRule="auto"/>
        <w:sectPr>
          <w:pgSz w:w="12240" w:h="15840"/>
          <w:pgMar w:header="719" w:footer="897" w:top="1340" w:bottom="1080" w:left="1300" w:right="1220"/>
        </w:sectPr>
      </w:pPr>
    </w:p>
    <w:p>
      <w:pPr>
        <w:pStyle w:val="BodyText"/>
        <w:spacing w:line="424" w:lineRule="auto" w:before="123"/>
        <w:ind w:left="140" w:right="219"/>
      </w:pPr>
      <w:r>
        <w:rPr>
          <w:w w:val="110"/>
        </w:rPr>
        <w:t>当他们这样做的时候，这些性格类型甚至可以在最具挑战性的情况下坚持下去，将决心和适应性结合在一起。</w:t>
      </w:r>
    </w:p>
    <w:p>
      <w:pPr>
        <w:pStyle w:val="Heading4"/>
      </w:pPr>
      <w:bookmarkStart w:name="Explorers – Observant (S) and Prospectin" w:id="399"/>
      <w:bookmarkEnd w:id="399"/>
      <w:r>
        <w:rPr/>
      </w:r>
      <w:r>
        <w:rPr>
          <w:color w:val="97732C"/>
          <w:w w:val="95"/>
        </w:rPr>
        <w:t>探索者——观察者（S）和潜在客户（P）</w:t>
      </w:r>
    </w:p>
    <w:p>
      <w:pPr>
        <w:pStyle w:val="BodyText"/>
        <w:spacing w:before="2"/>
        <w:ind w:left="0"/>
        <w:jc w:val="left"/>
        <w:rPr>
          <w:rFonts w:ascii="Verdana"/>
          <w:sz w:val="37"/>
        </w:rPr>
      </w:pPr>
    </w:p>
    <w:p>
      <w:pPr>
        <w:spacing w:before="1"/>
        <w:ind w:left="139" w:right="219" w:firstLine="0"/>
        <w:jc w:val="center"/>
        <w:rPr>
          <w:rFonts w:ascii="Trebuchet MS"/>
          <w:i/>
          <w:sz w:val="24"/>
        </w:rPr>
      </w:pPr>
      <w:bookmarkStart w:name="On the Fly" w:id="400"/>
      <w:bookmarkEnd w:id="400"/>
      <w:r>
        <w:rPr/>
      </w:r>
      <w:r>
        <w:rPr>
          <w:rFonts w:ascii="Trebuchet MS"/>
          <w:i/>
          <w:color w:val="97732C"/>
          <w:w w:val="95"/>
          <w:sz w:val="24"/>
        </w:rPr>
        <w:t>在飞行中</w:t>
      </w:r>
    </w:p>
    <w:p>
      <w:pPr>
        <w:pStyle w:val="BodyText"/>
        <w:spacing w:before="9"/>
        <w:ind w:left="0"/>
        <w:jc w:val="left"/>
        <w:rPr>
          <w:rFonts w:ascii="Trebuchet MS"/>
          <w:i/>
          <w:sz w:val="38"/>
        </w:rPr>
      </w:pPr>
    </w:p>
    <w:p>
      <w:pPr>
        <w:pStyle w:val="BodyText"/>
        <w:spacing w:line="427" w:lineRule="auto" w:before="1"/>
        <w:ind w:left="140" w:right="218"/>
      </w:pPr>
      <w:r>
        <w:rPr>
          <w:w w:val="105"/>
        </w:rPr>
        <w:t>探险家——Virtuosos（ISTP）、Adventurers（ISFP）、Enterprises（ESTP）和Entertainers（ESFP）——倾向于自力更生，思维敏捷。这些性格类型的人不介意在飞行中处理不确定的情况——事实上，他们为这些类型的情况而生活。探险者的灵活性有助于他们适应当下，即使他们没有特别做好准备。</w:t>
      </w:r>
    </w:p>
    <w:p>
      <w:pPr>
        <w:pStyle w:val="BodyText"/>
        <w:spacing w:line="427" w:lineRule="auto" w:before="236"/>
        <w:ind w:left="140" w:right="216"/>
      </w:pPr>
      <w:r>
        <w:rPr>
          <w:w w:val="105"/>
        </w:rPr>
        <w:t>这些类型的人往往不会被精确的细节所困扰——除非他们真的在这个领域，在这种情况下，他们可以聚集一定程度的精确性和专注力，这会让经验丰富的工程师眼红。通常，他们更喜欢可操作性和实用性，而不是完美。探险家喜欢学习不同的工具和技术，从旋转锯到乐谱，再到应急策略。</w:t>
      </w:r>
    </w:p>
    <w:p>
      <w:pPr>
        <w:spacing w:before="234"/>
        <w:ind w:left="139" w:right="216" w:firstLine="0"/>
        <w:jc w:val="center"/>
        <w:rPr>
          <w:rFonts w:ascii="Trebuchet MS"/>
          <w:i/>
          <w:sz w:val="24"/>
        </w:rPr>
      </w:pPr>
      <w:bookmarkStart w:name="Living for Change" w:id="401"/>
      <w:bookmarkEnd w:id="401"/>
      <w:r>
        <w:rPr/>
      </w:r>
      <w:r>
        <w:rPr>
          <w:rFonts w:ascii="Trebuchet MS"/>
          <w:i/>
          <w:color w:val="97732C"/>
          <w:w w:val="95"/>
          <w:sz w:val="24"/>
        </w:rPr>
        <w:t>为改变而生活</w:t>
      </w:r>
    </w:p>
    <w:p>
      <w:pPr>
        <w:pStyle w:val="BodyText"/>
        <w:spacing w:before="10"/>
        <w:ind w:left="0"/>
        <w:jc w:val="left"/>
        <w:rPr>
          <w:rFonts w:ascii="Trebuchet MS"/>
          <w:i/>
          <w:sz w:val="38"/>
        </w:rPr>
      </w:pPr>
    </w:p>
    <w:p>
      <w:pPr>
        <w:pStyle w:val="BodyText"/>
        <w:spacing w:line="427" w:lineRule="auto"/>
        <w:ind w:left="140" w:right="217"/>
      </w:pPr>
      <w:r>
        <w:rPr>
          <w:w w:val="105"/>
        </w:rPr>
        <w:t>探险家们可以改变主意，而不必感到遗憾或事后诸葛亮。这个角色的人不喜欢单调，他们可能会为了尝试新事物而背弃自己的义务。如果这些性格类型有时让业务未完成，让混乱堆积起来，或者把重要的东西放错地方——那是因为他们已经转向了新鲜事物。</w:t>
      </w:r>
    </w:p>
    <w:p>
      <w:pPr>
        <w:pStyle w:val="BodyText"/>
        <w:spacing w:line="424" w:lineRule="auto" w:before="237"/>
        <w:ind w:left="140" w:right="217"/>
      </w:pPr>
      <w:r>
        <w:rPr>
          <w:spacing w:val="-1"/>
          <w:w w:val="110"/>
        </w:rPr>
        <w:t>这些类型的人喜欢没有义务，他们可以在自己的时间放纵自己或自己的利益。他们喜欢钻研有趣的东西，但一旦某些东西成为“强制性”，他们的兴趣就会减弱</w:t>
      </w:r>
    </w:p>
    <w:p>
      <w:pPr>
        <w:spacing w:after="0" w:line="424" w:lineRule="auto"/>
        <w:sectPr>
          <w:pgSz w:w="12240" w:h="15840"/>
          <w:pgMar w:header="719" w:footer="897" w:top="1340" w:bottom="1080" w:left="1300" w:right="1220"/>
        </w:sectPr>
      </w:pPr>
    </w:p>
    <w:p>
      <w:pPr>
        <w:pStyle w:val="BodyText"/>
        <w:spacing w:line="424" w:lineRule="auto" w:before="123"/>
        <w:ind w:left="140" w:right="215"/>
      </w:pPr>
      <w:r>
        <w:rPr>
          <w:w w:val="110"/>
        </w:rPr>
        <w:t>探险家个性可能会设计和建造自己的梦幻房子，但几年后会在简单的维修上拖延。</w:t>
      </w:r>
    </w:p>
    <w:p>
      <w:pPr>
        <w:spacing w:before="244"/>
        <w:ind w:left="139" w:right="219" w:firstLine="0"/>
        <w:jc w:val="center"/>
        <w:rPr>
          <w:rFonts w:ascii="Trebuchet MS"/>
          <w:i/>
          <w:sz w:val="24"/>
        </w:rPr>
      </w:pPr>
      <w:bookmarkStart w:name="Social Ingenuity" w:id="402"/>
      <w:bookmarkEnd w:id="402"/>
      <w:r>
        <w:rPr/>
      </w:r>
      <w:r>
        <w:rPr>
          <w:rFonts w:ascii="Trebuchet MS"/>
          <w:i/>
          <w:color w:val="97732C"/>
          <w:w w:val="95"/>
          <w:sz w:val="24"/>
        </w:rPr>
        <w:t>社交才智</w:t>
      </w:r>
    </w:p>
    <w:p>
      <w:pPr>
        <w:pStyle w:val="BodyText"/>
        <w:spacing w:before="10"/>
        <w:ind w:left="0"/>
        <w:jc w:val="left"/>
        <w:rPr>
          <w:rFonts w:ascii="Trebuchet MS"/>
          <w:i/>
          <w:sz w:val="38"/>
        </w:rPr>
      </w:pPr>
    </w:p>
    <w:p>
      <w:pPr>
        <w:pStyle w:val="BodyText"/>
        <w:spacing w:line="427" w:lineRule="auto"/>
        <w:ind w:right="217"/>
      </w:pPr>
      <w:r>
        <w:rPr>
          <w:w w:val="110"/>
        </w:rPr>
        <w:t>这种自由的态度也可以使探索者的个性具有社会活力。他们的自发性吸引他们去吸引陌生人和有趣的经历。当事情阻碍了美好时光的时候，他们会运用自己的聪明才智来绕过它。探险家想看看接下来会发生什么！</w:t>
      </w:r>
    </w:p>
    <w:p>
      <w:pPr>
        <w:pStyle w:val="BodyText"/>
        <w:spacing w:line="427" w:lineRule="auto" w:before="236"/>
        <w:ind w:right="214"/>
      </w:pPr>
      <w:r>
        <w:rPr>
          <w:w w:val="105"/>
        </w:rPr>
        <w:t>探险家们喜欢站在事物的前沿——无论这意味着拥有最新的技术，尝试时尚潮流，还是去城里最新的餐厅。许多探险家喜欢与他人分享这些发现，他们以向朋友和亲人介绍最新最伟大的事情为荣。结果是，与探索者共度的时间几乎从不无聊或重复——探索者也不会有其他方式。</w:t>
      </w:r>
    </w:p>
    <w:p>
      <w:pPr>
        <w:pStyle w:val="BodyText"/>
        <w:spacing w:before="7"/>
        <w:ind w:left="0"/>
        <w:jc w:val="left"/>
        <w:rPr>
          <w:sz w:val="39"/>
        </w:rPr>
      </w:pPr>
    </w:p>
    <w:p>
      <w:pPr>
        <w:spacing w:before="0"/>
        <w:ind w:left="706" w:right="785" w:firstLine="0"/>
        <w:jc w:val="center"/>
        <w:rPr>
          <w:rFonts w:ascii="Trebuchet MS"/>
          <w:i/>
          <w:sz w:val="24"/>
        </w:rPr>
      </w:pPr>
      <w:bookmarkStart w:name="Explorers in Love" w:id="403"/>
      <w:bookmarkEnd w:id="403"/>
      <w:r>
        <w:rPr/>
      </w:r>
      <w:r>
        <w:rPr>
          <w:rFonts w:ascii="Trebuchet MS"/>
          <w:i/>
          <w:color w:val="97732C"/>
          <w:w w:val="95"/>
          <w:sz w:val="24"/>
        </w:rPr>
        <w:t>爱情探险家</w:t>
      </w:r>
    </w:p>
    <w:p>
      <w:pPr>
        <w:pStyle w:val="BodyText"/>
        <w:spacing w:before="10"/>
        <w:ind w:left="0"/>
        <w:jc w:val="left"/>
        <w:rPr>
          <w:rFonts w:ascii="Trebuchet MS"/>
          <w:i/>
          <w:sz w:val="38"/>
        </w:rPr>
      </w:pPr>
    </w:p>
    <w:p>
      <w:pPr>
        <w:pStyle w:val="BodyText"/>
        <w:spacing w:line="427" w:lineRule="auto"/>
        <w:ind w:right="218"/>
      </w:pPr>
      <w:r>
        <w:rPr>
          <w:w w:val="105"/>
        </w:rPr>
        <w:t>探索者的性格类型以经常奔波而闻名，有些人可能想知道这种不安是否也适用于他们的浪漫关系。然而，根据我们的研究，相对较少的探险家（32%）说他们很容易对稳定和可预测的浪漫关系感到厌倦。事实上，分析家和外交官更可能同意这一说法。</w:t>
      </w:r>
    </w:p>
    <w:p>
      <w:pPr>
        <w:pStyle w:val="BodyText"/>
        <w:spacing w:line="424" w:lineRule="auto" w:before="233"/>
        <w:ind w:left="140" w:right="218"/>
      </w:pPr>
      <w:r>
        <w:rPr>
          <w:spacing w:val="-1"/>
          <w:w w:val="105"/>
        </w:rPr>
        <w:t>那么，探险家在浪漫关系中是什么样的呢？首先，与其他角色相比，探索者不太可能说恋爱会让他们害怕。这些性格类型在不可预测的情况下茁壮成长，如果不是不可预测，恋爱又是什么？这个</w:t>
      </w:r>
    </w:p>
    <w:p>
      <w:pPr>
        <w:spacing w:after="0" w:line="424" w:lineRule="auto"/>
        <w:sectPr>
          <w:pgSz w:w="12240" w:h="15840"/>
          <w:pgMar w:header="719" w:footer="897" w:top="1340" w:bottom="1080" w:left="1300" w:right="1220"/>
        </w:sectPr>
      </w:pPr>
    </w:p>
    <w:p>
      <w:pPr>
        <w:pStyle w:val="BodyText"/>
        <w:spacing w:line="424" w:lineRule="auto" w:before="123"/>
        <w:ind w:right="218"/>
      </w:pPr>
      <w:r>
        <w:rPr>
          <w:w w:val="105"/>
        </w:rPr>
        <w:t>一段关系的早期阶段对这些类型的人来说是充满活力的&amp;充满了新的经历和新的发现。</w:t>
      </w:r>
    </w:p>
    <w:p>
      <w:pPr>
        <w:pStyle w:val="BodyText"/>
        <w:spacing w:line="427" w:lineRule="auto" w:before="245"/>
        <w:ind w:right="215"/>
      </w:pPr>
      <w:r>
        <w:rPr>
          <w:w w:val="105"/>
        </w:rPr>
        <w:t>的确，探索者角色比其他角色更容易避免承诺。然而，大多数探险家（63%）表示，他们通常在人际关系中寻求承诺。总的来说，探险家们比一般人更倾向于说亲密关系比其他任何事情都更能提高他们的成熟度。因此，尽管探险家们可能以厌恶承诺而闻名，但很明显，这些性格类型看到了长期关系的深层价值——而且，通常这正是他们所追求的。</w:t>
      </w:r>
      <w:r>
        <w:rPr>
          <w:spacing w:val="1"/>
          <w:w w:val="105"/>
        </w:rPr>
      </w:r>
    </w:p>
    <w:p>
      <w:pPr>
        <w:spacing w:before="230"/>
        <w:ind w:left="139" w:right="219" w:firstLine="0"/>
        <w:jc w:val="center"/>
        <w:rPr>
          <w:rFonts w:ascii="Trebuchet MS"/>
          <w:i/>
          <w:sz w:val="24"/>
        </w:rPr>
      </w:pPr>
      <w:bookmarkStart w:name="Doing the Work" w:id="404"/>
      <w:bookmarkEnd w:id="404"/>
      <w:r>
        <w:rPr/>
      </w:r>
      <w:r>
        <w:rPr>
          <w:rFonts w:ascii="Trebuchet MS"/>
          <w:i/>
          <w:color w:val="97732C"/>
          <w:w w:val="95"/>
          <w:sz w:val="24"/>
        </w:rPr>
        <w:t>开展工作</w:t>
      </w:r>
    </w:p>
    <w:p>
      <w:pPr>
        <w:pStyle w:val="BodyText"/>
        <w:spacing w:before="1"/>
        <w:ind w:left="0"/>
        <w:jc w:val="left"/>
        <w:rPr>
          <w:rFonts w:ascii="Trebuchet MS"/>
          <w:i/>
          <w:sz w:val="39"/>
        </w:rPr>
      </w:pPr>
    </w:p>
    <w:p>
      <w:pPr>
        <w:pStyle w:val="BodyText"/>
        <w:spacing w:line="427" w:lineRule="auto"/>
        <w:ind w:right="218"/>
      </w:pPr>
      <w:r>
        <w:rPr>
          <w:w w:val="105"/>
        </w:rPr>
        <w:t>探险家们是高度自发的，以一种近乎孩子气的方式与他们的环境建立联系。但是，当他们需要处理一些令人沮丧或不愉快的事情时，这可能是一个挑战。</w:t>
      </w:r>
    </w:p>
    <w:p>
      <w:pPr>
        <w:pStyle w:val="BodyText"/>
        <w:spacing w:line="427" w:lineRule="auto" w:before="236"/>
        <w:ind w:right="217"/>
      </w:pPr>
      <w:r>
        <w:rPr>
          <w:spacing w:val="-1"/>
          <w:w w:val="110"/>
        </w:rPr>
        <w:t>这可能表现在探索者的性格类型如何对待他们的学术和职业生活上。与其他角色相比，探索者不太可能说他们在学校养成了富有成效的工作习惯。他们也不太可能说他们在学校很容易就能学好。许多学校环境相对规范，充满必修课程和标准化课程。因此，探索者的个性往往会发现自己被迫坐在课堂上，而这些课堂并不会让他们感到兴奋——对于这些类型的人来说，这可能会让他们失去动力。不幸的是，这在他们的职业生涯中也会持续下去——毕竟，大多数工作至少需要一定程度的常规、乏味的工作。</w:t>
      </w:r>
    </w:p>
    <w:p>
      <w:pPr>
        <w:spacing w:after="0" w:line="427" w:lineRule="auto"/>
        <w:sectPr>
          <w:pgSz w:w="12240" w:h="15840"/>
          <w:pgMar w:header="719" w:footer="897" w:top="1340" w:bottom="1080" w:left="1300" w:right="1220"/>
        </w:sectPr>
      </w:pPr>
    </w:p>
    <w:p>
      <w:pPr>
        <w:pStyle w:val="BodyText"/>
        <w:spacing w:line="427" w:lineRule="auto" w:before="123"/>
        <w:ind w:right="213"/>
      </w:pPr>
      <w:r>
        <w:rPr>
          <w:w w:val="110"/>
        </w:rPr>
        <w:t>这并不是说探险家们是懒散的——远不是这样。当他们在从事他们热爱的事情时，这些性格类型可以感动天地。而且，随着时间的推移，他们经常会找到方法来应对必要的邪恶——换句话说，那些枯燥乏味的任务——使工作和生活更加顺利。</w:t>
      </w:r>
    </w:p>
    <w:p>
      <w:pPr>
        <w:pStyle w:val="BodyText"/>
        <w:spacing w:line="427" w:lineRule="auto" w:before="236"/>
        <w:ind w:right="217"/>
      </w:pPr>
      <w:r>
        <w:rPr>
          <w:w w:val="105"/>
        </w:rPr>
        <w:t>也许最准确的说法是，探险家寻找平衡工作与休闲的方法。他们是最不可能说自己在放松之前完成了所有任务的角色。虽然一些性格类型可能会将这种行为标记为懒惰，但事实并非如此。探险家平衡工作与乐趣的能力可以帮助他们避免倦怠。最终，这可以帮助他们在生活中享受更多的满足感——是的，还有令人惊讶的生产力。</w:t>
      </w:r>
    </w:p>
    <w:p>
      <w:pPr>
        <w:spacing w:before="235"/>
        <w:ind w:left="139" w:right="217" w:firstLine="0"/>
        <w:jc w:val="center"/>
        <w:rPr>
          <w:rFonts w:ascii="Trebuchet MS"/>
          <w:i/>
          <w:sz w:val="24"/>
        </w:rPr>
      </w:pPr>
      <w:bookmarkStart w:name="The Power of Risk" w:id="405"/>
      <w:bookmarkEnd w:id="405"/>
      <w:r>
        <w:rPr/>
      </w:r>
      <w:r>
        <w:rPr>
          <w:rFonts w:ascii="Trebuchet MS"/>
          <w:i/>
          <w:color w:val="97732C"/>
          <w:w w:val="95"/>
          <w:sz w:val="24"/>
        </w:rPr>
        <w:t>风险的力量</w:t>
      </w:r>
    </w:p>
    <w:p>
      <w:pPr>
        <w:pStyle w:val="BodyText"/>
        <w:spacing w:before="9"/>
        <w:ind w:left="0"/>
        <w:jc w:val="left"/>
        <w:rPr>
          <w:rFonts w:ascii="Trebuchet MS"/>
          <w:i/>
          <w:sz w:val="38"/>
        </w:rPr>
      </w:pPr>
    </w:p>
    <w:p>
      <w:pPr>
        <w:pStyle w:val="BodyText"/>
        <w:spacing w:line="427" w:lineRule="auto"/>
        <w:ind w:right="217"/>
      </w:pPr>
      <w:r>
        <w:rPr>
          <w:w w:val="105"/>
        </w:rPr>
        <w:t>51%的探险家表示，他们冒险只是为了好玩，远远超过任何其他个性角色。这听起来可能很鲁莽，事实上也可能如此。但是，负责任地去做，冒险可能是学习新事物、解决棘手问题和成长为人的最佳方式之一。探险家们都知道，如果我们呆在自己的舒适区，我们只能在生活中取得如此大的进步。</w:t>
      </w:r>
    </w:p>
    <w:p>
      <w:pPr>
        <w:pStyle w:val="BodyText"/>
        <w:spacing w:line="427" w:lineRule="auto" w:before="235"/>
        <w:ind w:right="213"/>
      </w:pPr>
      <w:r>
        <w:rPr>
          <w:w w:val="110"/>
        </w:rPr>
        <w:t>只要他们通过一定程度的自我控制来磨练这一特质，对风险的舒适感就可能是探险者最大的优势之一。它可以激励他们打开他们的关系，并赋予他们寻找新的学术和职业机会的权力。</w:t>
      </w:r>
    </w:p>
    <w:p>
      <w:pPr>
        <w:pStyle w:val="BodyText"/>
        <w:spacing w:line="424" w:lineRule="auto" w:before="236"/>
        <w:ind w:right="218"/>
      </w:pPr>
      <w:r>
        <w:rPr>
          <w:spacing w:val="-1"/>
          <w:w w:val="110"/>
        </w:rPr>
        <w:t>这些人格类型不会屈服于亨利·大卫·梭罗（Henry David Thoreau）在《瓦尔登》（Walden）中著名的“平静绝望的生活”。相反，探险家们可以用他们自己的勇气来摆脱传统，创造适合他们的生活。</w:t>
      </w:r>
    </w:p>
    <w:p>
      <w:pPr>
        <w:spacing w:after="0" w:line="424" w:lineRule="auto"/>
        <w:sectPr>
          <w:pgSz w:w="12240" w:h="15840"/>
          <w:pgMar w:header="719" w:footer="897" w:top="1340" w:bottom="1080" w:left="1300" w:right="1220"/>
        </w:sectPr>
      </w:pPr>
    </w:p>
    <w:p>
      <w:pPr>
        <w:pStyle w:val="Heading3"/>
        <w:spacing w:before="78"/>
        <w:ind w:right="216"/>
      </w:pPr>
      <w:bookmarkStart w:name="Strategies" w:id="406"/>
      <w:bookmarkEnd w:id="406"/>
      <w:r>
        <w:rPr/>
      </w:r>
      <w:bookmarkStart w:name="_bookmark79" w:id="407"/>
      <w:bookmarkEnd w:id="407"/>
      <w:r>
        <w:rPr/>
      </w:r>
      <w:r>
        <w:rPr>
          <w:color w:val="97732C"/>
        </w:rPr>
        <w:t>策略</w:t>
      </w:r>
    </w:p>
    <w:p>
      <w:pPr>
        <w:pStyle w:val="BodyText"/>
        <w:spacing w:before="7"/>
        <w:ind w:left="0"/>
        <w:jc w:val="left"/>
        <w:rPr>
          <w:rFonts w:ascii="Verdana"/>
          <w:sz w:val="40"/>
        </w:rPr>
      </w:pPr>
    </w:p>
    <w:p>
      <w:pPr>
        <w:pStyle w:val="BodyText"/>
        <w:spacing w:line="427" w:lineRule="auto"/>
        <w:ind w:left="140" w:right="220"/>
      </w:pPr>
      <w:r>
        <w:rPr>
          <w:w w:val="105"/>
        </w:rPr>
        <w:t>战略”一词意味着一种行动方针。在我们的用法中，Strategy描述了性格类型如何应对周围的世界，以及他们如何选择完成事情。</w:t>
      </w:r>
    </w:p>
    <w:p>
      <w:pPr>
        <w:pStyle w:val="BodyText"/>
        <w:spacing w:line="427" w:lineRule="auto" w:before="238"/>
        <w:ind w:left="140" w:right="218"/>
      </w:pPr>
      <w:r>
        <w:rPr>
          <w:w w:val="105"/>
        </w:rPr>
        <w:t>策略主要通过两种方式表达：社交风格和抗压能力。社交风格决定了其他人如何影响个人的策略，以及影响程度如何。一个例子可能涉及一个人是喜欢在团队中工作还是喜欢独自工作。</w:t>
      </w:r>
    </w:p>
    <w:p>
      <w:pPr>
        <w:pStyle w:val="BodyText"/>
        <w:spacing w:line="427" w:lineRule="auto" w:before="236"/>
        <w:ind w:left="140" w:right="217"/>
      </w:pPr>
      <w:r>
        <w:rPr>
          <w:w w:val="105"/>
        </w:rPr>
        <w:t>对压力的抵抗力包括压力情况可能对个人及其努力产生的影响程度，以及在挑战性事件后试图恢复自我时的韧性。这方面的一个例子可能涉及一个人是在经历了一次令人不安的挫折后退出，还是继续前进。</w:t>
      </w:r>
    </w:p>
    <w:p>
      <w:pPr>
        <w:pStyle w:val="BodyText"/>
        <w:spacing w:line="427" w:lineRule="auto" w:before="235"/>
        <w:ind w:left="140" w:right="214"/>
      </w:pPr>
      <w:r>
        <w:rPr>
          <w:spacing w:val="-1"/>
          <w:w w:val="110"/>
        </w:rPr>
        <w:t>能量方面（内向/外向）为每个组合带来一个社交块。当个人追求自己的目标或满足自己的需求和愿望时，他们会在多大程度上涉及到其他人？他们想独立完成任务吗？还是他们是合作者和团队成员？外向型性格通常希望有更多的人在身边，内向型性格倾向于更独立地做事。</w:t>
      </w:r>
    </w:p>
    <w:p>
      <w:pPr>
        <w:pStyle w:val="BodyText"/>
        <w:spacing w:line="427" w:lineRule="auto" w:before="235"/>
        <w:ind w:right="215"/>
      </w:pPr>
      <w:r>
        <w:rPr>
          <w:w w:val="105"/>
        </w:rPr>
        <w:t>但能量方面也说明了风险和信心的飞跃。外向的人往往更喜欢冒险，他们对生活中的活动充满热情，尤其是当他们涉及到其他人时。内向的人喜欢孤独的活动，通常更平静、更安静，喜欢安静、独处，或者在可能的情况下，喜欢较小、更亲密的群体。内向性格的人对冒险的兴趣不如外向性格的人。</w:t>
      </w:r>
    </w:p>
    <w:p>
      <w:pPr>
        <w:spacing w:after="0" w:line="427" w:lineRule="auto"/>
        <w:sectPr>
          <w:pgSz w:w="12240" w:h="15840"/>
          <w:pgMar w:header="719" w:footer="897" w:top="1340" w:bottom="1080" w:left="1300" w:right="1220"/>
        </w:sectPr>
      </w:pPr>
    </w:p>
    <w:p>
      <w:pPr>
        <w:pStyle w:val="BodyText"/>
        <w:spacing w:line="427" w:lineRule="auto" w:before="123"/>
        <w:ind w:left="140" w:right="218"/>
      </w:pPr>
      <w:r>
        <w:rPr>
          <w:w w:val="105"/>
        </w:rPr>
        <w:t>认同方面（自信/湍流）描述了自信和抗压能力的水平。它有助于我们了解什么可以激励某人。他们是被自信所拖累，还是因为他们是专注于防止错误和失败的完美主义者而被迫超越？</w:t>
      </w:r>
    </w:p>
    <w:p>
      <w:pPr>
        <w:pStyle w:val="BodyText"/>
        <w:spacing w:line="427" w:lineRule="auto" w:before="236"/>
        <w:ind w:left="140" w:right="218"/>
      </w:pPr>
      <w:r>
        <w:rPr>
          <w:w w:val="105"/>
        </w:rPr>
        <w:t>自信的人不太可能担心事情，甚至结果。他们的动机可能包括大胆地实现他们认为自己拥有的潜力。他们不太关心别人的意见，可能会勇敢地面对批评他们的人——不是为了给他们留下印象，而是为了“纠正”他们。动荡的性格是自我意识、谨慎和完美主义的。他们可能走两条路中的一条。他们可能会把自己推向成功的高度，以避免自己失望，或者他们可能会因为潜在的压力和失败的机会而选择不做某事。</w:t>
      </w:r>
      <w:r>
        <w:rPr>
          <w:spacing w:val="1"/>
          <w:w w:val="110"/>
        </w:rPr>
      </w:r>
    </w:p>
    <w:p>
      <w:pPr>
        <w:pStyle w:val="BodyText"/>
        <w:spacing w:line="427" w:lineRule="auto" w:before="231"/>
        <w:ind w:left="140" w:right="217"/>
      </w:pPr>
      <w:r>
        <w:rPr>
          <w:spacing w:val="-1"/>
          <w:w w:val="105"/>
        </w:rPr>
        <w:t>总之，战略结合了能量方面和身份方面。它们共同描述了个人对生活的反应，反映了他们喜欢的做事方式。当融合时，能量和身份人格特征会影响生活的许多方面，包括社会偏好、信心、压力和冒险等等。</w:t>
      </w:r>
    </w:p>
    <w:p>
      <w:pPr>
        <w:pStyle w:val="BodyText"/>
        <w:spacing w:line="424" w:lineRule="auto" w:before="237"/>
        <w:ind w:left="140" w:right="216"/>
      </w:pPr>
      <w:r>
        <w:rPr>
          <w:w w:val="105"/>
        </w:rPr>
        <w:t>战略层显示了我们做事和实现目标的首选方式。有四种策略：</w:t>
      </w:r>
    </w:p>
    <w:p>
      <w:pPr>
        <w:spacing w:after="0" w:line="424" w:lineRule="auto"/>
        <w:sectPr>
          <w:pgSz w:w="12240" w:h="15840"/>
          <w:pgMar w:header="719" w:footer="897" w:top="1340" w:bottom="1080" w:left="1300" w:right="1220"/>
        </w:sectPr>
      </w:pPr>
    </w:p>
    <w:p>
      <w:pPr>
        <w:pStyle w:val="Heading4"/>
        <w:spacing w:before="81"/>
        <w:ind w:right="215"/>
      </w:pPr>
      <w:bookmarkStart w:name="Confident Individualism – Introverted (I" w:id="408"/>
      <w:bookmarkEnd w:id="408"/>
      <w:r>
        <w:rPr/>
      </w:r>
      <w:r>
        <w:rPr>
          <w:color w:val="97732C"/>
          <w:w w:val="95"/>
        </w:rPr>
        <w:t>自信的个人主义——内向（I）和自信（-A）</w:t>
      </w:r>
    </w:p>
    <w:p>
      <w:pPr>
        <w:pStyle w:val="BodyText"/>
        <w:spacing w:before="3"/>
        <w:ind w:left="0"/>
        <w:jc w:val="left"/>
        <w:rPr>
          <w:rFonts w:ascii="Verdana"/>
          <w:sz w:val="37"/>
        </w:rPr>
      </w:pPr>
    </w:p>
    <w:p>
      <w:pPr>
        <w:spacing w:before="0"/>
        <w:ind w:left="139" w:right="219" w:firstLine="0"/>
        <w:jc w:val="center"/>
        <w:rPr>
          <w:rFonts w:ascii="Trebuchet MS"/>
          <w:i/>
          <w:sz w:val="24"/>
        </w:rPr>
      </w:pPr>
      <w:bookmarkStart w:name="Substance Over Superficiality" w:id="409"/>
      <w:bookmarkEnd w:id="409"/>
      <w:r>
        <w:rPr/>
      </w:r>
      <w:r>
        <w:rPr>
          <w:rFonts w:ascii="Trebuchet MS"/>
          <w:i/>
          <w:color w:val="97732C"/>
          <w:w w:val="95"/>
          <w:sz w:val="24"/>
        </w:rPr>
        <w:t>物质过浅</w:t>
      </w:r>
    </w:p>
    <w:p>
      <w:pPr>
        <w:pStyle w:val="BodyText"/>
        <w:ind w:left="0"/>
        <w:jc w:val="left"/>
        <w:rPr>
          <w:rFonts w:ascii="Trebuchet MS"/>
          <w:i/>
          <w:sz w:val="39"/>
        </w:rPr>
      </w:pPr>
    </w:p>
    <w:p>
      <w:pPr>
        <w:pStyle w:val="BodyText"/>
        <w:spacing w:line="424" w:lineRule="auto" w:before="1"/>
        <w:ind w:left="140" w:right="217"/>
      </w:pPr>
      <w:r>
        <w:rPr>
          <w:w w:val="105"/>
        </w:rPr>
        <w:t>自信的个人主义者倾向于相信自己。他们喜欢自己的公司，不介意花时间独自追求自己的利益。随着时间的推移，这可以给这些人一系列令人印象深刻的技能和有趣的想法。</w:t>
      </w:r>
    </w:p>
    <w:p>
      <w:pPr>
        <w:pStyle w:val="BodyText"/>
        <w:spacing w:line="427" w:lineRule="auto" w:before="243"/>
        <w:ind w:right="216"/>
      </w:pPr>
      <w:r>
        <w:rPr>
          <w:w w:val="110"/>
        </w:rPr>
        <w:t>但这些人为自己的技能感到骄傲，而不是为了给别人留下印象。他们往往看不到社交展示和吹牛的意义。虽然他们为自己感到骄傲，但这些性格类型的人并不总是觉得有必要向其他人证明自己。他们喜欢物质而不是肤浅，喜欢诚实而不是随波逐流。</w:t>
      </w:r>
    </w:p>
    <w:p>
      <w:pPr>
        <w:pStyle w:val="BodyText"/>
        <w:spacing w:line="427" w:lineRule="auto" w:before="237"/>
        <w:ind w:right="218"/>
      </w:pPr>
      <w:r>
        <w:rPr>
          <w:w w:val="105"/>
        </w:rPr>
        <w:t>自信的个人主义者的动机是他们的内心世界，而不是外界的期望。他们固执己见，但并不过分担心别人的想法。这些性格类型毫无歉意地表达了他们的想法。他们很少被迫与他人达成一致，即使达成一致会更方便。</w:t>
      </w:r>
    </w:p>
    <w:p>
      <w:pPr>
        <w:spacing w:before="234"/>
        <w:ind w:left="706" w:right="785" w:firstLine="0"/>
        <w:jc w:val="center"/>
        <w:rPr>
          <w:rFonts w:ascii="Trebuchet MS"/>
          <w:i/>
          <w:sz w:val="24"/>
        </w:rPr>
      </w:pPr>
      <w:bookmarkStart w:name="Self-Assurance and Self-Reliance" w:id="410"/>
      <w:bookmarkEnd w:id="410"/>
      <w:r>
        <w:rPr/>
      </w:r>
      <w:r>
        <w:rPr>
          <w:rFonts w:ascii="Trebuchet MS"/>
          <w:i/>
          <w:color w:val="97732C"/>
          <w:w w:val="95"/>
          <w:sz w:val="24"/>
        </w:rPr>
        <w:t>自我保证和自力更生</w:t>
      </w:r>
    </w:p>
    <w:p>
      <w:pPr>
        <w:pStyle w:val="BodyText"/>
        <w:spacing w:before="9"/>
        <w:ind w:left="0"/>
        <w:jc w:val="left"/>
        <w:rPr>
          <w:rFonts w:ascii="Trebuchet MS"/>
          <w:i/>
          <w:sz w:val="38"/>
        </w:rPr>
      </w:pPr>
    </w:p>
    <w:p>
      <w:pPr>
        <w:pStyle w:val="BodyText"/>
        <w:spacing w:line="427" w:lineRule="auto" w:before="1"/>
        <w:ind w:right="217"/>
      </w:pPr>
      <w:r>
        <w:rPr>
          <w:w w:val="105"/>
        </w:rPr>
        <w:t>如果任其发展，这种放松的自信可能会导致自满。这些人格类型的生活和放任态度是双向的：他们不强迫别人改变，反过来，他们也不特别希望任何人强迫他们改变。有时，自信的个人主义者可能会错过挑战他们观点的信息和机会，因为他们根本不重视别人的认可。</w:t>
      </w:r>
    </w:p>
    <w:p>
      <w:pPr>
        <w:spacing w:after="0" w:line="427" w:lineRule="auto"/>
        <w:sectPr>
          <w:pgSz w:w="12240" w:h="15840"/>
          <w:pgMar w:header="719" w:footer="897" w:top="1340" w:bottom="1080" w:left="1300" w:right="1220"/>
        </w:sectPr>
      </w:pPr>
    </w:p>
    <w:p>
      <w:pPr>
        <w:pStyle w:val="BodyText"/>
        <w:spacing w:line="427" w:lineRule="auto" w:before="123"/>
        <w:ind w:right="219"/>
      </w:pPr>
      <w:r>
        <w:rPr>
          <w:w w:val="110"/>
        </w:rPr>
        <w:t>在个人关系中，这些类型的人往往是坚强和诚实的。他们的忠诚和感情是真诚的，而不是强迫的。这些人只有在真正感受到自己的时候才会表达尊重和关心。幸运的是，如果他们真的感觉到了，他们就没有理由掩饰自己的感受。</w:t>
      </w:r>
    </w:p>
    <w:p>
      <w:pPr>
        <w:pStyle w:val="BodyText"/>
        <w:spacing w:line="427" w:lineRule="auto" w:before="236"/>
        <w:ind w:left="140" w:right="219"/>
      </w:pPr>
      <w:r>
        <w:rPr>
          <w:w w:val="105"/>
        </w:rPr>
        <w:t>无论他们的关系多么牢固，这些类型的人也重视自力更生。他们能够很好地处理困难的情况，因为他们往往情绪稳定，能够抵抗压力。尽管这些人很少寻求聚光灯，但他们坚定和诚实的榜样却令人鼓舞。</w:t>
      </w:r>
    </w:p>
    <w:p>
      <w:pPr>
        <w:spacing w:before="235"/>
        <w:ind w:left="139" w:right="221" w:firstLine="0"/>
        <w:jc w:val="center"/>
        <w:rPr>
          <w:rFonts w:ascii="Trebuchet MS"/>
          <w:i/>
          <w:sz w:val="24"/>
        </w:rPr>
      </w:pPr>
      <w:bookmarkStart w:name="Confident Individualists in Love" w:id="411"/>
      <w:bookmarkEnd w:id="411"/>
      <w:r>
        <w:rPr/>
      </w:r>
      <w:r>
        <w:rPr>
          <w:rFonts w:ascii="Trebuchet MS"/>
          <w:i/>
          <w:color w:val="97732C"/>
          <w:w w:val="95"/>
          <w:sz w:val="24"/>
        </w:rPr>
        <w:t>恋爱中自信的个人主义者</w:t>
      </w:r>
    </w:p>
    <w:p>
      <w:pPr>
        <w:pStyle w:val="BodyText"/>
        <w:spacing w:before="10"/>
        <w:ind w:left="0"/>
        <w:jc w:val="left"/>
        <w:rPr>
          <w:rFonts w:ascii="Trebuchet MS"/>
          <w:i/>
          <w:sz w:val="38"/>
        </w:rPr>
      </w:pPr>
    </w:p>
    <w:p>
      <w:pPr>
        <w:pStyle w:val="BodyText"/>
        <w:spacing w:line="427" w:lineRule="auto"/>
        <w:ind w:left="140" w:right="215"/>
      </w:pPr>
      <w:r>
        <w:rPr>
          <w:w w:val="105"/>
        </w:rPr>
        <w:t>自信的个人主义者往往对他们最亲密的知己有点挑剔。尤其是在寻找浪漫伴侣时。也许是因为自信的个人主义者知道如何找到满足感和满足感，即使他们是单身，他们也不会急于满足于一个不太匹配的伴侣。</w:t>
      </w:r>
    </w:p>
    <w:p>
      <w:pPr>
        <w:pStyle w:val="BodyText"/>
        <w:spacing w:line="427" w:lineRule="auto" w:before="239"/>
        <w:ind w:left="140" w:right="217"/>
      </w:pPr>
      <w:r>
        <w:rPr>
          <w:w w:val="105"/>
        </w:rPr>
        <w:t>这些性格类型也不太可能和让他们失望的伴侣在一起。自信的个人主义者比任何其他人格策略都不太可能说他们经常给那些未能履行承诺的人第二次机会。同样，也许是因为他们内在的强烈价值感，这些类型的人不一定会觉得被迫留在一段没有结果的关系中。</w:t>
      </w:r>
    </w:p>
    <w:p>
      <w:pPr>
        <w:pStyle w:val="BodyText"/>
        <w:spacing w:line="427" w:lineRule="auto" w:before="234"/>
        <w:ind w:left="140" w:right="216"/>
      </w:pPr>
      <w:r>
        <w:rPr>
          <w:w w:val="105"/>
        </w:rPr>
        <w:t>自信的个人主义者是最不可能说他们相信灵魂伴侣的策略。他们也最不可能说他们认识很多他们羡慕或渴望拥有婚姻的夫妇。因此，他们最有可能说他们不想结婚，这可能并不奇怪。</w:t>
      </w:r>
    </w:p>
    <w:p>
      <w:pPr>
        <w:spacing w:after="0" w:line="427" w:lineRule="auto"/>
        <w:sectPr>
          <w:pgSz w:w="12240" w:h="15840"/>
          <w:pgMar w:header="719" w:footer="897" w:top="1340" w:bottom="1080" w:left="1300" w:right="1220"/>
        </w:sectPr>
      </w:pPr>
    </w:p>
    <w:p>
      <w:pPr>
        <w:pStyle w:val="BodyText"/>
        <w:spacing w:line="424" w:lineRule="auto" w:before="123"/>
        <w:ind w:right="215"/>
      </w:pPr>
      <w:r>
        <w:rPr>
          <w:w w:val="110"/>
        </w:rPr>
        <w:t>然而，如果认为自信的个人主义者是孤独的狼，对承诺的亲密关系没有兴趣，那将是不准确的。这些人格类型中的大多数（79%）确实表达了对结婚的兴趣。同样比例的人表示，他们不害怕在余生中只对一个伴侣负责。诚然，自信的个人主义者是独立的，他们可能不会仅仅为了一段关系而陷入一段关系。也就是说，这些类型的人通常对浪漫关系感兴趣——他们只是想在恋爱之前找到合适的人。</w:t>
      </w:r>
    </w:p>
    <w:p>
      <w:pPr>
        <w:spacing w:before="249"/>
        <w:ind w:left="139" w:right="217" w:firstLine="0"/>
        <w:jc w:val="center"/>
        <w:rPr>
          <w:rFonts w:ascii="Trebuchet MS"/>
          <w:i/>
          <w:sz w:val="24"/>
        </w:rPr>
      </w:pPr>
      <w:bookmarkStart w:name="Unlikely Leaders" w:id="412"/>
      <w:bookmarkEnd w:id="412"/>
      <w:r>
        <w:rPr/>
      </w:r>
      <w:r>
        <w:rPr>
          <w:rFonts w:ascii="Trebuchet MS"/>
          <w:i/>
          <w:color w:val="97732C"/>
          <w:w w:val="95"/>
          <w:sz w:val="24"/>
        </w:rPr>
        <w:t>不太可能的领导者</w:t>
      </w:r>
    </w:p>
    <w:p>
      <w:pPr>
        <w:pStyle w:val="BodyText"/>
        <w:spacing w:before="9"/>
        <w:ind w:left="0"/>
        <w:jc w:val="left"/>
        <w:rPr>
          <w:rFonts w:ascii="Trebuchet MS"/>
          <w:i/>
          <w:sz w:val="38"/>
        </w:rPr>
      </w:pPr>
    </w:p>
    <w:p>
      <w:pPr>
        <w:pStyle w:val="BodyText"/>
        <w:spacing w:line="427" w:lineRule="auto" w:before="1"/>
        <w:ind w:right="215"/>
      </w:pPr>
      <w:r>
        <w:rPr>
          <w:w w:val="105"/>
        </w:rPr>
        <w:t>自信的个人主义者将他们对独立的热爱融入到他们的学术和职业追求中。与其他策略相比，他们更倾向于说作为团队的一部分学习会分散注意力，而不是有帮助。正如你所想象的那样，无论是在学校还是在工作场所，团队项目都会让这些性格类型的人感到沮丧。</w:t>
      </w:r>
    </w:p>
    <w:p>
      <w:pPr>
        <w:pStyle w:val="BodyText"/>
        <w:spacing w:line="424" w:lineRule="auto" w:before="236"/>
        <w:ind w:right="217"/>
      </w:pPr>
      <w:r>
        <w:rPr>
          <w:w w:val="105"/>
        </w:rPr>
        <w:t>这并不是说自信的个人主义者不能很好地与他人合作——远不是这样。但如果有选择的话，这些类型的人更愿意独立运作，自己解决问题。在学校，这些人可能会被独立学习的机会所吸引。在工作中，他们可能会尝试开发一个特定的专业领域，使他们能够自己做出决定，并独自完成大部分任务。</w:t>
      </w:r>
    </w:p>
    <w:p>
      <w:pPr>
        <w:pStyle w:val="BodyText"/>
        <w:spacing w:line="427" w:lineRule="auto" w:before="244"/>
        <w:ind w:right="216"/>
      </w:pPr>
      <w:r>
        <w:rPr>
          <w:w w:val="105"/>
        </w:rPr>
        <w:t>从这个描述来看，自信的个人主义者听起来可能不像天生的领导者，但事实并非如此。超过一半的人格类型表示，他们倾向于寻找领导和管理角色。这远远低于他们的外向型同龄人，但仍占大多数。此外，近70%的人说</w:t>
      </w:r>
    </w:p>
    <w:p>
      <w:pPr>
        <w:spacing w:after="0" w:line="427" w:lineRule="auto"/>
        <w:sectPr>
          <w:pgSz w:w="12240" w:h="15840"/>
          <w:pgMar w:header="719" w:footer="897" w:top="1340" w:bottom="1080" w:left="1300" w:right="1220"/>
        </w:sectPr>
      </w:pPr>
    </w:p>
    <w:p>
      <w:pPr>
        <w:pStyle w:val="BodyText"/>
        <w:spacing w:line="424" w:lineRule="auto" w:before="123"/>
        <w:ind w:left="140" w:right="221"/>
      </w:pPr>
      <w:r>
        <w:rPr>
          <w:w w:val="105"/>
        </w:rPr>
        <w:t>他们有出色的领导能力。快速浏览著名的自信个人主义者，包括现实生活中的领导者（比尔·盖茨）和虚构的领导者（甘道夫）。</w:t>
      </w:r>
    </w:p>
    <w:p>
      <w:pPr>
        <w:pStyle w:val="BodyText"/>
        <w:spacing w:line="424" w:lineRule="auto" w:before="245"/>
        <w:ind w:right="216"/>
      </w:pPr>
      <w:r>
        <w:rPr>
          <w:w w:val="110"/>
        </w:rPr>
        <w:t>自信的个人主义者倾向于自己磨练自己的想法和技能，他们通常喜欢独自工作。也就是说，如果这是将这些想法和技能转化为现实进步所必需的，那么这些人可能愿意接手领导权。</w:t>
      </w:r>
    </w:p>
    <w:p>
      <w:pPr>
        <w:spacing w:before="246"/>
        <w:ind w:left="139" w:right="215" w:firstLine="0"/>
        <w:jc w:val="center"/>
        <w:rPr>
          <w:rFonts w:ascii="Trebuchet MS"/>
          <w:i/>
          <w:sz w:val="24"/>
        </w:rPr>
      </w:pPr>
      <w:bookmarkStart w:name="The Right Mindset" w:id="413"/>
      <w:bookmarkEnd w:id="413"/>
      <w:r>
        <w:rPr/>
      </w:r>
      <w:r>
        <w:rPr>
          <w:rFonts w:ascii="Trebuchet MS"/>
          <w:i/>
          <w:color w:val="97732C"/>
          <w:w w:val="95"/>
          <w:sz w:val="24"/>
        </w:rPr>
        <w:t>正确的心态</w:t>
      </w:r>
    </w:p>
    <w:p>
      <w:pPr>
        <w:pStyle w:val="BodyText"/>
        <w:spacing w:before="10"/>
        <w:ind w:left="0"/>
        <w:jc w:val="left"/>
        <w:rPr>
          <w:rFonts w:ascii="Trebuchet MS"/>
          <w:i/>
          <w:sz w:val="38"/>
        </w:rPr>
      </w:pPr>
    </w:p>
    <w:p>
      <w:pPr>
        <w:pStyle w:val="BodyText"/>
        <w:spacing w:line="427" w:lineRule="auto"/>
        <w:ind w:left="140" w:right="217"/>
      </w:pPr>
      <w:r>
        <w:rPr>
          <w:w w:val="105"/>
        </w:rPr>
        <w:t>自信的个人主义者比任何其他人格策略都更可能说，控制自己的心态是决定自己幸福的最重要因素。平均而言，他们将心态视为比财务状况、朋友和家人、工作或健康更重要的幸福因素。</w:t>
      </w:r>
    </w:p>
    <w:p>
      <w:pPr>
        <w:pStyle w:val="BodyText"/>
        <w:spacing w:line="427" w:lineRule="auto" w:before="234"/>
        <w:ind w:left="140" w:right="217"/>
      </w:pPr>
      <w:r>
        <w:rPr>
          <w:w w:val="105"/>
        </w:rPr>
        <w:t>这一统计数据揭示了许多自信的个人主义者。这些人格类型相信他们的个人效能和个人价值，他们知道保持这种心态有多么重要。只要自信的个人主义者在这种自信与向他人学习的意愿之间取得平衡，他们的积极心态就会成为一种自我实现的预言，帮助这些人不仅实现伟大的成就，而且找到持久的幸福。</w:t>
      </w:r>
      <w:r>
        <w:rPr>
          <w:spacing w:val="1"/>
          <w:w w:val="105"/>
        </w:rPr>
      </w:r>
    </w:p>
    <w:p>
      <w:pPr>
        <w:pStyle w:val="Heading4"/>
        <w:spacing w:before="193"/>
      </w:pPr>
      <w:bookmarkStart w:name="People Mastery – Extraverted (E) and Ass" w:id="414"/>
      <w:bookmarkEnd w:id="414"/>
      <w:r>
        <w:rPr/>
      </w:r>
      <w:r>
        <w:rPr>
          <w:color w:val="97732C"/>
          <w:spacing w:val="-1"/>
          <w:w w:val="95"/>
        </w:rPr>
        <w:t>人员掌握–外向（E）和自信（-A）</w:t>
      </w:r>
    </w:p>
    <w:p>
      <w:pPr>
        <w:pStyle w:val="BodyText"/>
        <w:spacing w:before="3"/>
        <w:ind w:left="0"/>
        <w:jc w:val="left"/>
        <w:rPr>
          <w:rFonts w:ascii="Verdana"/>
          <w:sz w:val="37"/>
        </w:rPr>
      </w:pPr>
    </w:p>
    <w:p>
      <w:pPr>
        <w:spacing w:before="0"/>
        <w:ind w:left="139" w:right="217" w:firstLine="0"/>
        <w:jc w:val="center"/>
        <w:rPr>
          <w:rFonts w:ascii="Trebuchet MS"/>
          <w:i/>
          <w:sz w:val="24"/>
        </w:rPr>
      </w:pPr>
      <w:bookmarkStart w:name="Bold and Confident" w:id="415"/>
      <w:bookmarkEnd w:id="415"/>
      <w:r>
        <w:rPr/>
      </w:r>
      <w:r>
        <w:rPr>
          <w:rFonts w:ascii="Trebuchet MS"/>
          <w:i/>
          <w:color w:val="97732C"/>
          <w:spacing w:val="-1"/>
          <w:sz w:val="24"/>
        </w:rPr>
        <w:t>大胆自信</w:t>
      </w:r>
    </w:p>
    <w:p>
      <w:pPr>
        <w:pStyle w:val="BodyText"/>
        <w:spacing w:before="1"/>
        <w:ind w:left="0"/>
        <w:jc w:val="left"/>
        <w:rPr>
          <w:rFonts w:ascii="Trebuchet MS"/>
          <w:i/>
          <w:sz w:val="39"/>
        </w:rPr>
      </w:pPr>
    </w:p>
    <w:p>
      <w:pPr>
        <w:pStyle w:val="BodyText"/>
        <w:spacing w:line="424" w:lineRule="auto"/>
        <w:ind w:right="216"/>
      </w:pPr>
      <w:r>
        <w:rPr>
          <w:w w:val="110"/>
        </w:rPr>
        <w:t>掌握人际关系策略的人格类型以其应对压力的能力而闻名。这有助于他们大胆行动，保持信心，即使面对挑战或批评。</w:t>
      </w:r>
    </w:p>
    <w:p>
      <w:pPr>
        <w:spacing w:after="0" w:line="424" w:lineRule="auto"/>
        <w:sectPr>
          <w:pgSz w:w="12240" w:h="15840"/>
          <w:pgMar w:header="719" w:footer="897" w:top="1340" w:bottom="1080" w:left="1300" w:right="1220"/>
        </w:sectPr>
      </w:pPr>
    </w:p>
    <w:p>
      <w:pPr>
        <w:pStyle w:val="BodyText"/>
        <w:spacing w:line="427" w:lineRule="auto" w:before="123"/>
        <w:ind w:right="217"/>
      </w:pPr>
      <w:r>
        <w:rPr>
          <w:w w:val="105"/>
        </w:rPr>
        <w:t>正是由于这种信心，拥有这一战略的人在社交场合中感到精力充沛和自在。他们寻求社交以及刺激和挑战的经历。这些人喜欢旅行去看东西、人和地方，尝试一些新的东西——即使他们最终不喜欢的东西也会让他们兴奋不已。</w:t>
      </w:r>
    </w:p>
    <w:p>
      <w:pPr>
        <w:spacing w:before="236"/>
        <w:ind w:left="139" w:right="222" w:firstLine="0"/>
        <w:jc w:val="center"/>
        <w:rPr>
          <w:rFonts w:ascii="Trebuchet MS"/>
          <w:i/>
          <w:sz w:val="24"/>
        </w:rPr>
      </w:pPr>
      <w:bookmarkStart w:name="Nothing to Prove?" w:id="416"/>
      <w:bookmarkEnd w:id="416"/>
      <w:r>
        <w:rPr/>
      </w:r>
      <w:r>
        <w:rPr>
          <w:rFonts w:ascii="Trebuchet MS"/>
          <w:i/>
          <w:color w:val="97732C"/>
          <w:spacing w:val="-1"/>
          <w:sz w:val="24"/>
        </w:rPr>
        <w:t>没有什么可以证明的？</w:t>
      </w:r>
    </w:p>
    <w:p>
      <w:pPr>
        <w:pStyle w:val="BodyText"/>
        <w:spacing w:before="9"/>
        <w:ind w:left="0"/>
        <w:jc w:val="left"/>
        <w:rPr>
          <w:rFonts w:ascii="Trebuchet MS"/>
          <w:i/>
          <w:sz w:val="38"/>
        </w:rPr>
      </w:pPr>
    </w:p>
    <w:p>
      <w:pPr>
        <w:pStyle w:val="BodyText"/>
        <w:spacing w:line="427" w:lineRule="auto" w:before="1"/>
        <w:ind w:right="218"/>
      </w:pPr>
      <w:r>
        <w:rPr>
          <w:w w:val="110"/>
        </w:rPr>
        <w:t>然而，如果他们不控制自己，人民大师可能会变得过于自信。这些人格类型往往与自我怀疑和证明自己的需要相隔离。因此，他们并不总是测试，甚至考虑自己的限制或野心。</w:t>
      </w:r>
    </w:p>
    <w:p>
      <w:pPr>
        <w:pStyle w:val="BodyText"/>
        <w:spacing w:line="427" w:lineRule="auto" w:before="235"/>
        <w:ind w:left="140" w:right="217"/>
      </w:pPr>
      <w:r>
        <w:rPr>
          <w:w w:val="105"/>
        </w:rPr>
        <w:t>到了极致，这可以创造一种寻求舒适的模式。他们甚至会对追求更吓人目标的人翻白眼。另一方面，这些性格类型可能会忽视明智的谨慎，使自己陷入非常危险的境地。</w:t>
      </w:r>
    </w:p>
    <w:p>
      <w:pPr>
        <w:pStyle w:val="BodyText"/>
        <w:spacing w:line="424" w:lineRule="auto" w:before="239"/>
        <w:ind w:left="140" w:right="216"/>
      </w:pPr>
      <w:r>
        <w:rPr>
          <w:w w:val="105"/>
        </w:rPr>
        <w:t>有时，人民大师可能不会体谅那些无法保持如此舒适大胆的人。但无论如何，情况并非如此。通过将他人考虑在内，这些性格实际上可以帮助吸引其他人走出他们的外壳，从而激发他们的活力并赋予他们权力。</w:t>
      </w:r>
    </w:p>
    <w:p>
      <w:pPr>
        <w:spacing w:before="246"/>
        <w:ind w:left="139" w:right="216" w:firstLine="0"/>
        <w:jc w:val="center"/>
        <w:rPr>
          <w:rFonts w:ascii="Trebuchet MS"/>
          <w:i/>
          <w:sz w:val="24"/>
        </w:rPr>
      </w:pPr>
      <w:bookmarkStart w:name="Finding Balance" w:id="417"/>
      <w:bookmarkEnd w:id="417"/>
      <w:r>
        <w:rPr/>
      </w:r>
      <w:r>
        <w:rPr>
          <w:rFonts w:ascii="Trebuchet MS"/>
          <w:i/>
          <w:color w:val="97732C"/>
          <w:w w:val="95"/>
          <w:sz w:val="24"/>
        </w:rPr>
        <w:t>寻找平衡</w:t>
      </w:r>
    </w:p>
    <w:p>
      <w:pPr>
        <w:pStyle w:val="BodyText"/>
        <w:spacing w:before="10"/>
        <w:ind w:left="0"/>
        <w:jc w:val="left"/>
        <w:rPr>
          <w:rFonts w:ascii="Trebuchet MS"/>
          <w:i/>
          <w:sz w:val="38"/>
        </w:rPr>
      </w:pPr>
    </w:p>
    <w:p>
      <w:pPr>
        <w:pStyle w:val="BodyText"/>
        <w:spacing w:line="427" w:lineRule="auto"/>
        <w:ind w:right="216"/>
      </w:pPr>
      <w:r>
        <w:rPr>
          <w:w w:val="105"/>
        </w:rPr>
        <w:t>幸运的是，大多数人处于在中间。理想的情况是，他们在寻找社会满足感和联系的同时，也抱有健康的志向。社会互动对人民大师的幸福感起着很大的作用。虽然这些性格类型都很自信，但他们仍然喜欢表扬和认可。他们不需要</w:t>
      </w:r>
    </w:p>
    <w:p>
      <w:pPr>
        <w:spacing w:after="0" w:line="427" w:lineRule="auto"/>
        <w:sectPr>
          <w:pgSz w:w="12240" w:h="15840"/>
          <w:pgMar w:header="719" w:footer="897" w:top="1340" w:bottom="1080" w:left="1300" w:right="1220"/>
        </w:sectPr>
      </w:pPr>
    </w:p>
    <w:p>
      <w:pPr>
        <w:pStyle w:val="BodyText"/>
        <w:spacing w:line="424" w:lineRule="auto" w:before="123"/>
        <w:ind w:left="140" w:right="217"/>
      </w:pPr>
      <w:r>
        <w:rPr>
          <w:w w:val="105"/>
        </w:rPr>
        <w:t>人们的认可，但他们仍然渴望朋友和亲人与他们分享生活。</w:t>
      </w:r>
    </w:p>
    <w:p>
      <w:pPr>
        <w:pStyle w:val="BodyText"/>
        <w:spacing w:line="427" w:lineRule="auto" w:before="245"/>
        <w:ind w:right="216"/>
      </w:pPr>
      <w:r>
        <w:rPr>
          <w:w w:val="110"/>
        </w:rPr>
        <w:t>这些人可能固执己见，但他们并不总是担心别人会同意他们。这可以帮助这些人即使在分歧中也保持温和，因为他们的自我和信心并不像在湍流策略中那样受到威胁。人民大师不喜欢怨恨，从本质上讲，他们想把人们团结起来，让事情发生。</w:t>
      </w:r>
    </w:p>
    <w:p>
      <w:pPr>
        <w:pStyle w:val="BodyText"/>
        <w:spacing w:line="427" w:lineRule="auto" w:before="234"/>
        <w:ind w:left="140" w:right="213"/>
      </w:pPr>
      <w:r>
        <w:rPr>
          <w:w w:val="105"/>
        </w:rPr>
        <w:t>这些类型的人往往以他们的魅力和自信而脱颖而出。只要他们不利用自己的才能来压制或贬低他人，这些个性特征就会很有吸引力。这些类型的人很少害怕被拒绝，他们喜欢包括其他人。这可以让这些人成为很好的朋友、亲人和同事，他们总是致力于激励周围的人。</w:t>
      </w:r>
    </w:p>
    <w:p>
      <w:pPr>
        <w:spacing w:before="234"/>
        <w:ind w:left="706" w:right="785" w:firstLine="0"/>
        <w:jc w:val="center"/>
        <w:rPr>
          <w:rFonts w:ascii="Trebuchet MS"/>
          <w:i/>
          <w:sz w:val="24"/>
        </w:rPr>
      </w:pPr>
      <w:bookmarkStart w:name="People Masters in Love" w:id="418"/>
      <w:bookmarkEnd w:id="418"/>
      <w:r>
        <w:rPr/>
      </w:r>
      <w:r>
        <w:rPr>
          <w:rFonts w:ascii="Trebuchet MS"/>
          <w:i/>
          <w:color w:val="97732C"/>
          <w:w w:val="95"/>
          <w:sz w:val="24"/>
        </w:rPr>
        <w:t>恋爱中的人大师</w:t>
      </w:r>
    </w:p>
    <w:p>
      <w:pPr>
        <w:pStyle w:val="BodyText"/>
        <w:ind w:left="0"/>
        <w:jc w:val="left"/>
        <w:rPr>
          <w:rFonts w:ascii="Trebuchet MS"/>
          <w:i/>
          <w:sz w:val="39"/>
        </w:rPr>
      </w:pPr>
    </w:p>
    <w:p>
      <w:pPr>
        <w:pStyle w:val="BodyText"/>
        <w:spacing w:line="427" w:lineRule="auto" w:before="1"/>
        <w:ind w:left="140" w:right="216"/>
      </w:pPr>
      <w:r>
        <w:rPr>
          <w:w w:val="105"/>
        </w:rPr>
        <w:t>根据我们的研究，人际大师似乎比其他策略更容易坠入爱河。他们也不太可能说恋爱会让他们害怕。很容易想象为什么会这样——大师级人物的外向性格会让他们遇到可能结识新朋友的情况，而他们自信的性格特征有助于他们对新关系的前景充满信心。</w:t>
      </w:r>
    </w:p>
    <w:p>
      <w:pPr>
        <w:pStyle w:val="BodyText"/>
        <w:spacing w:line="424" w:lineRule="auto" w:before="232"/>
        <w:ind w:right="217"/>
      </w:pPr>
      <w:r>
        <w:rPr>
          <w:w w:val="105"/>
        </w:rPr>
        <w:t>有些人可能想知道，这是否会让名人赛在成为好伴侣方面不如其他类型的人可靠。这些类型的人一旦真正建立了关系，他们的自信会让他们自满或不负责任吗？不一定：大约一半的名人说，有必要特意去取悦他们所爱的人，而这个回应</w:t>
      </w:r>
    </w:p>
    <w:p>
      <w:pPr>
        <w:spacing w:after="0" w:line="424" w:lineRule="auto"/>
        <w:sectPr>
          <w:pgSz w:w="12240" w:h="15840"/>
          <w:pgMar w:header="719" w:footer="897" w:top="1340" w:bottom="1080" w:left="1300" w:right="1220"/>
        </w:sectPr>
      </w:pPr>
    </w:p>
    <w:p>
      <w:pPr>
        <w:pStyle w:val="BodyText"/>
        <w:spacing w:line="424" w:lineRule="auto" w:before="123"/>
        <w:ind w:right="217"/>
      </w:pPr>
      <w:r>
        <w:rPr>
          <w:w w:val="105"/>
        </w:rPr>
        <w:t>使他们与其他类型的人不相上下。此外，以人为本是最不可能说长期承诺让他们焦虑的策略。</w:t>
      </w:r>
    </w:p>
    <w:p>
      <w:pPr>
        <w:pStyle w:val="BodyText"/>
        <w:spacing w:line="427" w:lineRule="auto" w:before="245"/>
        <w:ind w:left="140" w:right="215"/>
      </w:pPr>
      <w:r>
        <w:rPr>
          <w:spacing w:val="-1"/>
          <w:w w:val="110"/>
        </w:rPr>
        <w:t>换言之，尽管名人赛的自信和社交便利可能会让他们听起来像运动员，但这些类型的人可能会像其他人一样忠诚和渴望取悦自己的伴侣。与一位人民大师的关系可能是一件美妙的事情，即使对于完全不同的人来说也是如此。毕竟，主人公的社会能量和他们的能力能够以最好的方式感染生活。</w:t>
      </w:r>
    </w:p>
    <w:p>
      <w:pPr>
        <w:spacing w:before="232"/>
        <w:ind w:left="139" w:right="216" w:firstLine="0"/>
        <w:jc w:val="center"/>
        <w:rPr>
          <w:rFonts w:ascii="Trebuchet MS"/>
          <w:i/>
          <w:sz w:val="24"/>
        </w:rPr>
      </w:pPr>
      <w:bookmarkStart w:name="Speaking Up" w:id="419"/>
      <w:bookmarkEnd w:id="419"/>
      <w:r>
        <w:rPr/>
      </w:r>
      <w:r>
        <w:rPr>
          <w:rFonts w:ascii="Trebuchet MS"/>
          <w:i/>
          <w:color w:val="97732C"/>
          <w:sz w:val="24"/>
        </w:rPr>
        <w:t>大声说出来</w:t>
      </w:r>
    </w:p>
    <w:p>
      <w:pPr>
        <w:pStyle w:val="BodyText"/>
        <w:spacing w:before="10"/>
        <w:ind w:left="0"/>
        <w:jc w:val="left"/>
        <w:rPr>
          <w:rFonts w:ascii="Trebuchet MS"/>
          <w:i/>
          <w:sz w:val="38"/>
        </w:rPr>
      </w:pPr>
    </w:p>
    <w:p>
      <w:pPr>
        <w:pStyle w:val="BodyText"/>
        <w:spacing w:line="427" w:lineRule="auto"/>
        <w:ind w:left="140" w:right="214"/>
      </w:pPr>
      <w:r>
        <w:rPr>
          <w:w w:val="105"/>
        </w:rPr>
        <w:t>大师级人物并不倾向于过滤他们的观点。这些性格类型的人说他们想什么，他们想什么就说什么。就像几乎所有的特质一样，这可能是一种优势，也可能是一个弱点。</w:t>
      </w:r>
    </w:p>
    <w:p>
      <w:pPr>
        <w:pStyle w:val="BodyText"/>
        <w:spacing w:line="427" w:lineRule="auto" w:before="237"/>
        <w:ind w:left="140" w:right="214"/>
      </w:pPr>
      <w:r>
        <w:rPr>
          <w:w w:val="110"/>
        </w:rPr>
        <w:t>人民大师通常被视为直言不讳的人，可以相信他们会诚实地说话。在学术和专业环境中，许多老师、同学、同事和管理人员都很欣赏这种品质。毕竟，如果使用得当，坦诚是与他人联系的有力方式。无论是在课堂上还是在工作场所，“所见即所得”的人文大师性格都能让人耳目一新。</w:t>
      </w:r>
    </w:p>
    <w:p>
      <w:pPr>
        <w:pStyle w:val="BodyText"/>
        <w:spacing w:line="427" w:lineRule="auto" w:before="235"/>
        <w:ind w:left="140" w:right="215"/>
      </w:pPr>
      <w:r>
        <w:rPr>
          <w:w w:val="105"/>
        </w:rPr>
        <w:t>但坦诚与粗鲁是有区别的——有时，名人赛可能会遵守这条规则。在学术环境中，这会使他们与老师和同学发生冲突。在专业环境中，这些性格类型可能会因不体贴、傲慢甚至冷酷无情而赢得声誉。</w:t>
      </w:r>
    </w:p>
    <w:p>
      <w:pPr>
        <w:spacing w:after="0" w:line="427" w:lineRule="auto"/>
        <w:sectPr>
          <w:pgSz w:w="12240" w:h="15840"/>
          <w:pgMar w:header="719" w:footer="897" w:top="1340" w:bottom="1080" w:left="1300" w:right="1220"/>
        </w:sectPr>
      </w:pPr>
    </w:p>
    <w:p>
      <w:pPr>
        <w:pStyle w:val="BodyText"/>
        <w:spacing w:line="424" w:lineRule="auto" w:before="123"/>
        <w:ind w:right="218"/>
      </w:pPr>
      <w:r>
        <w:rPr>
          <w:w w:val="105"/>
        </w:rPr>
        <w:t>学会诚实地说话，而不说别人的坏话，是许多人大师通往个人发展道路上的一步。幸运的是，一旦他们掌握了这种平衡，人民大师可以释放出他们给学校和工作带来的许多天赋。尤其是，人际关系大师能够擅长处理尴尬或紧张的人际关系状况——无论是让团队项目重回正轨，还是以直截了当但体贴的方式向客户传达坏消息。</w:t>
      </w:r>
    </w:p>
    <w:p>
      <w:pPr>
        <w:spacing w:before="246"/>
        <w:ind w:left="139" w:right="219" w:firstLine="0"/>
        <w:jc w:val="center"/>
        <w:rPr>
          <w:rFonts w:ascii="Trebuchet MS"/>
          <w:i/>
          <w:sz w:val="24"/>
        </w:rPr>
      </w:pPr>
      <w:bookmarkStart w:name="Going for It" w:id="420"/>
      <w:bookmarkEnd w:id="420"/>
      <w:r>
        <w:rPr/>
      </w:r>
      <w:r>
        <w:rPr>
          <w:rFonts w:ascii="Trebuchet MS"/>
          <w:i/>
          <w:color w:val="97732C"/>
          <w:w w:val="95"/>
          <w:sz w:val="24"/>
        </w:rPr>
        <w:t>勇往直前</w:t>
      </w:r>
    </w:p>
    <w:p>
      <w:pPr>
        <w:pStyle w:val="BodyText"/>
        <w:spacing w:before="10"/>
        <w:ind w:left="0"/>
        <w:jc w:val="left"/>
        <w:rPr>
          <w:rFonts w:ascii="Trebuchet MS"/>
          <w:i/>
          <w:sz w:val="38"/>
        </w:rPr>
      </w:pPr>
    </w:p>
    <w:p>
      <w:pPr>
        <w:pStyle w:val="BodyText"/>
        <w:spacing w:line="424" w:lineRule="auto"/>
        <w:ind w:left="140" w:right="217"/>
      </w:pPr>
      <w:r>
        <w:rPr>
          <w:w w:val="105"/>
        </w:rPr>
        <w:t>79%的人文大师表示，他们将问题视为机遇。这些性格类型相信自己能够解决难题，并从过程中获得洞察力和经验。理想情况下，这种信念会成为一种自我实现的预言，随着人民大师们接受越来越艰巨的挑战，并在这一过程中学习重要的课程。</w:t>
      </w:r>
    </w:p>
    <w:p>
      <w:pPr>
        <w:pStyle w:val="BodyText"/>
        <w:spacing w:line="427" w:lineRule="auto" w:before="244"/>
        <w:ind w:right="218"/>
      </w:pPr>
      <w:r>
        <w:rPr>
          <w:w w:val="110"/>
        </w:rPr>
        <w:t>然而，让“人民大师”与众不同的不仅仅是他们的自信。这也是他们愿意与他人合作的原因。这些人知道，当我们合作并寻求帮助时，我们往往会更有效。大师级人物尤其擅长为周围的人创造机会，让他们发挥自己的优势。这可能只是人民大师成功的秘诀之一。</w:t>
      </w:r>
    </w:p>
    <w:p>
      <w:pPr>
        <w:pStyle w:val="Heading4"/>
        <w:spacing w:before="194"/>
        <w:ind w:right="216"/>
      </w:pPr>
      <w:bookmarkStart w:name="Constant Improvement – Introverted (I) a" w:id="421"/>
      <w:bookmarkEnd w:id="421"/>
      <w:r>
        <w:rPr/>
      </w:r>
      <w:r>
        <w:rPr>
          <w:color w:val="97732C"/>
          <w:w w:val="95"/>
        </w:rPr>
        <w:t>持续改善–内向型（I）和紊流型（-T）</w:t>
      </w:r>
    </w:p>
    <w:p>
      <w:pPr>
        <w:pStyle w:val="BodyText"/>
        <w:spacing w:before="3"/>
        <w:ind w:left="0"/>
        <w:jc w:val="left"/>
        <w:rPr>
          <w:rFonts w:ascii="Verdana"/>
          <w:sz w:val="37"/>
        </w:rPr>
      </w:pPr>
    </w:p>
    <w:p>
      <w:pPr>
        <w:spacing w:before="0"/>
        <w:ind w:left="701" w:right="785" w:firstLine="0"/>
        <w:jc w:val="center"/>
        <w:rPr>
          <w:rFonts w:ascii="Trebuchet MS"/>
          <w:i/>
          <w:sz w:val="24"/>
        </w:rPr>
      </w:pPr>
      <w:bookmarkStart w:name="Sensitive Souls" w:id="422"/>
      <w:bookmarkEnd w:id="422"/>
      <w:r>
        <w:rPr/>
      </w:r>
      <w:r>
        <w:rPr>
          <w:rFonts w:ascii="Trebuchet MS"/>
          <w:i/>
          <w:color w:val="97732C"/>
          <w:w w:val="95"/>
          <w:sz w:val="24"/>
        </w:rPr>
        <w:t>敏感的灵魂</w:t>
      </w:r>
    </w:p>
    <w:p>
      <w:pPr>
        <w:pStyle w:val="BodyText"/>
        <w:spacing w:before="10"/>
        <w:ind w:left="0"/>
        <w:jc w:val="left"/>
        <w:rPr>
          <w:rFonts w:ascii="Trebuchet MS"/>
          <w:i/>
          <w:sz w:val="38"/>
        </w:rPr>
      </w:pPr>
    </w:p>
    <w:p>
      <w:pPr>
        <w:pStyle w:val="BodyText"/>
        <w:spacing w:line="427" w:lineRule="auto"/>
        <w:ind w:right="217"/>
      </w:pPr>
      <w:r>
        <w:rPr>
          <w:w w:val="110"/>
        </w:rPr>
        <w:t>持续改进者倾向于敏感和内省。他们往往是喜欢拥有自己的空间和自由的深层次的个人。一般来说，这些性格类型的人自己感觉比混入现实世界的判断中更自在。</w:t>
      </w:r>
    </w:p>
    <w:p>
      <w:pPr>
        <w:spacing w:after="0" w:line="427" w:lineRule="auto"/>
        <w:sectPr>
          <w:pgSz w:w="12240" w:h="15840"/>
          <w:pgMar w:header="719" w:footer="897" w:top="1340" w:bottom="1080" w:left="1300" w:right="1220"/>
        </w:sectPr>
      </w:pPr>
    </w:p>
    <w:p>
      <w:pPr>
        <w:pStyle w:val="BodyText"/>
        <w:spacing w:line="427" w:lineRule="auto" w:before="123"/>
        <w:ind w:right="216"/>
      </w:pPr>
      <w:r>
        <w:rPr>
          <w:w w:val="110"/>
        </w:rPr>
        <w:t>这可能是因为他们有两种性格特征，最能代表他们对环境的敏感性——内向和动荡。因此，他们可能会发现处理紧张的环境或新情况时有压力。在这些时刻，持续改进者可能会感到非常不舒服，尽管他们可能不想透露自己的真实感受。作为回应，这些人可能会向内退缩，做出防御反应，或试图完全摆脱这种局面。或者，他们可能会放弃自己的愿望或需求，努力维持和平。</w:t>
      </w:r>
    </w:p>
    <w:p>
      <w:pPr>
        <w:spacing w:before="233"/>
        <w:ind w:left="139" w:right="215" w:firstLine="0"/>
        <w:jc w:val="center"/>
        <w:rPr>
          <w:rFonts w:ascii="Trebuchet MS"/>
          <w:i/>
          <w:sz w:val="24"/>
        </w:rPr>
      </w:pPr>
      <w:bookmarkStart w:name="Driven by Doubt" w:id="423"/>
      <w:bookmarkEnd w:id="423"/>
      <w:r>
        <w:rPr/>
      </w:r>
      <w:r>
        <w:rPr>
          <w:rFonts w:ascii="Trebuchet MS"/>
          <w:i/>
          <w:color w:val="97732C"/>
          <w:spacing w:val="-1"/>
          <w:sz w:val="24"/>
        </w:rPr>
        <w:t>由怀疑驱动</w:t>
      </w:r>
    </w:p>
    <w:p>
      <w:pPr>
        <w:pStyle w:val="BodyText"/>
        <w:spacing w:before="10"/>
        <w:ind w:left="0"/>
        <w:jc w:val="left"/>
        <w:rPr>
          <w:rFonts w:ascii="Trebuchet MS"/>
          <w:i/>
          <w:sz w:val="38"/>
        </w:rPr>
      </w:pPr>
    </w:p>
    <w:p>
      <w:pPr>
        <w:pStyle w:val="BodyText"/>
        <w:spacing w:line="427" w:lineRule="auto"/>
        <w:ind w:right="217"/>
      </w:pPr>
      <w:r>
        <w:rPr>
          <w:spacing w:val="-1"/>
          <w:w w:val="110"/>
        </w:rPr>
        <w:t>持续改进者往往会产生自我怀疑。他们有强大的动力，但同时也伴随着对失败的强烈恐惧。这些性格类型在他们的成功中投入了大量的认同。因此，即使是一个小小的失误或尴尬，也可能是致命的。</w:t>
      </w:r>
    </w:p>
    <w:p>
      <w:pPr>
        <w:pStyle w:val="BodyText"/>
        <w:spacing w:line="427" w:lineRule="auto" w:before="236"/>
        <w:ind w:right="215"/>
      </w:pPr>
      <w:r>
        <w:rPr>
          <w:w w:val="110"/>
        </w:rPr>
        <w:t>从好的方面来说，这种警惕性为这些性格类型提供了感知麻烦的诀窍。这在需要平衡风险和回报的情况下非常有用，无论是金融投资还是浪漫机遇。当面临潜在风险时，这些类型的人会寻找预防问题的方法。虽然这在短期内会减缓它们的速度，但这种方法可以防止出现长期问题。</w:t>
      </w:r>
      <w:r>
        <w:rPr>
          <w:spacing w:val="-68"/>
          <w:w w:val="105"/>
        </w:rPr>
      </w:r>
    </w:p>
    <w:p>
      <w:pPr>
        <w:pStyle w:val="BodyText"/>
        <w:spacing w:line="424" w:lineRule="auto" w:before="236"/>
        <w:ind w:right="216"/>
      </w:pPr>
      <w:r>
        <w:rPr>
          <w:w w:val="105"/>
        </w:rPr>
        <w:t>持续改进者将他们的大部分注意力放在个人利益上。他们努力掌握业余爱好、职业或新的自我表达方式。这种程度的奉献可以创造令人印象深刻、美好的结果。</w:t>
      </w:r>
    </w:p>
    <w:p>
      <w:pPr>
        <w:pStyle w:val="BodyText"/>
        <w:spacing w:line="427" w:lineRule="auto" w:before="244"/>
        <w:ind w:right="218"/>
      </w:pPr>
      <w:r>
        <w:rPr>
          <w:w w:val="110"/>
        </w:rPr>
        <w:t>具有持续改进人格类型的人可能是完美主义者，会为追求目标投入大量时间和精力。不幸的是，如果他们给自己施加太多压力，这种做法可能会适得其反。例如，常量</w:t>
      </w:r>
    </w:p>
    <w:p>
      <w:pPr>
        <w:spacing w:after="0" w:line="427" w:lineRule="auto"/>
        <w:sectPr>
          <w:pgSz w:w="12240" w:h="15840"/>
          <w:pgMar w:header="719" w:footer="897" w:top="1340" w:bottom="1080" w:left="1300" w:right="1220"/>
        </w:sectPr>
      </w:pPr>
    </w:p>
    <w:p>
      <w:pPr>
        <w:pStyle w:val="BodyText"/>
        <w:spacing w:line="424" w:lineRule="auto" w:before="123"/>
        <w:ind w:left="140" w:right="219"/>
      </w:pPr>
      <w:r>
        <w:rPr>
          <w:w w:val="105"/>
        </w:rPr>
        <w:t>改进者可能会感到被迫放弃努力，因为一个细节没有排好。</w:t>
      </w:r>
    </w:p>
    <w:p>
      <w:pPr>
        <w:spacing w:before="244"/>
        <w:ind w:left="706" w:right="785" w:firstLine="0"/>
        <w:jc w:val="center"/>
        <w:rPr>
          <w:rFonts w:ascii="Trebuchet MS"/>
          <w:i/>
          <w:sz w:val="24"/>
        </w:rPr>
      </w:pPr>
      <w:bookmarkStart w:name="Reality and Romance" w:id="424"/>
      <w:bookmarkEnd w:id="424"/>
      <w:r>
        <w:rPr/>
      </w:r>
      <w:r>
        <w:rPr>
          <w:rFonts w:ascii="Trebuchet MS"/>
          <w:i/>
          <w:color w:val="97732C"/>
          <w:w w:val="95"/>
          <w:sz w:val="24"/>
        </w:rPr>
        <w:t>现实与浪漫</w:t>
      </w:r>
    </w:p>
    <w:p>
      <w:pPr>
        <w:pStyle w:val="BodyText"/>
        <w:spacing w:before="10"/>
        <w:ind w:left="0"/>
        <w:jc w:val="left"/>
        <w:rPr>
          <w:rFonts w:ascii="Trebuchet MS"/>
          <w:i/>
          <w:sz w:val="38"/>
        </w:rPr>
      </w:pPr>
    </w:p>
    <w:p>
      <w:pPr>
        <w:pStyle w:val="BodyText"/>
        <w:spacing w:line="427" w:lineRule="auto"/>
        <w:ind w:left="140" w:right="218"/>
      </w:pPr>
      <w:r>
        <w:rPr>
          <w:w w:val="110"/>
        </w:rPr>
        <w:t>有时，持续改进者可能会感到生活中缺少了什么东西。值得注意的是，这通常只是一种感觉，而不是现实的反映。这些性格类型的人天性中总有追求更多的东西——即使他们的生活真的很好。</w:t>
      </w:r>
    </w:p>
    <w:p>
      <w:pPr>
        <w:pStyle w:val="BodyText"/>
        <w:spacing w:line="427" w:lineRule="auto" w:before="236"/>
        <w:ind w:right="218"/>
      </w:pPr>
      <w:r>
        <w:rPr>
          <w:w w:val="105"/>
        </w:rPr>
        <w:t>但是，当“持续改善者”评估他们的生活时，他们会想知道可能缺少什么，他们可能会发现自己专注于他们的浪漫关系——或者缺乏浪漫关系。这些类型的人比那些自信的人（也称为自信的个人主义者）更不可能说他们喜欢单身。这些个性比自信的个人主义者更有可能说，当他们单身的时候，他们经常会在头脑中构建一个理想的伴侣。</w:t>
      </w:r>
    </w:p>
    <w:p>
      <w:pPr>
        <w:pStyle w:val="BodyText"/>
        <w:spacing w:line="427" w:lineRule="auto" w:before="235"/>
        <w:ind w:left="140" w:right="217"/>
      </w:pPr>
      <w:r>
        <w:rPr>
          <w:w w:val="105"/>
        </w:rPr>
        <w:t>尽管“持续改善者”可能会发现自己渴望浪漫，但他们不一定会发现建立关系很容易。与其他性格策略相比，他们不太可能说他们通常主动约别人出去。这是有道理的，因为“持续改进者”可能会对自己的表现犹豫不决，而邀请某人出来是一个非常脆弱的位置。</w:t>
      </w:r>
    </w:p>
    <w:p>
      <w:pPr>
        <w:pStyle w:val="BodyText"/>
        <w:spacing w:line="427" w:lineRule="auto" w:before="233"/>
        <w:ind w:left="140" w:right="219"/>
      </w:pPr>
      <w:r>
        <w:rPr>
          <w:w w:val="105"/>
        </w:rPr>
        <w:t>这听起来可能是坏消息，但不一定是。随着他们的成长和成熟，“持续改进者”经常学习如何将他们对缺少的东西的感觉转化为积极的能量——通过这样做，他们不仅对生活中的美好事物感到感激，而且积极主动地提供帮助</w:t>
      </w:r>
    </w:p>
    <w:p>
      <w:pPr>
        <w:spacing w:after="0" w:line="427" w:lineRule="auto"/>
        <w:sectPr>
          <w:pgSz w:w="12240" w:h="15840"/>
          <w:pgMar w:header="719" w:footer="897" w:top="1340" w:bottom="1080" w:left="1300" w:right="1220"/>
        </w:sectPr>
      </w:pPr>
    </w:p>
    <w:p>
      <w:pPr>
        <w:pStyle w:val="BodyText"/>
        <w:spacing w:line="424" w:lineRule="auto" w:before="123"/>
        <w:ind w:left="140" w:right="219"/>
      </w:pPr>
      <w:r>
        <w:rPr>
          <w:w w:val="105"/>
        </w:rPr>
        <w:t>变化。这种心态的转变可以让这些人格类型在他们的关系中以及生活的其他方面找到满足感。</w:t>
      </w:r>
    </w:p>
    <w:p>
      <w:pPr>
        <w:spacing w:before="244"/>
        <w:ind w:left="139" w:right="217" w:firstLine="0"/>
        <w:jc w:val="center"/>
        <w:rPr>
          <w:rFonts w:ascii="Trebuchet MS" w:hAnsi="Trebuchet MS"/>
          <w:i/>
          <w:sz w:val="24"/>
        </w:rPr>
      </w:pPr>
      <w:bookmarkStart w:name="The “Right” Career?" w:id="425"/>
      <w:bookmarkEnd w:id="425"/>
      <w:r>
        <w:rPr/>
      </w:r>
      <w:r>
        <w:rPr>
          <w:rFonts w:ascii="Trebuchet MS" w:hAnsi="Trebuchet MS"/>
          <w:i/>
          <w:color w:val="97732C"/>
          <w:w w:val="90"/>
          <w:sz w:val="24"/>
        </w:rPr>
        <w:t>正确的”职业？</w:t>
      </w:r>
    </w:p>
    <w:p>
      <w:pPr>
        <w:pStyle w:val="BodyText"/>
        <w:spacing w:before="10"/>
        <w:ind w:left="0"/>
        <w:jc w:val="left"/>
        <w:rPr>
          <w:rFonts w:ascii="Trebuchet MS"/>
          <w:i/>
          <w:sz w:val="38"/>
        </w:rPr>
      </w:pPr>
    </w:p>
    <w:p>
      <w:pPr>
        <w:pStyle w:val="BodyText"/>
        <w:spacing w:line="424" w:lineRule="auto"/>
        <w:ind w:left="140" w:right="218"/>
      </w:pPr>
      <w:r>
        <w:rPr>
          <w:w w:val="105"/>
        </w:rPr>
        <w:t>持续改进者对“更多东西”的渴望延伸到了他们的职业生涯。只有超过四分之一的这类人表示，他们的职业生涯非常适合他们，这一比例低于其他战略。</w:t>
      </w:r>
    </w:p>
    <w:p>
      <w:pPr>
        <w:pStyle w:val="BodyText"/>
        <w:spacing w:line="424" w:lineRule="auto" w:before="246"/>
        <w:ind w:left="140" w:right="219"/>
      </w:pPr>
      <w:r>
        <w:rPr>
          <w:w w:val="105"/>
        </w:rPr>
        <w:t>这并不一定意味着“持续改进者”的职业生涯对他们来说是错误的——尽管他们可能会怀疑自己是否是。这些性格类型中有一半以上的人表示，他们经常会考虑转行，而且比起其他策略，他们更有可能说，他们觉得自己被当前的工作束缚住了。</w:t>
      </w:r>
    </w:p>
    <w:p>
      <w:pPr>
        <w:pStyle w:val="BodyText"/>
        <w:spacing w:line="427" w:lineRule="auto" w:before="247"/>
        <w:ind w:left="140" w:right="216"/>
      </w:pPr>
      <w:r>
        <w:rPr>
          <w:w w:val="105"/>
        </w:rPr>
        <w:t>这种不安不一定是坏事。事实上，焦躁不安可以成为一种令人难以置信的动力，去做伟大的事情。当持续改进者感到受困时，问题就来了：他们想做出改变，但怀疑自己无法或无助于这样做。这种感觉可能有很多根源，例如自我怀疑或普遍担心别人不会“理解”它们。</w:t>
      </w:r>
    </w:p>
    <w:p>
      <w:pPr>
        <w:pStyle w:val="BodyText"/>
        <w:spacing w:line="427" w:lineRule="auto" w:before="234"/>
        <w:ind w:left="140" w:right="215"/>
      </w:pPr>
      <w:r>
        <w:rPr>
          <w:w w:val="110"/>
        </w:rPr>
        <w:t>与生活的其他领域一样，追求个人成长的“持续改善者”经常会发现，他们的无助感正是这种感觉——一种感觉。这可能是一个强大的发现。因此，这些性格类型能够更好地利用个人和职业优势，并处理自己的“僵硬”感。这可能采取寻找新职业的形式，也可能涉及到在当前工作场所为自己鼓吹，以满足更多需求。无论哪种方式，持续改进者经常发现他们在职业生涯中拥有比他们意识到的更多的代理权。</w:t>
      </w:r>
    </w:p>
    <w:p>
      <w:pPr>
        <w:spacing w:after="0" w:line="427" w:lineRule="auto"/>
        <w:sectPr>
          <w:pgSz w:w="12240" w:h="15840"/>
          <w:pgMar w:header="719" w:footer="897" w:top="1340" w:bottom="1080" w:left="1300" w:right="1220"/>
        </w:sectPr>
      </w:pPr>
    </w:p>
    <w:p>
      <w:pPr>
        <w:spacing w:before="123"/>
        <w:ind w:left="139" w:right="222" w:firstLine="0"/>
        <w:jc w:val="center"/>
        <w:rPr>
          <w:rFonts w:ascii="Trebuchet MS"/>
          <w:i/>
          <w:sz w:val="24"/>
        </w:rPr>
      </w:pPr>
      <w:bookmarkStart w:name="The Strength of Sensitivity" w:id="426"/>
      <w:bookmarkEnd w:id="426"/>
      <w:r>
        <w:rPr/>
      </w:r>
      <w:r>
        <w:rPr>
          <w:rFonts w:ascii="Trebuchet MS"/>
          <w:i/>
          <w:color w:val="97732C"/>
          <w:w w:val="90"/>
          <w:sz w:val="24"/>
        </w:rPr>
        <w:t>灵敏度的强度</w:t>
      </w:r>
    </w:p>
    <w:p>
      <w:pPr>
        <w:pStyle w:val="BodyText"/>
        <w:spacing w:before="9"/>
        <w:ind w:left="0"/>
        <w:jc w:val="left"/>
        <w:rPr>
          <w:rFonts w:ascii="Trebuchet MS"/>
          <w:i/>
          <w:sz w:val="38"/>
        </w:rPr>
      </w:pPr>
    </w:p>
    <w:p>
      <w:pPr>
        <w:pStyle w:val="BodyText"/>
        <w:spacing w:line="427" w:lineRule="auto" w:before="1"/>
        <w:ind w:right="215"/>
      </w:pPr>
      <w:r>
        <w:rPr>
          <w:w w:val="110"/>
        </w:rPr>
        <w:t>一般来说，持续改进者非常关心别人对他们的看法。当然，这会引发不安全感，但如果保持平衡，它会创造出一些真正美妙的特质。这些人常常对他人的感受感到好奇和敏感。这可以使他们成为优秀的倾听者、朋友、知己和伙伴。</w:t>
      </w:r>
    </w:p>
    <w:p>
      <w:pPr>
        <w:pStyle w:val="BodyText"/>
        <w:spacing w:line="427" w:lineRule="auto" w:before="236"/>
        <w:ind w:right="214"/>
      </w:pPr>
      <w:r>
        <w:rPr>
          <w:w w:val="105"/>
        </w:rPr>
        <w:t>有些人可能认为敏感与软弱是同义词，但持续改进者知道事实并非如此。这些性格类型往往表明敏感和脆弱是隐藏的优势。他们对自己的挣扎和不安全感的调适可以帮助他们与他人建立深刻的联系。它还可以激励他们以仁慈和同情的态度行事。</w:t>
      </w:r>
    </w:p>
    <w:p>
      <w:pPr>
        <w:pStyle w:val="BodyText"/>
        <w:spacing w:line="427" w:lineRule="auto" w:before="234"/>
        <w:ind w:left="140" w:right="216"/>
      </w:pPr>
      <w:r>
        <w:rPr>
          <w:w w:val="105"/>
        </w:rPr>
        <w:t>尽管他们可能并不总是意识到这一点，但“持续改进者”为世界提供了丰富的礼物。一旦他们学会了像信任别人的意见一样信任自己，这些个性就会发光。</w:t>
      </w:r>
    </w:p>
    <w:p>
      <w:pPr>
        <w:pStyle w:val="Heading4"/>
        <w:spacing w:before="196"/>
        <w:ind w:right="216"/>
      </w:pPr>
      <w:bookmarkStart w:name="Social Engagement – Extraverted (E) and " w:id="427"/>
      <w:bookmarkEnd w:id="427"/>
      <w:r>
        <w:rPr/>
      </w:r>
      <w:r>
        <w:rPr>
          <w:color w:val="97732C"/>
          <w:w w:val="95"/>
        </w:rPr>
        <w:t>社交参与——外向型（E）和动荡型（-T）</w:t>
      </w:r>
    </w:p>
    <w:p>
      <w:pPr>
        <w:pStyle w:val="BodyText"/>
        <w:spacing w:before="3"/>
        <w:ind w:left="0"/>
        <w:jc w:val="left"/>
        <w:rPr>
          <w:rFonts w:ascii="Verdana"/>
          <w:sz w:val="37"/>
        </w:rPr>
      </w:pPr>
    </w:p>
    <w:p>
      <w:pPr>
        <w:spacing w:before="0"/>
        <w:ind w:left="139" w:right="220" w:firstLine="0"/>
        <w:jc w:val="center"/>
        <w:rPr>
          <w:rFonts w:ascii="Trebuchet MS"/>
          <w:i/>
          <w:sz w:val="24"/>
        </w:rPr>
      </w:pPr>
      <w:bookmarkStart w:name="Boldly Sensitive" w:id="428"/>
      <w:bookmarkEnd w:id="428"/>
      <w:r>
        <w:rPr/>
      </w:r>
      <w:r>
        <w:rPr>
          <w:rFonts w:ascii="Trebuchet MS"/>
          <w:i/>
          <w:color w:val="97732C"/>
          <w:w w:val="95"/>
          <w:sz w:val="24"/>
        </w:rPr>
        <w:t>大胆敏感</w:t>
      </w:r>
    </w:p>
    <w:p>
      <w:pPr>
        <w:pStyle w:val="BodyText"/>
        <w:spacing w:before="10"/>
        <w:ind w:left="0"/>
        <w:jc w:val="left"/>
        <w:rPr>
          <w:rFonts w:ascii="Trebuchet MS"/>
          <w:i/>
          <w:sz w:val="38"/>
        </w:rPr>
      </w:pPr>
    </w:p>
    <w:p>
      <w:pPr>
        <w:pStyle w:val="BodyText"/>
        <w:spacing w:line="427" w:lineRule="auto"/>
        <w:ind w:left="140" w:right="217"/>
      </w:pPr>
      <w:r>
        <w:rPr>
          <w:w w:val="105"/>
        </w:rPr>
        <w:t>那些具有社会参与战略的人是一个有趣的群体。在某些方面，外向型和动荡型人格特征相互冲突。外向导致风险容忍和大胆，动荡导致自我怀疑和敏感。</w:t>
      </w:r>
    </w:p>
    <w:p>
      <w:pPr>
        <w:pStyle w:val="BodyText"/>
        <w:spacing w:line="424" w:lineRule="auto" w:before="238"/>
        <w:ind w:left="140" w:right="220"/>
      </w:pPr>
      <w:r>
        <w:rPr>
          <w:w w:val="105"/>
        </w:rPr>
        <w:t>这可能意味着社会工作者倾向于先做自然发生的事，然后再考虑。这样，他们几乎夸大了他们潜在的人格特征。这听起来可能是件坏事，但也不一定非得如此。</w:t>
      </w:r>
    </w:p>
    <w:p>
      <w:pPr>
        <w:spacing w:after="0" w:line="424" w:lineRule="auto"/>
        <w:sectPr>
          <w:pgSz w:w="12240" w:h="15840"/>
          <w:pgMar w:header="719" w:footer="897" w:top="1340" w:bottom="1080" w:left="1300" w:right="1220"/>
        </w:sectPr>
      </w:pPr>
    </w:p>
    <w:p>
      <w:pPr>
        <w:pStyle w:val="BodyText"/>
        <w:spacing w:line="427" w:lineRule="auto" w:before="123"/>
        <w:ind w:right="219"/>
      </w:pPr>
      <w:r>
        <w:rPr>
          <w:w w:val="105"/>
        </w:rPr>
        <w:t>社会工作者以热情投入到世界各地。他们喜欢成为关注的中心，享受社会地位。有时，这可能意味着他们隐藏真实的自我以给别人留下深刻印象，假装是别人以获得别人的喜欢。幸运的是，社交活动者对他人的真正兴趣经常会闪耀出来，帮助这些性格类型的人与周围的人建立真正的联系。</w:t>
      </w:r>
    </w:p>
    <w:p>
      <w:pPr>
        <w:spacing w:before="235"/>
        <w:ind w:left="706" w:right="785" w:firstLine="0"/>
        <w:jc w:val="center"/>
        <w:rPr>
          <w:rFonts w:ascii="Trebuchet MS"/>
          <w:i/>
          <w:sz w:val="24"/>
        </w:rPr>
      </w:pPr>
      <w:bookmarkStart w:name="Social Engagers in Love" w:id="429"/>
      <w:bookmarkEnd w:id="429"/>
      <w:r>
        <w:rPr/>
      </w:r>
      <w:r>
        <w:rPr>
          <w:rFonts w:ascii="Trebuchet MS"/>
          <w:i/>
          <w:color w:val="97732C"/>
          <w:w w:val="95"/>
          <w:sz w:val="24"/>
        </w:rPr>
        <w:t>恋爱中的社交人士</w:t>
      </w:r>
    </w:p>
    <w:p>
      <w:pPr>
        <w:pStyle w:val="BodyText"/>
        <w:spacing w:before="9"/>
        <w:ind w:left="0"/>
        <w:jc w:val="left"/>
        <w:rPr>
          <w:rFonts w:ascii="Trebuchet MS"/>
          <w:i/>
          <w:sz w:val="38"/>
        </w:rPr>
      </w:pPr>
    </w:p>
    <w:p>
      <w:pPr>
        <w:pStyle w:val="BodyText"/>
        <w:spacing w:line="427" w:lineRule="auto" w:before="1"/>
        <w:ind w:right="216"/>
      </w:pPr>
      <w:r>
        <w:rPr>
          <w:w w:val="105"/>
        </w:rPr>
        <w:t>浪漫的关系并不总是最容易的，因此莎士比亚观察到，“真爱的过程从来都不是一帆风顺的。”你可能会认为，当遇到爱情的波涛汹涌时，社会工作者的自我怀疑会使他们谨慎行事，但事实并非如此。这些性格类型的人往往会一意孤行地陷入关系中——他们比任何其他策略都更容易说他们很容易坠入爱河。而且他们也不太可能说自己喜欢单身。</w:t>
      </w:r>
    </w:p>
    <w:p>
      <w:pPr>
        <w:pStyle w:val="BodyText"/>
        <w:spacing w:line="427" w:lineRule="auto" w:before="235"/>
        <w:ind w:left="140" w:right="215"/>
      </w:pPr>
      <w:r>
        <w:rPr>
          <w:w w:val="105"/>
        </w:rPr>
        <w:t>社交人士对他们的浪漫生活远不是消极的。这些人非常关心取悦他们的伴侣——事实上，他们是最有可能相信自己需要竭尽全力取悦所爱的人的策略。社交活动者非常投入，愿意把他们所有的爱和关心倾注到他们的伴侣身上。</w:t>
      </w:r>
    </w:p>
    <w:p>
      <w:pPr>
        <w:pStyle w:val="BodyText"/>
        <w:spacing w:line="427" w:lineRule="auto" w:before="234"/>
        <w:ind w:right="215"/>
      </w:pPr>
      <w:r>
        <w:rPr>
          <w:w w:val="105"/>
        </w:rPr>
        <w:t>但并不是每个人都愿意或能够以此作为回报。如果他们的伴侣看起来不那么深情或忠诚，社交活动者可能会强烈地感受到这一点。这可能是特别具有挑战性的，因为这些性格类型非常关心如何获得赞扬和钦佩。因此，他们可能会因为一个在表达感情时含蓄的伴侣而感到伤害。</w:t>
      </w:r>
    </w:p>
    <w:p>
      <w:pPr>
        <w:spacing w:after="0" w:line="427" w:lineRule="auto"/>
        <w:sectPr>
          <w:pgSz w:w="12240" w:h="15840"/>
          <w:pgMar w:header="719" w:footer="897" w:top="1340" w:bottom="1080" w:left="1300" w:right="1220"/>
        </w:sectPr>
      </w:pPr>
    </w:p>
    <w:p>
      <w:pPr>
        <w:pStyle w:val="BodyText"/>
        <w:spacing w:line="427" w:lineRule="auto" w:before="123"/>
        <w:ind w:right="216"/>
      </w:pPr>
      <w:r>
        <w:rPr>
          <w:w w:val="110"/>
        </w:rPr>
        <w:t>在他们的生活中，许多社交活动人士发现，并不是每个人都像他们一样富有表现力，这没关系。这些类型的人可能需要利用他们的社交敏锐性与他们的伴侣分享爱的方式联系起来。例如，他们可能会意识到，他们的伴侣通过身体接触、共度时光，甚至在家里帮忙来表达情感。一旦他们适应了其他人表达爱情的方式，社交人士就可以在他们的浪漫关系中找到难以置信的满足感和快乐。</w:t>
      </w:r>
    </w:p>
    <w:p>
      <w:pPr>
        <w:spacing w:before="232"/>
        <w:ind w:left="139" w:right="221" w:firstLine="0"/>
        <w:jc w:val="center"/>
        <w:rPr>
          <w:rFonts w:ascii="Trebuchet MS"/>
          <w:i/>
          <w:sz w:val="24"/>
        </w:rPr>
      </w:pPr>
      <w:bookmarkStart w:name="Working It" w:id="430"/>
      <w:bookmarkEnd w:id="430"/>
      <w:r>
        <w:rPr/>
      </w:r>
      <w:r>
        <w:rPr>
          <w:rFonts w:ascii="Trebuchet MS"/>
          <w:i/>
          <w:color w:val="97732C"/>
          <w:w w:val="95"/>
          <w:sz w:val="24"/>
        </w:rPr>
        <w:t>工作</w:t>
      </w:r>
    </w:p>
    <w:p>
      <w:pPr>
        <w:pStyle w:val="BodyText"/>
        <w:spacing w:before="10"/>
        <w:ind w:left="0"/>
        <w:jc w:val="left"/>
        <w:rPr>
          <w:rFonts w:ascii="Trebuchet MS"/>
          <w:i/>
          <w:sz w:val="38"/>
        </w:rPr>
      </w:pPr>
    </w:p>
    <w:p>
      <w:pPr>
        <w:pStyle w:val="BodyText"/>
        <w:spacing w:line="427" w:lineRule="auto"/>
        <w:ind w:left="140" w:right="216"/>
      </w:pPr>
      <w:r>
        <w:rPr>
          <w:w w:val="110"/>
        </w:rPr>
        <w:t>社会工作者可能会发现自己被涉及大量人际互动的工作所吸引。服务业可以自然地适合这些性格类型，几乎任何涉及帮助客户解决问题的工作都可以。社交活动者会因有机会与他人交谈而精力充沛，当他们能够说出自己确实让某人的一天变得更好时，他们会特别精力充沛。</w:t>
      </w:r>
    </w:p>
    <w:p>
      <w:pPr>
        <w:pStyle w:val="BodyText"/>
        <w:spacing w:line="427" w:lineRule="auto" w:before="235"/>
        <w:ind w:left="140" w:right="214"/>
      </w:pPr>
      <w:r>
        <w:rPr>
          <w:w w:val="105"/>
        </w:rPr>
        <w:t>这并不是说社会工作者没有雄心壮志。以他们自己的方式，这些人确实关心成功。当然，每个人对“成功”都有一个独特的定义，但许多社会工作者在获得奖励、晋升或工作积极反馈等认可时，会感到特别成功。这些人的动机往往是想给别人留下深刻印象并取悦他人——不仅因为他们喜欢赞美，还因为他们真正重视上司、同事和客户的良好意见。当然，加薪也总是不错的。</w:t>
      </w:r>
    </w:p>
    <w:p>
      <w:pPr>
        <w:pStyle w:val="BodyText"/>
        <w:spacing w:line="424" w:lineRule="auto" w:before="232"/>
        <w:ind w:right="217"/>
      </w:pPr>
      <w:r>
        <w:rPr>
          <w:w w:val="105"/>
        </w:rPr>
        <w:t>社会工作者的雄心壮志和取悦欲望可以使他们成为优秀的员工和同事。然而，有时这些性格类型往往会发现需要</w:t>
      </w:r>
    </w:p>
    <w:p>
      <w:pPr>
        <w:spacing w:after="0" w:line="424" w:lineRule="auto"/>
        <w:sectPr>
          <w:pgSz w:w="12240" w:h="15840"/>
          <w:pgMar w:header="719" w:footer="897" w:top="1340" w:bottom="1080" w:left="1300" w:right="1220"/>
        </w:sectPr>
      </w:pPr>
    </w:p>
    <w:p>
      <w:pPr>
        <w:pStyle w:val="BodyText"/>
        <w:spacing w:line="427" w:lineRule="auto" w:before="123"/>
        <w:ind w:left="140" w:right="217"/>
      </w:pPr>
      <w:r>
        <w:rPr>
          <w:w w:val="110"/>
        </w:rPr>
        <w:t>停下来，确保他们也对自己真实。他们的个人发展道路可能会引导他们考虑自己的价值观和需求，并确保他们的职业生活符合这些价值观和需要。</w:t>
      </w:r>
    </w:p>
    <w:p>
      <w:pPr>
        <w:pStyle w:val="BodyText"/>
        <w:spacing w:line="427" w:lineRule="auto" w:before="237"/>
        <w:ind w:left="140" w:right="215"/>
      </w:pPr>
      <w:r>
        <w:rPr>
          <w:w w:val="105"/>
        </w:rPr>
        <w:t>也就是说，这些人知道他们的职业只是他们生活的一个方面。74%的社交人士表示，他们总是在寻找新的爱好，而不是其他的个性策略。无论这些爱好包括排球、葡萄栽培还是志愿服务，这些类型的人都关心全面发展。矛盾的是，这种全面性可以帮助他们在职业和生活的其他方面找到更多的乐趣。</w:t>
      </w:r>
      <w:r>
        <w:rPr>
          <w:spacing w:val="-68"/>
          <w:w w:val="105"/>
        </w:rPr>
      </w:r>
    </w:p>
    <w:p>
      <w:pPr>
        <w:spacing w:before="233"/>
        <w:ind w:left="139" w:right="219" w:firstLine="0"/>
        <w:jc w:val="center"/>
        <w:rPr>
          <w:rFonts w:ascii="Trebuchet MS"/>
          <w:i/>
          <w:sz w:val="24"/>
        </w:rPr>
      </w:pPr>
      <w:bookmarkStart w:name="The Highs and the Lows" w:id="431"/>
      <w:bookmarkEnd w:id="431"/>
      <w:r>
        <w:rPr/>
      </w:r>
      <w:r>
        <w:rPr>
          <w:rFonts w:ascii="Trebuchet MS"/>
          <w:i/>
          <w:color w:val="97732C"/>
          <w:w w:val="95"/>
          <w:sz w:val="24"/>
        </w:rPr>
        <w:t>高与低</w:t>
      </w:r>
    </w:p>
    <w:p>
      <w:pPr>
        <w:pStyle w:val="BodyText"/>
        <w:ind w:left="0"/>
        <w:jc w:val="left"/>
        <w:rPr>
          <w:rFonts w:ascii="Trebuchet MS"/>
          <w:i/>
          <w:sz w:val="39"/>
        </w:rPr>
      </w:pPr>
    </w:p>
    <w:p>
      <w:pPr>
        <w:pStyle w:val="BodyText"/>
        <w:spacing w:line="427" w:lineRule="auto"/>
        <w:ind w:left="140" w:right="216"/>
      </w:pPr>
      <w:r>
        <w:rPr>
          <w:w w:val="105"/>
        </w:rPr>
        <w:t>社交活动者可以体验高潮和低谷，有时只需几分钟。他们的外向性格会使他们对成功的不稳定需求加速发展。与此同时，他们动荡的性格特征几乎会立即引发自我怀疑。尽管这些类型的人能够以一种似乎决定性的方式迅速采取行动，但他们可能会发现自己后来受到不确定性的困扰。</w:t>
      </w:r>
    </w:p>
    <w:p>
      <w:pPr>
        <w:pStyle w:val="BodyText"/>
        <w:spacing w:line="427" w:lineRule="auto" w:before="235"/>
        <w:ind w:right="217"/>
      </w:pPr>
      <w:r>
        <w:rPr>
          <w:spacing w:val="-1"/>
          <w:w w:val="110"/>
        </w:rPr>
        <w:t>随着他们的成长，许多社会工作者学会了如何利用这些不同寻常的特征组合来为自己创造优势。他们的外向性格可以帮助他们克服湍流性格带来的自我怀疑，使他们即使在不容易的时候也能扩大自己的舒适区。同时，他们的湍流特性可以帮助他们在大胆方面更加体贴。结果是，这些性格类型可以和谐地保持许多相互矛盾的特点，既有趣又负责，积极又反思。</w:t>
      </w:r>
    </w:p>
    <w:p>
      <w:pPr>
        <w:pStyle w:val="BodyText"/>
        <w:spacing w:line="424" w:lineRule="auto" w:before="233"/>
        <w:ind w:right="229"/>
      </w:pPr>
      <w:r>
        <w:rPr>
          <w:w w:val="105"/>
        </w:rPr>
        <w:t>这种推拉可能会带来压力，但这是该战略魅力的一部分。这些人格类型无情地追求自己的目标，但他们也放纵自己的欲望</w:t>
      </w:r>
    </w:p>
    <w:p>
      <w:pPr>
        <w:spacing w:after="0" w:line="424" w:lineRule="auto"/>
        <w:sectPr>
          <w:pgSz w:w="12240" w:h="15840"/>
          <w:pgMar w:header="719" w:footer="897" w:top="1340" w:bottom="1080" w:left="1300" w:right="1220"/>
        </w:sectPr>
      </w:pPr>
    </w:p>
    <w:p>
      <w:pPr>
        <w:pStyle w:val="BodyText"/>
        <w:spacing w:line="427" w:lineRule="auto" w:before="123"/>
        <w:ind w:left="140" w:right="234"/>
      </w:pPr>
      <w:r>
        <w:rPr>
          <w:w w:val="105"/>
        </w:rPr>
        <w:t>寻找乐趣。由于这种平衡，他们可以过上幸福而富有成效的生活——尽可能与他人分享冒险和成就。无论这些个性朝着什么方向发展，他们都会吸引人群。</w:t>
      </w:r>
      <w:r>
        <w:rPr>
          <w:spacing w:val="1"/>
          <w:w w:val="105"/>
        </w:rPr>
      </w:r>
    </w:p>
    <w:p>
      <w:pPr>
        <w:spacing w:after="0" w:line="427" w:lineRule="auto"/>
        <w:sectPr>
          <w:pgSz w:w="12240" w:h="15840"/>
          <w:pgMar w:header="719" w:footer="897" w:top="1340" w:bottom="1080" w:left="1300" w:right="1220"/>
        </w:sectPr>
      </w:pPr>
    </w:p>
    <w:p>
      <w:pPr>
        <w:pStyle w:val="BodyText"/>
        <w:ind w:left="0"/>
        <w:jc w:val="left"/>
        <w:rPr>
          <w:sz w:val="20"/>
        </w:rPr>
      </w:pPr>
    </w:p>
    <w:p>
      <w:pPr>
        <w:pStyle w:val="BodyText"/>
        <w:ind w:left="0"/>
        <w:jc w:val="left"/>
        <w:rPr>
          <w:sz w:val="23"/>
        </w:rPr>
      </w:pPr>
    </w:p>
    <w:p>
      <w:pPr>
        <w:spacing w:line="192" w:lineRule="auto" w:before="130"/>
        <w:ind w:left="139" w:right="219" w:firstLine="0"/>
        <w:jc w:val="left"/>
        <w:rPr>
          <w:rFonts w:ascii="Trebuchet MS" w:hAnsi="Trebuchet MS"/>
          <w:i/>
          <w:sz w:val="22"/>
        </w:rPr>
      </w:pPr>
      <w:r>
        <w:rPr>
          <w:rFonts w:ascii="Trebuchet MS" w:hAnsi="Trebuchet MS"/>
          <w:i/>
          <w:w w:val="95"/>
          <w:sz w:val="22"/>
        </w:rPr>
        <w:t>所有内容版权所有©2011-2021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162"/>
        <w:ind w:left="139" w:right="232" w:firstLine="0"/>
        <w:jc w:val="left"/>
        <w:rPr>
          <w:rFonts w:ascii="Trebuchet MS" w:hAnsi="Trebuchet MS"/>
          <w:i/>
          <w:sz w:val="22"/>
        </w:rPr>
      </w:pPr>
      <w:r>
        <w:rPr>
          <w:rFonts w:ascii="Trebuchet MS" w:hAnsi="Trebuchet MS"/>
          <w:i/>
          <w:w w:val="95"/>
          <w:sz w:val="22"/>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spacing w:line="192" w:lineRule="auto" w:before="165"/>
        <w:ind w:left="140" w:right="232" w:hanging="1"/>
        <w:jc w:val="left"/>
        <w:rPr>
          <w:rFonts w:ascii="Trebuchet MS"/>
          <w:i/>
          <w:sz w:val="22"/>
        </w:rPr>
      </w:pPr>
      <w:r>
        <w:rPr>
          <w:rFonts w:ascii="Trebuchet MS"/>
          <w:i/>
          <w:w w:val="95"/>
          <w:sz w:val="22"/>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165"/>
        <w:ind w:left="140" w:right="236" w:hanging="1"/>
        <w:jc w:val="left"/>
        <w:rPr>
          <w:rFonts w:ascii="Trebuchet MS" w:hAnsi="Trebuchet MS"/>
          <w:i/>
          <w:sz w:val="22"/>
        </w:rPr>
      </w:pPr>
      <w:r>
        <w:rPr>
          <w:rFonts w:ascii="Trebuchet MS" w:hAnsi="Trebuchet MS"/>
          <w:i/>
          <w:w w:val="95"/>
          <w:sz w:val="22"/>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spacing w:before="5"/>
        <w:ind w:left="0"/>
        <w:jc w:val="left"/>
        <w:rPr>
          <w:rFonts w:ascii="Trebuchet MS"/>
          <w:i/>
          <w:sz w:val="18"/>
        </w:rPr>
      </w:pPr>
      <w:r>
        <w:rPr/>
        <w:pict>
          <v:shape style="position:absolute;margin-left:70.099998pt;margin-top:12.300196pt;width:475.2pt;height:125.6pt;mso-position-horizontal-relative:page;mso-position-vertical-relative:paragraph;z-index:-15715328;mso-wrap-distance-left:0;mso-wrap-distance-right:0" type="#_x0000_t202" id="docshape37" filled="true" fillcolor="#f8f8f8" stroked="true" strokeweight=".75pt" strokecolor="#d9d9d9">
            <v:textbox inset="0,0,0,0">
              <w:txbxContent>
                <w:p>
                  <w:pPr>
                    <w:pStyle w:val="BodyText"/>
                    <w:spacing w:before="6"/>
                    <w:ind w:left="0"/>
                    <w:jc w:val="left"/>
                    <w:rPr>
                      <w:rFonts w:ascii="Trebuchet MS"/>
                      <w:i/>
                      <w:color w:val="000000"/>
                      <w:sz w:val="26"/>
                    </w:rPr>
                  </w:pPr>
                </w:p>
                <w:p>
                  <w:pPr>
                    <w:spacing w:line="427" w:lineRule="auto" w:before="0"/>
                    <w:ind w:left="282" w:right="293" w:firstLine="0"/>
                    <w:jc w:val="both"/>
                    <w:rPr>
                      <w:color w:val="000000"/>
                      <w:sz w:val="20"/>
                    </w:rPr>
                  </w:pPr>
                  <w:r>
                    <w:rPr>
                      <w:color w:val="000000"/>
                      <w:spacing w:val="-1"/>
                      <w:w w:val="110"/>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719" w:footer="897" w:top="1340" w:bottom="1080" w:left="1300" w:right="12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ahoma">
    <w:altName w:val="Tahoma"/>
    <w:charset w:val="1"/>
    <w:family w:val="swiss"/>
    <w:pitch w:val="variable"/>
  </w:font>
  <w:font w:name="Trebuchet MS">
    <w:altName w:val="Trebuchet MS"/>
    <w:charset w:val="1"/>
    <w:family w:val="swiss"/>
    <w:pitch w:val="variable"/>
  </w:font>
  <w:font w:name="Symbol">
    <w:altName w:val="Symbol"/>
    <w:charset w:val="2"/>
    <w:family w:val="decorative"/>
    <w:pitch w:val="variable"/>
  </w:font>
  <w:font w:name="Arial">
    <w:altName w:val="Arial"/>
    <w:charset w:val="1"/>
    <w:family w:val="swiss"/>
    <w:pitch w:val="variable"/>
  </w:font>
  <w:font w:name="Verdana">
    <w:altName w:val="Verdana"/>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62080">
          <wp:simplePos x="0" y="0"/>
          <wp:positionH relativeFrom="page">
            <wp:posOffset>914400</wp:posOffset>
          </wp:positionH>
          <wp:positionV relativeFrom="page">
            <wp:posOffset>9361908</wp:posOffset>
          </wp:positionV>
          <wp:extent cx="1263484" cy="283195"/>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53888" type="#_x0000_t202" id="docshape2"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9.559998pt;margin-top:738.693848pt;width:13.9pt;height:18.350pt;mso-position-horizontal-relative:page;mso-position-vertical-relative:page;z-index:-17253376" type="#_x0000_t202" id="docshape3" filled="false" stroked="false">
          <v:textbox inset="0,0,0,0">
            <w:txbxContent>
              <w:p>
                <w:pPr>
                  <w:pStyle w:val="BodyText"/>
                  <w:spacing w:before="51"/>
                  <w:ind w:left="60"/>
                  <w:jc w:val="left"/>
                </w:pPr>
                <w:r>
                  <w:rPr/>
                  <w:fldChar w:fldCharType="begin"/>
                </w:r>
                <w:r>
                  <w:rPr>
                    <w:color w:val="97732C"/>
                    <w:w w:val="10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64128">
          <wp:simplePos x="0" y="0"/>
          <wp:positionH relativeFrom="page">
            <wp:posOffset>914400</wp:posOffset>
          </wp:positionH>
          <wp:positionV relativeFrom="page">
            <wp:posOffset>9361908</wp:posOffset>
          </wp:positionV>
          <wp:extent cx="1263484" cy="283195"/>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51840" type="#_x0000_t202" id="docshape5"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9.559998pt;margin-top:738.693848pt;width:13.9pt;height:18.350pt;mso-position-horizontal-relative:page;mso-position-vertical-relative:page;z-index:-17251328" type="#_x0000_t202" id="docshape6" filled="false" stroked="false">
          <v:textbox inset="0,0,0,0">
            <w:txbxContent>
              <w:p>
                <w:pPr>
                  <w:pStyle w:val="BodyText"/>
                  <w:spacing w:before="51"/>
                  <w:ind w:left="60"/>
                  <w:jc w:val="left"/>
                </w:pPr>
                <w:r>
                  <w:rPr/>
                  <w:fldChar w:fldCharType="begin"/>
                </w:r>
                <w:r>
                  <w:rPr>
                    <w:color w:val="97732C"/>
                    <w:w w:val="102"/>
                  </w:rPr>
                  <w:instrText> PAGE </w:instrText>
                </w:r>
                <w:r>
                  <w:rPr/>
                  <w:fldChar w:fldCharType="separate"/>
                </w:r>
                <w:r>
                  <w:rPr/>
                  <w:t>3</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66176">
          <wp:simplePos x="0" y="0"/>
          <wp:positionH relativeFrom="page">
            <wp:posOffset>914400</wp:posOffset>
          </wp:positionH>
          <wp:positionV relativeFrom="page">
            <wp:posOffset>9361908</wp:posOffset>
          </wp:positionV>
          <wp:extent cx="1263484" cy="283195"/>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49792" type="#_x0000_t202" id="docshape8"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2.719971pt;margin-top:738.693848pt;width:20.7pt;height:18.350pt;mso-position-horizontal-relative:page;mso-position-vertical-relative:page;z-index:-17249280" type="#_x0000_t202" id="docshape9"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68224">
          <wp:simplePos x="0" y="0"/>
          <wp:positionH relativeFrom="page">
            <wp:posOffset>914400</wp:posOffset>
          </wp:positionH>
          <wp:positionV relativeFrom="page">
            <wp:posOffset>9361908</wp:posOffset>
          </wp:positionV>
          <wp:extent cx="1263484" cy="283195"/>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47744" type="#_x0000_t202" id="docshape11"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2.719971pt;margin-top:738.693848pt;width:20.7pt;height:18.350pt;mso-position-horizontal-relative:page;mso-position-vertical-relative:page;z-index:-17247232" type="#_x0000_t202" id="docshape12"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12</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70272">
          <wp:simplePos x="0" y="0"/>
          <wp:positionH relativeFrom="page">
            <wp:posOffset>914400</wp:posOffset>
          </wp:positionH>
          <wp:positionV relativeFrom="page">
            <wp:posOffset>9361908</wp:posOffset>
          </wp:positionV>
          <wp:extent cx="1263484" cy="283195"/>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45696" type="#_x0000_t202" id="docshape14"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2.719971pt;margin-top:738.693848pt;width:20.7pt;height:18.350pt;mso-position-horizontal-relative:page;mso-position-vertical-relative:page;z-index:-17245184" type="#_x0000_t202" id="docshape15"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27</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72320">
          <wp:simplePos x="0" y="0"/>
          <wp:positionH relativeFrom="page">
            <wp:posOffset>914400</wp:posOffset>
          </wp:positionH>
          <wp:positionV relativeFrom="page">
            <wp:posOffset>9361908</wp:posOffset>
          </wp:positionV>
          <wp:extent cx="1263484" cy="283195"/>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43648" type="#_x0000_t202" id="docshape17"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2.719971pt;margin-top:738.693848pt;width:20.7pt;height:18.350pt;mso-position-horizontal-relative:page;mso-position-vertical-relative:page;z-index:-17243136" type="#_x0000_t202" id="docshape18"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45</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74368">
          <wp:simplePos x="0" y="0"/>
          <wp:positionH relativeFrom="page">
            <wp:posOffset>914400</wp:posOffset>
          </wp:positionH>
          <wp:positionV relativeFrom="page">
            <wp:posOffset>9361908</wp:posOffset>
          </wp:positionV>
          <wp:extent cx="1263484" cy="283195"/>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41600" type="#_x0000_t202" id="docshape20"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22.719971pt;margin-top:738.693848pt;width:20.7pt;height:18.350pt;mso-position-horizontal-relative:page;mso-position-vertical-relative:page;z-index:-17241088" type="#_x0000_t202" id="docshape21"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70</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76416">
          <wp:simplePos x="0" y="0"/>
          <wp:positionH relativeFrom="page">
            <wp:posOffset>914400</wp:posOffset>
          </wp:positionH>
          <wp:positionV relativeFrom="page">
            <wp:posOffset>9361908</wp:posOffset>
          </wp:positionV>
          <wp:extent cx="1263484" cy="283195"/>
          <wp:effectExtent l="0" t="0" r="0" b="0"/>
          <wp:wrapNone/>
          <wp:docPr id="41" name="image2.png"/>
          <wp:cNvGraphicFramePr>
            <a:graphicFrameLocks noChangeAspect="1"/>
          </wp:cNvGraphicFramePr>
          <a:graphic>
            <a:graphicData uri="http://schemas.openxmlformats.org/drawingml/2006/picture">
              <pic:pic>
                <pic:nvPicPr>
                  <pic:cNvPr id="42"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39552" type="#_x0000_t202" id="docshape23"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15.76001pt;margin-top:738.693848pt;width:27.55pt;height:18.350pt;mso-position-horizontal-relative:page;mso-position-vertical-relative:page;z-index:-17239040" type="#_x0000_t202" id="docshape24"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100</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78464">
          <wp:simplePos x="0" y="0"/>
          <wp:positionH relativeFrom="page">
            <wp:posOffset>914400</wp:posOffset>
          </wp:positionH>
          <wp:positionV relativeFrom="page">
            <wp:posOffset>9361908</wp:posOffset>
          </wp:positionV>
          <wp:extent cx="1263484" cy="283195"/>
          <wp:effectExtent l="0" t="0" r="0" b="0"/>
          <wp:wrapNone/>
          <wp:docPr id="53" name="image2.png"/>
          <wp:cNvGraphicFramePr>
            <a:graphicFrameLocks noChangeAspect="1"/>
          </wp:cNvGraphicFramePr>
          <a:graphic>
            <a:graphicData uri="http://schemas.openxmlformats.org/drawingml/2006/picture">
              <pic:pic>
                <pic:nvPicPr>
                  <pic:cNvPr id="54"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37504" type="#_x0000_t202" id="docshape26"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15.76001pt;margin-top:738.693848pt;width:27.55pt;height:18.350pt;mso-position-horizontal-relative:page;mso-position-vertical-relative:page;z-index:-17236992" type="#_x0000_t202" id="docshape27"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102</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80512">
          <wp:simplePos x="0" y="0"/>
          <wp:positionH relativeFrom="page">
            <wp:posOffset>914400</wp:posOffset>
          </wp:positionH>
          <wp:positionV relativeFrom="page">
            <wp:posOffset>9361908</wp:posOffset>
          </wp:positionV>
          <wp:extent cx="1263484" cy="283195"/>
          <wp:effectExtent l="0" t="0" r="0" b="0"/>
          <wp:wrapNone/>
          <wp:docPr id="57" name="image2.png"/>
          <wp:cNvGraphicFramePr>
            <a:graphicFrameLocks noChangeAspect="1"/>
          </wp:cNvGraphicFramePr>
          <a:graphic>
            <a:graphicData uri="http://schemas.openxmlformats.org/drawingml/2006/picture">
              <pic:pic>
                <pic:nvPicPr>
                  <pic:cNvPr id="58"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35456" type="#_x0000_t202" id="docshape29"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15.76001pt;margin-top:738.693848pt;width:27.55pt;height:18.350pt;mso-position-horizontal-relative:page;mso-position-vertical-relative:page;z-index:-17234944" type="#_x0000_t202" id="docshape30"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114</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82560">
          <wp:simplePos x="0" y="0"/>
          <wp:positionH relativeFrom="page">
            <wp:posOffset>914400</wp:posOffset>
          </wp:positionH>
          <wp:positionV relativeFrom="page">
            <wp:posOffset>9361908</wp:posOffset>
          </wp:positionV>
          <wp:extent cx="1263484" cy="283195"/>
          <wp:effectExtent l="0" t="0" r="0" b="0"/>
          <wp:wrapNone/>
          <wp:docPr id="71" name="image2.png"/>
          <wp:cNvGraphicFramePr>
            <a:graphicFrameLocks noChangeAspect="1"/>
          </wp:cNvGraphicFramePr>
          <a:graphic>
            <a:graphicData uri="http://schemas.openxmlformats.org/drawingml/2006/picture">
              <pic:pic>
                <pic:nvPicPr>
                  <pic:cNvPr id="72"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33408" type="#_x0000_t202" id="docshape32"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15.76001pt;margin-top:738.693848pt;width:27.55pt;height:18.350pt;mso-position-horizontal-relative:page;mso-position-vertical-relative:page;z-index:-17232896" type="#_x0000_t202" id="docshape33"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144</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6084608">
          <wp:simplePos x="0" y="0"/>
          <wp:positionH relativeFrom="page">
            <wp:posOffset>914400</wp:posOffset>
          </wp:positionH>
          <wp:positionV relativeFrom="page">
            <wp:posOffset>9361908</wp:posOffset>
          </wp:positionV>
          <wp:extent cx="1263484" cy="283195"/>
          <wp:effectExtent l="0" t="0" r="0" b="0"/>
          <wp:wrapNone/>
          <wp:docPr id="75" name="image2.png"/>
          <wp:cNvGraphicFramePr>
            <a:graphicFrameLocks noChangeAspect="1"/>
          </wp:cNvGraphicFramePr>
          <a:graphic>
            <a:graphicData uri="http://schemas.openxmlformats.org/drawingml/2006/picture">
              <pic:pic>
                <pic:nvPicPr>
                  <pic:cNvPr id="76" name="image2.png"/>
                  <pic:cNvPicPr/>
                </pic:nvPicPr>
                <pic:blipFill>
                  <a:blip r:embed="rId1" cstate="print"/>
                  <a:stretch>
                    <a:fillRect/>
                  </a:stretch>
                </pic:blipFill>
                <pic:spPr>
                  <a:xfrm>
                    <a:off x="0" y="0"/>
                    <a:ext cx="1263484" cy="283195"/>
                  </a:xfrm>
                  <a:prstGeom prst="rect">
                    <a:avLst/>
                  </a:prstGeom>
                </pic:spPr>
              </pic:pic>
            </a:graphicData>
          </a:graphic>
        </wp:anchor>
      </w:drawing>
    </w:r>
    <w:r>
      <w:rPr/>
      <w:pict>
        <v:shape style="position:absolute;margin-left:216.440002pt;margin-top:738.693848pt;width:179.2pt;height:18.350pt;mso-position-horizontal-relative:page;mso-position-vertical-relative:page;z-index:-17231360" type="#_x0000_t202" id="docshape35" filled="false" stroked="false">
          <v:textbox inset="0,0,0,0">
            <w:txbxContent>
              <w:p>
                <w:pPr>
                  <w:pStyle w:val="BodyText"/>
                  <w:spacing w:before="51"/>
                  <w:ind w:left="20"/>
                  <w:jc w:val="left"/>
                </w:pPr>
                <w:r>
                  <w:rPr>
                    <w:color w:val="97732C"/>
                  </w:rPr>
                  <w:t>“The</w:t>
                </w:r>
                <w:r>
                  <w:rPr>
                    <w:color w:val="97732C"/>
                    <w:spacing w:val="-10"/>
                  </w:rPr>
                  <w:t> </w:t>
                </w:r>
                <w:r>
                  <w:rPr>
                    <w:color w:val="97732C"/>
                  </w:rPr>
                  <w:t>Entrepreneur”</w:t>
                </w:r>
                <w:r>
                  <w:rPr>
                    <w:color w:val="97732C"/>
                    <w:spacing w:val="-10"/>
                  </w:rPr>
                  <w:t> </w:t>
                </w:r>
                <w:r>
                  <w:rPr>
                    <w:color w:val="97732C"/>
                  </w:rPr>
                  <w:t>(ESTP,</w:t>
                </w:r>
                <w:r>
                  <w:rPr>
                    <w:color w:val="97732C"/>
                    <w:spacing w:val="-8"/>
                  </w:rPr>
                  <w:t> </w:t>
                </w:r>
                <w:r>
                  <w:rPr>
                    <w:color w:val="97732C"/>
                  </w:rPr>
                  <w:t>-A/-T)</w:t>
                </w:r>
              </w:p>
            </w:txbxContent>
          </v:textbox>
          <w10:wrap type="none"/>
        </v:shape>
      </w:pict>
    </w:r>
    <w:r>
      <w:rPr/>
      <w:pict>
        <v:shape style="position:absolute;margin-left:515.76001pt;margin-top:738.693848pt;width:27.55pt;height:18.350pt;mso-position-horizontal-relative:page;mso-position-vertical-relative:page;z-index:-17230848" type="#_x0000_t202" id="docshape36" filled="false" stroked="false">
          <v:textbox inset="0,0,0,0">
            <w:txbxContent>
              <w:p>
                <w:pPr>
                  <w:pStyle w:val="BodyText"/>
                  <w:spacing w:before="51"/>
                  <w:ind w:left="60"/>
                  <w:jc w:val="left"/>
                </w:pPr>
                <w:r>
                  <w:rPr/>
                  <w:fldChar w:fldCharType="begin"/>
                </w:r>
                <w:r>
                  <w:rPr>
                    <w:color w:val="97732C"/>
                    <w:w w:val="105"/>
                  </w:rPr>
                  <w:instrText> PAGE </w:instrText>
                </w:r>
                <w:r>
                  <w:rPr/>
                  <w:fldChar w:fldCharType="separate"/>
                </w:r>
                <w:r>
                  <w:rPr/>
                  <w:t>146</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type id="_x0000_t202" o:spt="202" coordsize="21600,21600" path="m,l,21600r21600,l21600,xe">
          <v:stroke joinstyle="miter"/>
          <v:path gradientshapeok="t" o:connecttype="rect"/>
        </v:shapetype>
        <v:shape style="position:absolute;margin-left:428pt;margin-top:34.959923pt;width:113.1pt;height:17.05pt;mso-position-horizontal-relative:page;mso-position-vertical-relative:page;z-index:-17254912" type="#_x0000_t202" id="docshape1" filled="false" stroked="false">
          <v:textbox inset="0,0,0,0">
            <w:txbxContent>
              <w:p>
                <w:pPr>
                  <w:spacing w:before="49"/>
                  <w:ind w:left="20" w:right="0" w:firstLine="0"/>
                  <w:jc w:val="left"/>
                  <w:rPr>
                    <w:sz w:val="22"/>
                  </w:rPr>
                </w:pPr>
                <w:r>
                  <w:rPr>
                    <w:color w:val="97732C"/>
                    <w:sz w:val="22"/>
                  </w:rPr>
                  <w:t>What’s</w:t>
                </w:r>
                <w:r>
                  <w:rPr>
                    <w:color w:val="97732C"/>
                    <w:spacing w:val="5"/>
                    <w:sz w:val="22"/>
                  </w:rPr>
                  <w:t> </w:t>
                </w:r>
                <w:r>
                  <w:rPr>
                    <w:color w:val="97732C"/>
                    <w:sz w:val="22"/>
                  </w:rPr>
                  <w:t>in</w:t>
                </w:r>
                <w:r>
                  <w:rPr>
                    <w:color w:val="97732C"/>
                    <w:spacing w:val="6"/>
                    <w:sz w:val="22"/>
                  </w:rPr>
                  <w:t> </w:t>
                </w:r>
                <w:r>
                  <w:rPr>
                    <w:color w:val="97732C"/>
                    <w:sz w:val="22"/>
                  </w:rPr>
                  <w:t>This</w:t>
                </w:r>
                <w:r>
                  <w:rPr>
                    <w:color w:val="97732C"/>
                    <w:spacing w:val="6"/>
                    <w:sz w:val="22"/>
                  </w:rPr>
                  <w:t> </w:t>
                </w:r>
                <w:r>
                  <w:rPr>
                    <w:color w:val="97732C"/>
                    <w:sz w:val="22"/>
                  </w:rPr>
                  <w:t>Profile?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8.76001pt;margin-top:34.959923pt;width:92.4pt;height:17.05pt;mso-position-horizontal-relative:page;mso-position-vertical-relative:page;z-index:-17252864" type="#_x0000_t202" id="docshape4" filled="false" stroked="false">
          <v:textbox inset="0,0,0,0">
            <w:txbxContent>
              <w:p>
                <w:pPr>
                  <w:spacing w:before="49"/>
                  <w:ind w:left="20" w:right="0" w:firstLine="0"/>
                  <w:jc w:val="left"/>
                  <w:rPr>
                    <w:sz w:val="22"/>
                  </w:rPr>
                </w:pPr>
                <w:r>
                  <w:rPr>
                    <w:color w:val="97732C"/>
                    <w:w w:val="105"/>
                    <w:sz w:val="22"/>
                  </w:rPr>
                  <w:t>Table</w:t>
                </w:r>
                <w:r>
                  <w:rPr>
                    <w:color w:val="97732C"/>
                    <w:spacing w:val="-9"/>
                    <w:w w:val="105"/>
                    <w:sz w:val="22"/>
                  </w:rPr>
                  <w:t> </w:t>
                </w:r>
                <w:r>
                  <w:rPr>
                    <w:color w:val="97732C"/>
                    <w:w w:val="105"/>
                    <w:sz w:val="22"/>
                  </w:rPr>
                  <w:t>of</w:t>
                </w:r>
                <w:r>
                  <w:rPr>
                    <w:color w:val="97732C"/>
                    <w:spacing w:val="-13"/>
                    <w:w w:val="105"/>
                    <w:sz w:val="22"/>
                  </w:rPr>
                  <w:t> </w:t>
                </w:r>
                <w:r>
                  <w:rPr>
                    <w:color w:val="97732C"/>
                    <w:w w:val="105"/>
                    <w:sz w:val="22"/>
                  </w:rPr>
                  <w:t>Contents</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98.119995pt;margin-top:34.959923pt;width:143.050pt;height:17.05pt;mso-position-horizontal-relative:page;mso-position-vertical-relative:page;z-index:-17250816" type="#_x0000_t202" id="docshape7" filled="false" stroked="false">
          <v:textbox inset="0,0,0,0">
            <w:txbxContent>
              <w:p>
                <w:pPr>
                  <w:spacing w:before="49"/>
                  <w:ind w:left="20" w:right="0" w:firstLine="0"/>
                  <w:jc w:val="left"/>
                  <w:rPr>
                    <w:sz w:val="22"/>
                  </w:rPr>
                </w:pPr>
                <w:r>
                  <w:rPr>
                    <w:color w:val="97732C"/>
                    <w:sz w:val="22"/>
                  </w:rPr>
                  <w:t>Who</w:t>
                </w:r>
                <w:r>
                  <w:rPr>
                    <w:color w:val="97732C"/>
                    <w:spacing w:val="18"/>
                    <w:sz w:val="22"/>
                  </w:rPr>
                  <w:t> </w:t>
                </w:r>
                <w:r>
                  <w:rPr>
                    <w:color w:val="97732C"/>
                    <w:sz w:val="22"/>
                  </w:rPr>
                  <w:t>Is</w:t>
                </w:r>
                <w:r>
                  <w:rPr>
                    <w:color w:val="97732C"/>
                    <w:spacing w:val="17"/>
                    <w:sz w:val="22"/>
                  </w:rPr>
                  <w:t> </w:t>
                </w:r>
                <w:r>
                  <w:rPr>
                    <w:color w:val="97732C"/>
                    <w:sz w:val="22"/>
                  </w:rPr>
                  <w:t>“The</w:t>
                </w:r>
                <w:r>
                  <w:rPr>
                    <w:color w:val="97732C"/>
                    <w:spacing w:val="21"/>
                    <w:sz w:val="22"/>
                  </w:rPr>
                  <w:t> </w:t>
                </w:r>
                <w:r>
                  <w:rPr>
                    <w:color w:val="97732C"/>
                    <w:sz w:val="22"/>
                  </w:rPr>
                  <w:t>Entrepreneur?”</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720001pt;margin-top:34.959923pt;width:88.3pt;height:17.05pt;mso-position-horizontal-relative:page;mso-position-vertical-relative:page;z-index:-17248768" type="#_x0000_t202" id="docshape10" filled="false" stroked="false">
          <v:textbox inset="0,0,0,0">
            <w:txbxContent>
              <w:p>
                <w:pPr>
                  <w:spacing w:before="49"/>
                  <w:ind w:left="20" w:right="0" w:firstLine="0"/>
                  <w:jc w:val="left"/>
                  <w:rPr>
                    <w:sz w:val="22"/>
                  </w:rPr>
                </w:pPr>
                <w:r>
                  <w:rPr>
                    <w:color w:val="97732C"/>
                    <w:spacing w:val="-1"/>
                    <w:w w:val="105"/>
                    <w:sz w:val="22"/>
                  </w:rPr>
                  <w:t>Theory</w:t>
                </w:r>
                <w:r>
                  <w:rPr>
                    <w:color w:val="97732C"/>
                    <w:spacing w:val="-12"/>
                    <w:w w:val="105"/>
                    <w:sz w:val="22"/>
                  </w:rPr>
                  <w:t> </w:t>
                </w:r>
                <w:r>
                  <w:rPr>
                    <w:color w:val="97732C"/>
                    <w:spacing w:val="-1"/>
                    <w:w w:val="105"/>
                    <w:sz w:val="22"/>
                  </w:rPr>
                  <w:t>Overview</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2.959991pt;margin-top:34.959923pt;width:88.1pt;height:17.05pt;mso-position-horizontal-relative:page;mso-position-vertical-relative:page;z-index:-17246720" type="#_x0000_t202" id="docshape13" filled="false" stroked="false">
          <v:textbox inset="0,0,0,0">
            <w:txbxContent>
              <w:p>
                <w:pPr>
                  <w:spacing w:before="49"/>
                  <w:ind w:left="20" w:right="0" w:firstLine="0"/>
                  <w:jc w:val="left"/>
                  <w:rPr>
                    <w:sz w:val="22"/>
                  </w:rPr>
                </w:pPr>
                <w:r>
                  <w:rPr>
                    <w:color w:val="97732C"/>
                    <w:w w:val="105"/>
                    <w:sz w:val="22"/>
                  </w:rPr>
                  <w:t>Personal</w:t>
                </w:r>
                <w:r>
                  <w:rPr>
                    <w:color w:val="97732C"/>
                    <w:spacing w:val="-7"/>
                    <w:w w:val="105"/>
                    <w:sz w:val="22"/>
                  </w:rPr>
                  <w:t> </w:t>
                </w:r>
                <w:r>
                  <w:rPr>
                    <w:color w:val="97732C"/>
                    <w:w w:val="105"/>
                    <w:sz w:val="22"/>
                  </w:rPr>
                  <w:t>Growth</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9pt;margin-top:34.959923pt;width:122.15pt;height:17.05pt;mso-position-horizontal-relative:page;mso-position-vertical-relative:page;z-index:-17244672" type="#_x0000_t202" id="docshape16" filled="false" stroked="false">
          <v:textbox inset="0,0,0,0">
            <w:txbxContent>
              <w:p>
                <w:pPr>
                  <w:spacing w:before="49"/>
                  <w:ind w:left="20" w:right="0" w:firstLine="0"/>
                  <w:jc w:val="left"/>
                  <w:rPr>
                    <w:sz w:val="22"/>
                  </w:rPr>
                </w:pPr>
                <w:r>
                  <w:rPr>
                    <w:color w:val="97732C"/>
                    <w:spacing w:val="-1"/>
                    <w:w w:val="105"/>
                    <w:sz w:val="22"/>
                  </w:rPr>
                  <w:t>Romantic</w:t>
                </w:r>
                <w:r>
                  <w:rPr>
                    <w:color w:val="97732C"/>
                    <w:spacing w:val="-11"/>
                    <w:w w:val="105"/>
                    <w:sz w:val="22"/>
                  </w:rPr>
                  <w:t> </w:t>
                </w:r>
                <w:r>
                  <w:rPr>
                    <w:color w:val="97732C"/>
                    <w:spacing w:val="-1"/>
                    <w:w w:val="105"/>
                    <w:sz w:val="22"/>
                  </w:rPr>
                  <w:t>Relationships</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9.600006pt;margin-top:34.959923pt;width:61.55pt;height:17.05pt;mso-position-horizontal-relative:page;mso-position-vertical-relative:page;z-index:-17242624" type="#_x0000_t202" id="docshape19" filled="false" stroked="false">
          <v:textbox inset="0,0,0,0">
            <w:txbxContent>
              <w:p>
                <w:pPr>
                  <w:spacing w:before="49"/>
                  <w:ind w:left="20" w:right="0" w:firstLine="0"/>
                  <w:jc w:val="left"/>
                  <w:rPr>
                    <w:sz w:val="22"/>
                  </w:rPr>
                </w:pPr>
                <w:r>
                  <w:rPr>
                    <w:color w:val="97732C"/>
                    <w:w w:val="105"/>
                    <w:sz w:val="22"/>
                  </w:rPr>
                  <w:t>Friendships</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160004pt;margin-top:34.959923pt;width:63.1pt;height:17.05pt;mso-position-horizontal-relative:page;mso-position-vertical-relative:page;z-index:-17240576" type="#_x0000_t202" id="docshape22" filled="false" stroked="false">
          <v:textbox inset="0,0,0,0">
            <w:txbxContent>
              <w:p>
                <w:pPr>
                  <w:spacing w:before="49"/>
                  <w:ind w:left="20" w:right="0" w:firstLine="0"/>
                  <w:jc w:val="left"/>
                  <w:rPr>
                    <w:sz w:val="22"/>
                  </w:rPr>
                </w:pPr>
                <w:r>
                  <w:rPr>
                    <w:color w:val="97732C"/>
                    <w:w w:val="105"/>
                    <w:sz w:val="22"/>
                  </w:rPr>
                  <w:t>Parenthood</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63.279999pt;margin-top:34.959923pt;width:77.8pt;height:17.05pt;mso-position-horizontal-relative:page;mso-position-vertical-relative:page;z-index:-17238528" type="#_x0000_t202" id="docshape25" filled="false" stroked="false">
          <v:textbox inset="0,0,0,0">
            <w:txbxContent>
              <w:p>
                <w:pPr>
                  <w:spacing w:before="49"/>
                  <w:ind w:left="20" w:right="0" w:firstLine="0"/>
                  <w:jc w:val="left"/>
                  <w:rPr>
                    <w:sz w:val="22"/>
                  </w:rPr>
                </w:pPr>
                <w:r>
                  <w:rPr>
                    <w:color w:val="97732C"/>
                    <w:sz w:val="22"/>
                  </w:rPr>
                  <w:t>Academic</w:t>
                </w:r>
                <w:r>
                  <w:rPr>
                    <w:color w:val="97732C"/>
                    <w:spacing w:val="19"/>
                    <w:sz w:val="22"/>
                  </w:rPr>
                  <w:t> </w:t>
                </w:r>
                <w:r>
                  <w:rPr>
                    <w:color w:val="97732C"/>
                    <w:sz w:val="22"/>
                  </w:rPr>
                  <w:t>Path</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03.880005pt;margin-top:34.959923pt;width:137.2pt;height:17.05pt;mso-position-horizontal-relative:page;mso-position-vertical-relative:page;z-index:-17236480" type="#_x0000_t202" id="docshape28" filled="false" stroked="false">
          <v:textbox inset="0,0,0,0">
            <w:txbxContent>
              <w:p>
                <w:pPr>
                  <w:spacing w:before="49"/>
                  <w:ind w:left="20" w:right="0" w:firstLine="0"/>
                  <w:jc w:val="left"/>
                  <w:rPr>
                    <w:sz w:val="22"/>
                  </w:rPr>
                </w:pPr>
                <w:r>
                  <w:rPr>
                    <w:color w:val="97732C"/>
                    <w:w w:val="105"/>
                    <w:sz w:val="22"/>
                  </w:rPr>
                  <w:t>Professional</w:t>
                </w:r>
                <w:r>
                  <w:rPr>
                    <w:color w:val="97732C"/>
                    <w:spacing w:val="-6"/>
                    <w:w w:val="105"/>
                    <w:sz w:val="22"/>
                  </w:rPr>
                  <w:t> </w:t>
                </w:r>
                <w:r>
                  <w:rPr>
                    <w:color w:val="97732C"/>
                    <w:w w:val="105"/>
                    <w:sz w:val="22"/>
                  </w:rPr>
                  <w:t>Development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76001pt;margin-top:34.959923pt;width:62.35pt;height:17.05pt;mso-position-horizontal-relative:page;mso-position-vertical-relative:page;z-index:-17234432" type="#_x0000_t202" id="docshape31" filled="false" stroked="false">
          <v:textbox inset="0,0,0,0">
            <w:txbxContent>
              <w:p>
                <w:pPr>
                  <w:spacing w:before="49"/>
                  <w:ind w:left="20" w:right="0" w:firstLine="0"/>
                  <w:jc w:val="left"/>
                  <w:rPr>
                    <w:sz w:val="22"/>
                  </w:rPr>
                </w:pPr>
                <w:r>
                  <w:rPr>
                    <w:color w:val="97732C"/>
                    <w:sz w:val="22"/>
                  </w:rPr>
                  <w:t>Final</w:t>
                </w:r>
                <w:r>
                  <w:rPr>
                    <w:color w:val="97732C"/>
                    <w:spacing w:val="19"/>
                    <w:sz w:val="22"/>
                  </w:rPr>
                  <w:t> </w:t>
                </w:r>
                <w:r>
                  <w:rPr>
                    <w:color w:val="97732C"/>
                    <w:sz w:val="22"/>
                  </w:rPr>
                  <w:t>Words</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348.440002pt;margin-top:34.959923pt;width:192.65pt;height:17.05pt;mso-position-horizontal-relative:page;mso-position-vertical-relative:page;z-index:-17232384" type="#_x0000_t202" id="docshape34" filled="false" stroked="false">
          <v:textbox inset="0,0,0,0">
            <w:txbxContent>
              <w:p>
                <w:pPr>
                  <w:spacing w:before="49"/>
                  <w:ind w:left="20" w:right="0" w:firstLine="0"/>
                  <w:jc w:val="left"/>
                  <w:rPr>
                    <w:sz w:val="22"/>
                  </w:rPr>
                </w:pPr>
                <w:r>
                  <w:rPr>
                    <w:color w:val="97732C"/>
                    <w:spacing w:val="-1"/>
                    <w:w w:val="105"/>
                    <w:sz w:val="22"/>
                  </w:rPr>
                  <w:t>Addendum:</w:t>
                </w:r>
                <w:r>
                  <w:rPr>
                    <w:color w:val="97732C"/>
                    <w:spacing w:val="-13"/>
                    <w:w w:val="105"/>
                    <w:sz w:val="22"/>
                  </w:rPr>
                  <w:t> </w:t>
                </w:r>
                <w:r>
                  <w:rPr>
                    <w:color w:val="97732C"/>
                    <w:w w:val="105"/>
                    <w:sz w:val="22"/>
                  </w:rPr>
                  <w:t>The</w:t>
                </w:r>
                <w:r>
                  <w:rPr>
                    <w:color w:val="97732C"/>
                    <w:spacing w:val="-13"/>
                    <w:w w:val="105"/>
                    <w:sz w:val="22"/>
                  </w:rPr>
                  <w:t> </w:t>
                </w:r>
                <w:r>
                  <w:rPr>
                    <w:color w:val="97732C"/>
                    <w:w w:val="105"/>
                    <w:sz w:val="22"/>
                  </w:rPr>
                  <w:t>Puzzle</w:t>
                </w:r>
                <w:r>
                  <w:rPr>
                    <w:color w:val="97732C"/>
                    <w:spacing w:val="-14"/>
                    <w:w w:val="105"/>
                    <w:sz w:val="22"/>
                  </w:rPr>
                  <w:t> </w:t>
                </w:r>
                <w:r>
                  <w:rPr>
                    <w:color w:val="97732C"/>
                    <w:w w:val="105"/>
                    <w:sz w:val="22"/>
                  </w:rPr>
                  <w:t>of</w:t>
                </w:r>
                <w:r>
                  <w:rPr>
                    <w:color w:val="97732C"/>
                    <w:spacing w:val="-13"/>
                    <w:w w:val="105"/>
                    <w:sz w:val="22"/>
                  </w:rPr>
                  <w:t> </w:t>
                </w:r>
                <w:r>
                  <w:rPr>
                    <w:color w:val="97732C"/>
                    <w:w w:val="105"/>
                    <w:sz w:val="22"/>
                  </w:rPr>
                  <w:t>Personality</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2">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1">
    <w:multiLevelType w:val="hybridMultilevel"/>
    <w:lvl w:ilvl="0">
      <w:start w:val="0"/>
      <w:numFmt w:val="bullet"/>
      <w:lvlText w:val=""/>
      <w:lvlJc w:val="left"/>
      <w:pPr>
        <w:ind w:left="860" w:hanging="360"/>
      </w:pPr>
      <w:rPr>
        <w:rFonts w:hint="default" w:ascii="Symbol" w:hAnsi="Symbol" w:eastAsia="Symbol" w:cs="Symbol"/>
        <w:w w:val="100"/>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abstractNum w:abstractNumId="0">
    <w:multiLevelType w:val="hybridMultilevel"/>
    <w:lvl w:ilvl="0">
      <w:start w:val="0"/>
      <w:numFmt w:val="bullet"/>
      <w:lvlText w:val=""/>
      <w:lvlJc w:val="left"/>
      <w:pPr>
        <w:ind w:left="86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46" w:hanging="360"/>
      </w:pPr>
      <w:rPr>
        <w:rFonts w:hint="default"/>
        <w:lang w:val="en-US" w:eastAsia="en-US" w:bidi="ar-SA"/>
      </w:rPr>
    </w:lvl>
    <w:lvl w:ilvl="2">
      <w:start w:val="0"/>
      <w:numFmt w:val="bullet"/>
      <w:lvlText w:val="•"/>
      <w:lvlJc w:val="left"/>
      <w:pPr>
        <w:ind w:left="2632" w:hanging="360"/>
      </w:pPr>
      <w:rPr>
        <w:rFonts w:hint="default"/>
        <w:lang w:val="en-US" w:eastAsia="en-US" w:bidi="ar-SA"/>
      </w:rPr>
    </w:lvl>
    <w:lvl w:ilvl="3">
      <w:start w:val="0"/>
      <w:numFmt w:val="bullet"/>
      <w:lvlText w:val="•"/>
      <w:lvlJc w:val="left"/>
      <w:pPr>
        <w:ind w:left="3518" w:hanging="360"/>
      </w:pPr>
      <w:rPr>
        <w:rFonts w:hint="default"/>
        <w:lang w:val="en-US" w:eastAsia="en-US" w:bidi="ar-SA"/>
      </w:rPr>
    </w:lvl>
    <w:lvl w:ilvl="4">
      <w:start w:val="0"/>
      <w:numFmt w:val="bullet"/>
      <w:lvlText w:val="•"/>
      <w:lvlJc w:val="left"/>
      <w:pPr>
        <w:ind w:left="4404" w:hanging="360"/>
      </w:pPr>
      <w:rPr>
        <w:rFonts w:hint="default"/>
        <w:lang w:val="en-US" w:eastAsia="en-US" w:bidi="ar-SA"/>
      </w:rPr>
    </w:lvl>
    <w:lvl w:ilvl="5">
      <w:start w:val="0"/>
      <w:numFmt w:val="bullet"/>
      <w:lvlText w:val="•"/>
      <w:lvlJc w:val="left"/>
      <w:pPr>
        <w:ind w:left="5290" w:hanging="360"/>
      </w:pPr>
      <w:rPr>
        <w:rFonts w:hint="default"/>
        <w:lang w:val="en-US" w:eastAsia="en-US" w:bidi="ar-SA"/>
      </w:rPr>
    </w:lvl>
    <w:lvl w:ilvl="6">
      <w:start w:val="0"/>
      <w:numFmt w:val="bullet"/>
      <w:lvlText w:val="•"/>
      <w:lvlJc w:val="left"/>
      <w:pPr>
        <w:ind w:left="6176" w:hanging="360"/>
      </w:pPr>
      <w:rPr>
        <w:rFonts w:hint="default"/>
        <w:lang w:val="en-US" w:eastAsia="en-US" w:bidi="ar-SA"/>
      </w:rPr>
    </w:lvl>
    <w:lvl w:ilvl="7">
      <w:start w:val="0"/>
      <w:numFmt w:val="bullet"/>
      <w:lvlText w:val="•"/>
      <w:lvlJc w:val="left"/>
      <w:pPr>
        <w:ind w:left="7062" w:hanging="360"/>
      </w:pPr>
      <w:rPr>
        <w:rFonts w:hint="default"/>
        <w:lang w:val="en-US" w:eastAsia="en-US" w:bidi="ar-SA"/>
      </w:rPr>
    </w:lvl>
    <w:lvl w:ilvl="8">
      <w:start w:val="0"/>
      <w:numFmt w:val="bullet"/>
      <w:lvlText w:val="•"/>
      <w:lvlJc w:val="left"/>
      <w:pPr>
        <w:ind w:left="7948" w:hanging="36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4"/>
      <w:ind w:left="140"/>
    </w:pPr>
    <w:rPr>
      <w:rFonts w:ascii="Arial" w:hAnsi="Arial" w:eastAsia="Arial" w:cs="Arial"/>
      <w:sz w:val="24"/>
      <w:szCs w:val="24"/>
      <w:lang w:val="en-US" w:eastAsia="en-US" w:bidi="ar-SA"/>
    </w:rPr>
  </w:style>
  <w:style w:styleId="TOC2" w:type="paragraph">
    <w:name w:val="TOC 2"/>
    <w:basedOn w:val="Normal"/>
    <w:uiPriority w:val="1"/>
    <w:qFormat/>
    <w:pPr>
      <w:spacing w:before="123"/>
      <w:ind w:left="379"/>
    </w:pPr>
    <w:rPr>
      <w:rFonts w:ascii="Arial" w:hAnsi="Arial" w:eastAsia="Arial" w:cs="Arial"/>
      <w:sz w:val="24"/>
      <w:szCs w:val="24"/>
      <w:lang w:val="en-US" w:eastAsia="en-US" w:bidi="ar-SA"/>
    </w:rPr>
  </w:style>
  <w:style w:styleId="TOC3" w:type="paragraph">
    <w:name w:val="TOC 3"/>
    <w:basedOn w:val="Normal"/>
    <w:uiPriority w:val="1"/>
    <w:qFormat/>
    <w:pPr>
      <w:spacing w:before="314"/>
      <w:ind w:left="380"/>
    </w:pPr>
    <w:rPr>
      <w:rFonts w:ascii="Arial" w:hAnsi="Arial" w:eastAsia="Arial" w:cs="Arial"/>
      <w:sz w:val="24"/>
      <w:szCs w:val="24"/>
      <w:lang w:val="en-US" w:eastAsia="en-US" w:bidi="ar-SA"/>
    </w:rPr>
  </w:style>
  <w:style w:styleId="TOC4" w:type="paragraph">
    <w:name w:val="TOC 4"/>
    <w:basedOn w:val="Normal"/>
    <w:uiPriority w:val="1"/>
    <w:qFormat/>
    <w:pPr>
      <w:spacing w:before="123"/>
      <w:ind w:left="619"/>
    </w:pPr>
    <w:rPr>
      <w:rFonts w:ascii="Arial" w:hAnsi="Arial" w:eastAsia="Arial" w:cs="Arial"/>
      <w:sz w:val="24"/>
      <w:szCs w:val="24"/>
      <w:lang w:val="en-US" w:eastAsia="en-US" w:bidi="ar-SA"/>
    </w:rPr>
  </w:style>
  <w:style w:styleId="TOC5" w:type="paragraph">
    <w:name w:val="TOC 5"/>
    <w:basedOn w:val="Normal"/>
    <w:uiPriority w:val="1"/>
    <w:qFormat/>
    <w:pPr>
      <w:spacing w:before="314"/>
      <w:ind w:left="620"/>
    </w:pPr>
    <w:rPr>
      <w:rFonts w:ascii="Arial" w:hAnsi="Arial" w:eastAsia="Arial" w:cs="Arial"/>
      <w:sz w:val="24"/>
      <w:szCs w:val="24"/>
      <w:lang w:val="en-US" w:eastAsia="en-US" w:bidi="ar-SA"/>
    </w:rPr>
  </w:style>
  <w:style w:styleId="BodyText" w:type="paragraph">
    <w:name w:val="Body Text"/>
    <w:basedOn w:val="Normal"/>
    <w:uiPriority w:val="1"/>
    <w:qFormat/>
    <w:pPr>
      <w:ind w:left="139"/>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74"/>
      <w:ind w:left="139" w:right="785"/>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139" w:right="215"/>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139" w:right="785"/>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203"/>
      <w:ind w:left="139" w:right="217"/>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ind w:left="860" w:hanging="360"/>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image" Target="media/image3.jpeg"/><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4.jpeg"/><Relationship Id="rId18" Type="http://schemas.openxmlformats.org/officeDocument/2006/relationships/hyperlink" Target="https://www.16personalities.com/tools/additional-tests/locus-of-control" TargetMode="External"/><Relationship Id="rId19" Type="http://schemas.openxmlformats.org/officeDocument/2006/relationships/hyperlink" Target="https://www.16personalities.com/tools/additional-tests/emotional-intelligence" TargetMode="External"/><Relationship Id="rId20" Type="http://schemas.openxmlformats.org/officeDocument/2006/relationships/hyperlink" Target="https://www.16personalities.com/tools/additional-tests/confidence" TargetMode="External"/><Relationship Id="rId21" Type="http://schemas.openxmlformats.org/officeDocument/2006/relationships/hyperlink" Target="https://www.16personalities.com/tools/additional-tests/dark-and-light-side-of-personality" TargetMode="External"/><Relationship Id="rId22" Type="http://schemas.openxmlformats.org/officeDocument/2006/relationships/hyperlink" Target="https://www.16personalities.com/tools/additional-tests/resilience-and-grit" TargetMode="External"/><Relationship Id="rId23" Type="http://schemas.openxmlformats.org/officeDocument/2006/relationships/hyperlink" Target="https://www.16personalities.com/tools/additional-tests/coping-styles" TargetMode="External"/><Relationship Id="rId24" Type="http://schemas.openxmlformats.org/officeDocument/2006/relationships/hyperlink" Target="https://www.16personalities.com/tools/additional-tests/optimism-and-pessimism" TargetMode="External"/><Relationship Id="rId25" Type="http://schemas.openxmlformats.org/officeDocument/2006/relationships/hyperlink" Target="https://www.16personalities.com/tools/additional-tests/imagination-and-magic-beliefs" TargetMode="External"/><Relationship Id="rId26" Type="http://schemas.openxmlformats.org/officeDocument/2006/relationships/hyperlink" Target="https://www.16personalities.com/tools/additional-tests/traveling-preferences" TargetMode="External"/><Relationship Id="rId27" Type="http://schemas.openxmlformats.org/officeDocument/2006/relationships/header" Target="header6.xml"/><Relationship Id="rId28" Type="http://schemas.openxmlformats.org/officeDocument/2006/relationships/footer" Target="footer6.xml"/><Relationship Id="rId29" Type="http://schemas.openxmlformats.org/officeDocument/2006/relationships/image" Target="media/image5.jpeg"/><Relationship Id="rId30" Type="http://schemas.openxmlformats.org/officeDocument/2006/relationships/image" Target="media/image6.jpeg"/><Relationship Id="rId31" Type="http://schemas.openxmlformats.org/officeDocument/2006/relationships/image" Target="media/image7.jpeg"/><Relationship Id="rId32" Type="http://schemas.openxmlformats.org/officeDocument/2006/relationships/image" Target="media/image8.jpeg"/><Relationship Id="rId33" Type="http://schemas.openxmlformats.org/officeDocument/2006/relationships/image" Target="media/image9.jpeg"/><Relationship Id="rId34" Type="http://schemas.openxmlformats.org/officeDocument/2006/relationships/hyperlink" Target="https://www.16personalities.com/tools/get-to-know-your-partner" TargetMode="External"/><Relationship Id="rId35" Type="http://schemas.openxmlformats.org/officeDocument/2006/relationships/hyperlink" Target="https://www.16personalities.com/tools/couple-analysis" TargetMode="External"/><Relationship Id="rId36" Type="http://schemas.openxmlformats.org/officeDocument/2006/relationships/hyperlink" Target="https://www.16personalities.com/tools/type-guessers/romance" TargetMode="External"/><Relationship Id="rId37" Type="http://schemas.openxmlformats.org/officeDocument/2006/relationships/hyperlink" Target="https://www.16personalities.com/tools/additional-tests/romantic-fulfillment" TargetMode="External"/><Relationship Id="rId38" Type="http://schemas.openxmlformats.org/officeDocument/2006/relationships/hyperlink" Target="https://www.16personalities.com/tools/intertype-test" TargetMode="External"/><Relationship Id="rId39" Type="http://schemas.openxmlformats.org/officeDocument/2006/relationships/hyperlink" Target="https://www.16personalities.com/tools/additional-tests/loyalty" TargetMode="External"/><Relationship Id="rId40" Type="http://schemas.openxmlformats.org/officeDocument/2006/relationships/header" Target="header7.xml"/><Relationship Id="rId41" Type="http://schemas.openxmlformats.org/officeDocument/2006/relationships/footer" Target="footer7.xml"/><Relationship Id="rId42" Type="http://schemas.openxmlformats.org/officeDocument/2006/relationships/image" Target="media/image10.jpeg"/><Relationship Id="rId43" Type="http://schemas.openxmlformats.org/officeDocument/2006/relationships/image" Target="media/image11.jpeg"/><Relationship Id="rId44" Type="http://schemas.openxmlformats.org/officeDocument/2006/relationships/image" Target="media/image12.jpeg"/><Relationship Id="rId45" Type="http://schemas.openxmlformats.org/officeDocument/2006/relationships/image" Target="media/image13.jpeg"/><Relationship Id="rId46" Type="http://schemas.openxmlformats.org/officeDocument/2006/relationships/image" Target="media/image14.jpeg"/><Relationship Id="rId47" Type="http://schemas.openxmlformats.org/officeDocument/2006/relationships/hyperlink" Target="https://www.16personalities.com/tools/type-guessers/friendships" TargetMode="External"/><Relationship Id="rId48" Type="http://schemas.openxmlformats.org/officeDocument/2006/relationships/hyperlink" Target="https://www.16personalities.com/tools/additional-tests/personal-authenticity" TargetMode="External"/><Relationship Id="rId49" Type="http://schemas.openxmlformats.org/officeDocument/2006/relationships/header" Target="header8.xml"/><Relationship Id="rId50" Type="http://schemas.openxmlformats.org/officeDocument/2006/relationships/footer" Target="footer8.xml"/><Relationship Id="rId51" Type="http://schemas.openxmlformats.org/officeDocument/2006/relationships/image" Target="media/image15.jpeg"/><Relationship Id="rId52" Type="http://schemas.openxmlformats.org/officeDocument/2006/relationships/image" Target="media/image16.jpeg"/><Relationship Id="rId53" Type="http://schemas.openxmlformats.org/officeDocument/2006/relationships/image" Target="media/image17.jpeg"/><Relationship Id="rId54" Type="http://schemas.openxmlformats.org/officeDocument/2006/relationships/image" Target="media/image18.jpeg"/><Relationship Id="rId55" Type="http://schemas.openxmlformats.org/officeDocument/2006/relationships/image" Target="media/image19.jpeg"/><Relationship Id="rId56" Type="http://schemas.openxmlformats.org/officeDocument/2006/relationships/hyperlink" Target="https://www.16personalities.com/tools/additional-tests/parenting-styles" TargetMode="External"/><Relationship Id="rId57" Type="http://schemas.openxmlformats.org/officeDocument/2006/relationships/hyperlink" Target="https://www.16personalities.com/tools/type-guessers/parent" TargetMode="External"/><Relationship Id="rId58" Type="http://schemas.openxmlformats.org/officeDocument/2006/relationships/hyperlink" Target="https://www.16personalities.com/tools/type-guessers/child" TargetMode="External"/><Relationship Id="rId59" Type="http://schemas.openxmlformats.org/officeDocument/2006/relationships/header" Target="header9.xml"/><Relationship Id="rId60" Type="http://schemas.openxmlformats.org/officeDocument/2006/relationships/footer" Target="footer9.xml"/><Relationship Id="rId61" Type="http://schemas.openxmlformats.org/officeDocument/2006/relationships/image" Target="media/image20.jpeg"/><Relationship Id="rId62" Type="http://schemas.openxmlformats.org/officeDocument/2006/relationships/hyperlink" Target="https://www.16personalities.com/tools/additional-tests/thirst-for-knowledge" TargetMode="External"/><Relationship Id="rId63" Type="http://schemas.openxmlformats.org/officeDocument/2006/relationships/hyperlink" Target="https://www.16personalities.com/tools/additional-tests/academic-exploration" TargetMode="External"/><Relationship Id="rId64" Type="http://schemas.openxmlformats.org/officeDocument/2006/relationships/hyperlink" Target="https://www.16personalities.com/tools/additional-tests/perfectionism" TargetMode="External"/><Relationship Id="rId65" Type="http://schemas.openxmlformats.org/officeDocument/2006/relationships/hyperlink" Target="https://www.16personalities.com/tools/type-guessers/academic" TargetMode="External"/><Relationship Id="rId66" Type="http://schemas.openxmlformats.org/officeDocument/2006/relationships/header" Target="header10.xml"/><Relationship Id="rId67" Type="http://schemas.openxmlformats.org/officeDocument/2006/relationships/footer" Target="footer10.xml"/><Relationship Id="rId68" Type="http://schemas.openxmlformats.org/officeDocument/2006/relationships/image" Target="media/image21.jpeg"/><Relationship Id="rId69" Type="http://schemas.openxmlformats.org/officeDocument/2006/relationships/image" Target="media/image22.jpeg"/><Relationship Id="rId70" Type="http://schemas.openxmlformats.org/officeDocument/2006/relationships/image" Target="media/image23.jpeg"/><Relationship Id="rId71" Type="http://schemas.openxmlformats.org/officeDocument/2006/relationships/image" Target="media/image24.jpeg"/><Relationship Id="rId72" Type="http://schemas.openxmlformats.org/officeDocument/2006/relationships/image" Target="media/image25.jpeg"/><Relationship Id="rId73" Type="http://schemas.openxmlformats.org/officeDocument/2006/relationships/image" Target="media/image26.jpeg"/><Relationship Id="rId74" Type="http://schemas.openxmlformats.org/officeDocument/2006/relationships/hyperlink" Target="https://www.16personalities.com/tools/additional-tests/job-preferences" TargetMode="External"/><Relationship Id="rId75" Type="http://schemas.openxmlformats.org/officeDocument/2006/relationships/hyperlink" Target="https://www.16personalities.com/tools/additional-tests/job-burnout" TargetMode="External"/><Relationship Id="rId76" Type="http://schemas.openxmlformats.org/officeDocument/2006/relationships/hyperlink" Target="https://www.16personalities.com/tools/career-values" TargetMode="External"/><Relationship Id="rId77" Type="http://schemas.openxmlformats.org/officeDocument/2006/relationships/hyperlink" Target="https://www.16personalities.com/tools/additional-tests/leadership-styles" TargetMode="External"/><Relationship Id="rId78" Type="http://schemas.openxmlformats.org/officeDocument/2006/relationships/hyperlink" Target="https://www.16personalities.com/tools/additional-tests/leadership-styles-ii" TargetMode="External"/><Relationship Id="rId79" Type="http://schemas.openxmlformats.org/officeDocument/2006/relationships/hyperlink" Target="https://www.16personalities.com/tools/additional-tests/motivation" TargetMode="External"/><Relationship Id="rId80" Type="http://schemas.openxmlformats.org/officeDocument/2006/relationships/hyperlink" Target="https://www.16personalities.com/tools/additional-tests/ambition" TargetMode="External"/><Relationship Id="rId81" Type="http://schemas.openxmlformats.org/officeDocument/2006/relationships/hyperlink" Target="https://www.16personalities.com/tools/additional-tests/professional-authenticity" TargetMode="External"/><Relationship Id="rId82" Type="http://schemas.openxmlformats.org/officeDocument/2006/relationships/hyperlink" Target="https://www.16personalities.com/tools/additional-tests/goal-orientation" TargetMode="External"/><Relationship Id="rId83" Type="http://schemas.openxmlformats.org/officeDocument/2006/relationships/hyperlink" Target="https://www.16personalities.com/tools/type-guessers/workplace" TargetMode="External"/><Relationship Id="rId84" Type="http://schemas.openxmlformats.org/officeDocument/2006/relationships/header" Target="header11.xml"/><Relationship Id="rId85" Type="http://schemas.openxmlformats.org/officeDocument/2006/relationships/footer" Target="footer11.xml"/><Relationship Id="rId86" Type="http://schemas.openxmlformats.org/officeDocument/2006/relationships/image" Target="media/image27.jpeg"/><Relationship Id="rId87" Type="http://schemas.openxmlformats.org/officeDocument/2006/relationships/hyperlink" Target="https://www.16personalities.com/" TargetMode="External"/><Relationship Id="rId88" Type="http://schemas.openxmlformats.org/officeDocument/2006/relationships/hyperlink" Target="http://www.16personalities.com/articles" TargetMode="External"/><Relationship Id="rId89" Type="http://schemas.openxmlformats.org/officeDocument/2006/relationships/hyperlink" Target="https://www.16personalities.com/tools" TargetMode="External"/><Relationship Id="rId90" Type="http://schemas.openxmlformats.org/officeDocument/2006/relationships/hyperlink" Target="https://www.16personalities.com/tools/teams" TargetMode="External"/><Relationship Id="rId91" Type="http://schemas.openxmlformats.org/officeDocument/2006/relationships/hyperlink" Target="https://www.16personalities.com/insights" TargetMode="External"/><Relationship Id="rId92" Type="http://schemas.openxmlformats.org/officeDocument/2006/relationships/hyperlink" Target="http://www.16personalities.com/contact-us" TargetMode="External"/><Relationship Id="rId93" Type="http://schemas.openxmlformats.org/officeDocument/2006/relationships/header" Target="header12.xml"/><Relationship Id="rId94" Type="http://schemas.openxmlformats.org/officeDocument/2006/relationships/footer" Target="footer12.xml"/><Relationship Id="rId95" Type="http://schemas.openxmlformats.org/officeDocument/2006/relationships/hyperlink" Target="https://www.16personalities.com/personality-types" TargetMode="External"/><Relationship Id="rId96" Type="http://schemas.openxmlformats.org/officeDocument/2006/relationships/hyperlink" Target="https://en.wikipedia.org/wiki/Psychological_Types" TargetMode="External"/><Relationship Id="rId97" Type="http://schemas.openxmlformats.org/officeDocument/2006/relationships/hyperlink" Target="https://en.wikipedia.org/wiki/Myers%E2%80%93Briggs_Type_Indicator" TargetMode="External"/><Relationship Id="rId98" Type="http://schemas.openxmlformats.org/officeDocument/2006/relationships/hyperlink" Target="https://en.wikipedia.org/wiki/Socionics" TargetMode="External"/><Relationship Id="rId99" Type="http://schemas.openxmlformats.org/officeDocument/2006/relationships/hyperlink" Target="https://en.wikipedia.org/wiki/Keirsey_Temperament_Sorter" TargetMode="External"/><Relationship Id="rId100" Type="http://schemas.openxmlformats.org/officeDocument/2006/relationships/hyperlink" Target="https://en.wikipedia.org/wiki/Interaction_Styles" TargetMode="External"/><Relationship Id="rId101" Type="http://schemas.openxmlformats.org/officeDocument/2006/relationships/hyperlink" Target="https://en.wikipedia.org/wiki/Big_Five_personality_traits" TargetMode="External"/><Relationship Id="rId102" Type="http://schemas.openxmlformats.org/officeDocument/2006/relationships/hyperlink" Target="https://www.16personalities.com/free-personality-test" TargetMode="External"/><Relationship Id="rId103" Type="http://schemas.openxmlformats.org/officeDocument/2006/relationships/hyperlink" Target="https://www.16personalities.com/intj-personality" TargetMode="External"/><Relationship Id="rId104" Type="http://schemas.openxmlformats.org/officeDocument/2006/relationships/hyperlink" Target="https://www.16personalities.com/intp-personality" TargetMode="External"/><Relationship Id="rId105" Type="http://schemas.openxmlformats.org/officeDocument/2006/relationships/hyperlink" Target="https://www.16personalities.com/entj-personality" TargetMode="External"/><Relationship Id="rId106" Type="http://schemas.openxmlformats.org/officeDocument/2006/relationships/hyperlink" Target="https://www.16personalities.com/entp-personality" TargetMode="External"/><Relationship Id="rId107" Type="http://schemas.openxmlformats.org/officeDocument/2006/relationships/hyperlink" Target="https://www.16personalities.com/insights/surveys/teachers/results" TargetMode="External"/><Relationship Id="rId108" Type="http://schemas.openxmlformats.org/officeDocument/2006/relationships/hyperlink" Target="https://www.16personalities.com/infj-personality" TargetMode="External"/><Relationship Id="rId109" Type="http://schemas.openxmlformats.org/officeDocument/2006/relationships/hyperlink" Target="https://www.16personalities.com/infp-personality" TargetMode="External"/><Relationship Id="rId110" Type="http://schemas.openxmlformats.org/officeDocument/2006/relationships/hyperlink" Target="https://www.16personalities.com/enfj-personality" TargetMode="External"/><Relationship Id="rId111" Type="http://schemas.openxmlformats.org/officeDocument/2006/relationships/hyperlink" Target="https://www.16personalities.com/enfp-personality" TargetMode="External"/><Relationship Id="rId112" Type="http://schemas.openxmlformats.org/officeDocument/2006/relationships/hyperlink" Target="https://www.16personalities.com/articles/energy-intuitive-vs-observant" TargetMode="External"/><Relationship Id="rId113" Type="http://schemas.openxmlformats.org/officeDocument/2006/relationships/hyperlink" Target="https://www.16personalities.com/istj-personality" TargetMode="External"/><Relationship Id="rId114" Type="http://schemas.openxmlformats.org/officeDocument/2006/relationships/hyperlink" Target="https://www.16personalities.com/isfj-personality" TargetMode="External"/><Relationship Id="rId115" Type="http://schemas.openxmlformats.org/officeDocument/2006/relationships/hyperlink" Target="https://www.16personalities.com/estj-personality" TargetMode="External"/><Relationship Id="rId116" Type="http://schemas.openxmlformats.org/officeDocument/2006/relationships/hyperlink" Target="https://www.16personalities.com/esfj-personality" TargetMode="External"/><Relationship Id="rId117" Type="http://schemas.openxmlformats.org/officeDocument/2006/relationships/hyperlink" Target="https://www.16personalities.com/istp-personality" TargetMode="External"/><Relationship Id="rId118" Type="http://schemas.openxmlformats.org/officeDocument/2006/relationships/hyperlink" Target="https://www.16personalities.com/isfp-personality" TargetMode="External"/><Relationship Id="rId119" Type="http://schemas.openxmlformats.org/officeDocument/2006/relationships/hyperlink" Target="https://www.16personalities.com/estp-personality" TargetMode="External"/><Relationship Id="rId120" Type="http://schemas.openxmlformats.org/officeDocument/2006/relationships/hyperlink" Target="https://www.16personalities.com/esfp-personality" TargetMode="External"/><Relationship Id="rId121" Type="http://schemas.openxmlformats.org/officeDocument/2006/relationships/hyperlink" Target="https://www.16personalities.com/contact-us" TargetMode="External"/><Relationship Id="rId12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2022-10-16T04:34:21Z</dcterms:created>
  <dcterms:modified xsi:type="dcterms:W3CDTF">2022-10-16T04:34:21Z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Acrobat PDFMaker 21 for Word</vt:lpwstr>
  </property>
  <property fmtid="{D5CDD505-2E9C-101B-9397-08002B2CF9AE}" pid="4" name="LastSaved">
    <vt:filetime>2022-10-16T00:00:00Z</vt:filetime>
  </property>
</Properties>
</file>